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AFA55" w14:textId="546B8598" w:rsidR="0000126B" w:rsidRDefault="002C0424" w:rsidP="00B1480F">
      <w:pPr>
        <w:jc w:val="center"/>
        <w:rPr>
          <w:b/>
          <w:sz w:val="32"/>
        </w:rPr>
      </w:pPr>
      <w:r w:rsidRPr="009F6BF4">
        <w:rPr>
          <w:rFonts w:hint="eastAsia"/>
          <w:b/>
          <w:sz w:val="32"/>
        </w:rPr>
        <w:t>근거</w:t>
      </w:r>
      <w:r w:rsidR="00B7456E">
        <w:rPr>
          <w:rFonts w:hint="eastAsia"/>
          <w:b/>
          <w:sz w:val="32"/>
        </w:rPr>
        <w:t>법규</w:t>
      </w:r>
      <w:r w:rsidR="00E42948">
        <w:rPr>
          <w:rFonts w:hint="eastAsia"/>
          <w:b/>
          <w:sz w:val="32"/>
        </w:rPr>
        <w:t xml:space="preserve"> 및 </w:t>
      </w:r>
      <w:r w:rsidR="00AE1DF3">
        <w:rPr>
          <w:rFonts w:hint="eastAsia"/>
          <w:b/>
          <w:sz w:val="32"/>
        </w:rPr>
        <w:t>내규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65CE" w:rsidRPr="00251C6A" w14:paraId="0CFE2151" w14:textId="77777777" w:rsidTr="00106074">
        <w:tc>
          <w:tcPr>
            <w:tcW w:w="9016" w:type="dxa"/>
            <w:shd w:val="clear" w:color="auto" w:fill="D9D9D9" w:themeFill="background1" w:themeFillShade="D9"/>
          </w:tcPr>
          <w:p w14:paraId="05F116A3" w14:textId="558051EF" w:rsidR="005565CE" w:rsidRPr="00251C6A" w:rsidRDefault="005565CE" w:rsidP="00106074">
            <w:pPr>
              <w:ind w:right="-46"/>
              <w:jc w:val="left"/>
              <w:rPr>
                <w:b/>
                <w:szCs w:val="20"/>
              </w:rPr>
            </w:pPr>
            <w:r>
              <w:rPr>
                <w:rFonts w:hint="eastAsia"/>
                <w:b/>
                <w:sz w:val="22"/>
                <w:szCs w:val="20"/>
              </w:rPr>
              <w:t xml:space="preserve">(법규) </w:t>
            </w:r>
            <w:r>
              <w:rPr>
                <w:rFonts w:hint="eastAsia"/>
                <w:b/>
                <w:szCs w:val="20"/>
              </w:rPr>
              <w:t>전자금융거래법</w:t>
            </w:r>
          </w:p>
        </w:tc>
      </w:tr>
      <w:tr w:rsidR="005565CE" w:rsidRPr="00E34A84" w14:paraId="2A701428" w14:textId="77777777" w:rsidTr="00106074">
        <w:tc>
          <w:tcPr>
            <w:tcW w:w="9016" w:type="dxa"/>
          </w:tcPr>
          <w:p w14:paraId="0C50D973" w14:textId="7D0BBB8B" w:rsidR="005565CE" w:rsidRPr="006D6CE0" w:rsidRDefault="005565CE" w:rsidP="00106074">
            <w:pPr>
              <w:jc w:val="left"/>
              <w:rPr>
                <w:rFonts w:asciiTheme="minorEastAsia" w:hAnsiTheme="minorEastAsia"/>
                <w:b/>
                <w:color w:val="0000FF"/>
                <w:sz w:val="22"/>
              </w:rPr>
            </w:pPr>
            <w:r w:rsidRPr="006D6CE0">
              <w:rPr>
                <w:rFonts w:asciiTheme="minorEastAsia" w:hAnsiTheme="minorEastAsia" w:hint="eastAsia"/>
                <w:b/>
                <w:color w:val="0000FF"/>
                <w:sz w:val="22"/>
              </w:rPr>
              <w:t>제</w:t>
            </w:r>
            <w:r>
              <w:rPr>
                <w:rFonts w:asciiTheme="minorEastAsia" w:hAnsiTheme="minorEastAsia"/>
                <w:b/>
                <w:color w:val="0000FF"/>
                <w:sz w:val="22"/>
              </w:rPr>
              <w:t>25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조</w:t>
            </w:r>
            <w:r w:rsidR="00E10F04">
              <w:rPr>
                <w:rFonts w:asciiTheme="minorEastAsia" w:hAnsiTheme="minorEastAsia" w:hint="eastAsia"/>
                <w:b/>
                <w:color w:val="0000FF"/>
                <w:sz w:val="22"/>
              </w:rPr>
              <w:t>의 1</w:t>
            </w:r>
            <w:r>
              <w:rPr>
                <w:rFonts w:asciiTheme="minorEastAsia" w:hAnsiTheme="minorEastAsia" w:hint="eastAsia"/>
                <w:b/>
                <w:color w:val="0000FF"/>
                <w:sz w:val="22"/>
              </w:rPr>
              <w:t xml:space="preserve"> 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(</w:t>
            </w:r>
            <w:r>
              <w:rPr>
                <w:rFonts w:asciiTheme="minorEastAsia" w:hAnsiTheme="minorEastAsia" w:hint="eastAsia"/>
                <w:b/>
                <w:color w:val="0000FF"/>
                <w:sz w:val="22"/>
              </w:rPr>
              <w:t>약관의 제정 및 변경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)</w:t>
            </w:r>
          </w:p>
          <w:p w14:paraId="14B2CD06" w14:textId="1009301B" w:rsidR="005565CE" w:rsidRPr="00EC0186" w:rsidRDefault="005565CE" w:rsidP="00EC0186">
            <w:pPr>
              <w:ind w:leftChars="200" w:left="400"/>
              <w:jc w:val="left"/>
              <w:rPr>
                <w:b/>
                <w:color w:val="C00000"/>
                <w:sz w:val="22"/>
              </w:rPr>
            </w:pPr>
            <w:r w:rsidRPr="00EC0186">
              <w:rPr>
                <w:color w:val="000000" w:themeColor="text1"/>
                <w:sz w:val="22"/>
              </w:rPr>
              <w:t>금융회사 또는 전자금융업자가 전자금융거래에 관한 약관을 제정하거나 변경하고자 하는 경우에는 미리 금융위원회에 보고하여</w:t>
            </w:r>
            <w:r w:rsidR="005F40FC" w:rsidRPr="00EC0186">
              <w:rPr>
                <w:rFonts w:hint="eastAsia"/>
                <w:color w:val="000000" w:themeColor="text1"/>
                <w:sz w:val="22"/>
              </w:rPr>
              <w:t>야</w:t>
            </w:r>
            <w:r w:rsidRPr="00EC0186">
              <w:rPr>
                <w:color w:val="000000" w:themeColor="text1"/>
                <w:sz w:val="22"/>
              </w:rPr>
              <w:t xml:space="preserve"> 한다. 다만, 이용자의 권익이나 의무에 불리한 영향이 없는 경우로서 금융위원회가 정하는 경우에는 약관의 제정 또는 변경 후 10일 이내에 금융위원회에 보고할 수 있다.</w:t>
            </w:r>
          </w:p>
        </w:tc>
      </w:tr>
      <w:tr w:rsidR="005565CE" w:rsidRPr="00E34A84" w14:paraId="36718098" w14:textId="77777777" w:rsidTr="00106074">
        <w:tc>
          <w:tcPr>
            <w:tcW w:w="9016" w:type="dxa"/>
            <w:shd w:val="clear" w:color="auto" w:fill="E7E6E6" w:themeFill="background2"/>
          </w:tcPr>
          <w:p w14:paraId="28C2061E" w14:textId="77777777" w:rsidR="005565CE" w:rsidRPr="006D6CE0" w:rsidRDefault="005565CE" w:rsidP="00106074">
            <w:pPr>
              <w:jc w:val="left"/>
              <w:rPr>
                <w:rFonts w:asciiTheme="minorEastAsia" w:hAnsiTheme="minorEastAsia"/>
                <w:b/>
                <w:color w:val="0000FF"/>
                <w:sz w:val="22"/>
              </w:rPr>
            </w:pPr>
            <w:r>
              <w:rPr>
                <w:rFonts w:hint="eastAsia"/>
                <w:b/>
                <w:szCs w:val="20"/>
              </w:rPr>
              <w:t>전자금융감독규정</w:t>
            </w:r>
          </w:p>
        </w:tc>
      </w:tr>
      <w:tr w:rsidR="005565CE" w:rsidRPr="00E34A84" w14:paraId="72FDD4A9" w14:textId="77777777" w:rsidTr="00106074">
        <w:tc>
          <w:tcPr>
            <w:tcW w:w="9016" w:type="dxa"/>
          </w:tcPr>
          <w:p w14:paraId="3B5F1CF0" w14:textId="0D94254A" w:rsidR="005565CE" w:rsidRDefault="005565CE" w:rsidP="00106074">
            <w:pPr>
              <w:jc w:val="left"/>
              <w:rPr>
                <w:rFonts w:asciiTheme="minorEastAsia" w:hAnsiTheme="minorEastAsia"/>
                <w:b/>
                <w:color w:val="0000FF"/>
                <w:sz w:val="22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2"/>
              </w:rPr>
              <w:t xml:space="preserve">제 </w:t>
            </w:r>
            <w:r>
              <w:rPr>
                <w:rFonts w:asciiTheme="minorEastAsia" w:hAnsiTheme="minorEastAsia"/>
                <w:b/>
                <w:color w:val="0000FF"/>
                <w:sz w:val="22"/>
              </w:rPr>
              <w:t>41</w:t>
            </w:r>
            <w:r>
              <w:rPr>
                <w:rFonts w:asciiTheme="minorEastAsia" w:hAnsiTheme="minorEastAsia" w:hint="eastAsia"/>
                <w:b/>
                <w:color w:val="0000FF"/>
                <w:sz w:val="22"/>
              </w:rPr>
              <w:t>조</w:t>
            </w:r>
            <w:r w:rsidR="00E10F04">
              <w:rPr>
                <w:rFonts w:asciiTheme="minorEastAsia" w:hAnsiTheme="minorEastAsia" w:hint="eastAsia"/>
                <w:b/>
                <w:color w:val="0000FF"/>
                <w:sz w:val="22"/>
              </w:rPr>
              <w:t>의 2</w:t>
            </w:r>
            <w:r>
              <w:rPr>
                <w:rFonts w:asciiTheme="minorEastAsia" w:hAnsiTheme="minorEastAsia" w:hint="eastAsia"/>
                <w:b/>
                <w:color w:val="0000FF"/>
                <w:sz w:val="22"/>
              </w:rPr>
              <w:t xml:space="preserve"> </w:t>
            </w:r>
            <w:r>
              <w:rPr>
                <w:rFonts w:asciiTheme="minorEastAsia" w:hAnsiTheme="minorEastAsia"/>
                <w:b/>
                <w:color w:val="0000FF"/>
                <w:sz w:val="22"/>
              </w:rPr>
              <w:t>(</w:t>
            </w:r>
            <w:r>
              <w:rPr>
                <w:rFonts w:asciiTheme="minorEastAsia" w:hAnsiTheme="minorEastAsia" w:hint="eastAsia"/>
                <w:b/>
                <w:color w:val="0000FF"/>
                <w:sz w:val="22"/>
              </w:rPr>
              <w:t>약관 제정 또는 변경에 따른 보고 등)</w:t>
            </w:r>
          </w:p>
          <w:p w14:paraId="4AE5F53C" w14:textId="1C5A813F" w:rsidR="005565CE" w:rsidRPr="00E42E7C" w:rsidRDefault="005565CE" w:rsidP="00106074">
            <w:pPr>
              <w:ind w:leftChars="200" w:left="400"/>
              <w:jc w:val="left"/>
              <w:rPr>
                <w:rFonts w:asciiTheme="minorEastAsia" w:hAnsiTheme="minorEastAsia"/>
                <w:b/>
                <w:color w:val="0000FF"/>
                <w:sz w:val="22"/>
                <w:u w:val="single"/>
              </w:rPr>
            </w:pPr>
            <w:r w:rsidRPr="009B2CBF">
              <w:rPr>
                <w:color w:val="000000" w:themeColor="text1"/>
                <w:sz w:val="22"/>
              </w:rPr>
              <w:t xml:space="preserve">금융회사 또는 전자금융업자가 전자금융거래 약관을 제정 또는 변경하고자 하는 경우에는 해당 약관 및 약관내용을 이해하는데 필요한 관련서류를 시행예정일 45일 전까지 금융감독원장에게 제출하여야 한다. 이 경우 약관 및 관련서류는 전자문서로 제출할 수 있다. </w:t>
            </w:r>
          </w:p>
        </w:tc>
      </w:tr>
    </w:tbl>
    <w:p w14:paraId="0EA22DFC" w14:textId="77777777" w:rsidR="005565CE" w:rsidRPr="005565CE" w:rsidRDefault="005565CE" w:rsidP="005565CE">
      <w:pPr>
        <w:spacing w:line="100" w:lineRule="exact"/>
        <w:rPr>
          <w:b/>
          <w:sz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65CE" w:rsidRPr="00251C6A" w14:paraId="0F9306C4" w14:textId="77777777" w:rsidTr="00106074">
        <w:tc>
          <w:tcPr>
            <w:tcW w:w="9016" w:type="dxa"/>
            <w:shd w:val="clear" w:color="auto" w:fill="D9D9D9" w:themeFill="background1" w:themeFillShade="D9"/>
          </w:tcPr>
          <w:p w14:paraId="06E4B8D2" w14:textId="77777777" w:rsidR="005565CE" w:rsidRPr="00251C6A" w:rsidRDefault="005565CE" w:rsidP="00106074">
            <w:pPr>
              <w:ind w:right="-46"/>
              <w:jc w:val="left"/>
              <w:rPr>
                <w:b/>
                <w:szCs w:val="20"/>
              </w:rPr>
            </w:pPr>
            <w:r>
              <w:rPr>
                <w:rFonts w:hint="eastAsia"/>
                <w:b/>
                <w:sz w:val="22"/>
                <w:szCs w:val="20"/>
              </w:rPr>
              <w:t xml:space="preserve">(법규) </w:t>
            </w:r>
            <w:r w:rsidRPr="00251C6A">
              <w:rPr>
                <w:rFonts w:hint="eastAsia"/>
                <w:b/>
                <w:sz w:val="22"/>
                <w:szCs w:val="20"/>
              </w:rPr>
              <w:t>금융소비자 보호에 관한 법률</w:t>
            </w:r>
          </w:p>
        </w:tc>
      </w:tr>
      <w:tr w:rsidR="005565CE" w:rsidRPr="00E34A84" w14:paraId="4D75F68A" w14:textId="77777777" w:rsidTr="00106074">
        <w:tc>
          <w:tcPr>
            <w:tcW w:w="9016" w:type="dxa"/>
          </w:tcPr>
          <w:p w14:paraId="167742B4" w14:textId="395022F1" w:rsidR="005565CE" w:rsidRPr="006D6CE0" w:rsidRDefault="005565CE" w:rsidP="00106074">
            <w:pPr>
              <w:jc w:val="left"/>
              <w:rPr>
                <w:rFonts w:asciiTheme="minorEastAsia" w:hAnsiTheme="minorEastAsia"/>
                <w:b/>
                <w:color w:val="0000FF"/>
                <w:sz w:val="22"/>
              </w:rPr>
            </w:pPr>
            <w:r w:rsidRPr="006D6CE0">
              <w:rPr>
                <w:rFonts w:asciiTheme="minorEastAsia" w:hAnsiTheme="minorEastAsia" w:hint="eastAsia"/>
                <w:b/>
                <w:color w:val="0000FF"/>
                <w:sz w:val="22"/>
              </w:rPr>
              <w:t>제</w:t>
            </w:r>
            <w:r w:rsidR="005F40FC">
              <w:rPr>
                <w:rFonts w:asciiTheme="minorEastAsia" w:hAnsiTheme="minorEastAsia" w:hint="eastAsia"/>
                <w:b/>
                <w:color w:val="0000FF"/>
                <w:sz w:val="22"/>
              </w:rPr>
              <w:t>19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조</w:t>
            </w:r>
            <w:r w:rsidR="00E10F04">
              <w:rPr>
                <w:rFonts w:asciiTheme="minorEastAsia" w:hAnsiTheme="minorEastAsia" w:hint="eastAsia"/>
                <w:b/>
                <w:color w:val="0000FF"/>
                <w:sz w:val="22"/>
              </w:rPr>
              <w:t>의 1</w:t>
            </w:r>
            <w:r w:rsidR="005F40FC">
              <w:rPr>
                <w:rFonts w:asciiTheme="minorEastAsia" w:hAnsiTheme="minorEastAsia" w:hint="eastAsia"/>
                <w:b/>
                <w:color w:val="0000FF"/>
                <w:sz w:val="22"/>
              </w:rPr>
              <w:t xml:space="preserve"> 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(</w:t>
            </w:r>
            <w:r w:rsidR="005F40FC">
              <w:rPr>
                <w:rFonts w:asciiTheme="minorEastAsia" w:hAnsiTheme="minorEastAsia" w:hint="eastAsia"/>
                <w:b/>
                <w:color w:val="0000FF"/>
                <w:sz w:val="22"/>
              </w:rPr>
              <w:t>설명의무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)</w:t>
            </w:r>
          </w:p>
          <w:p w14:paraId="7846C163" w14:textId="44A31CE2" w:rsidR="005565CE" w:rsidRPr="00E34A84" w:rsidRDefault="005F40FC" w:rsidP="00EC0186">
            <w:pPr>
              <w:ind w:leftChars="200" w:left="400"/>
              <w:jc w:val="left"/>
              <w:rPr>
                <w:b/>
                <w:color w:val="C00000"/>
                <w:sz w:val="22"/>
              </w:rPr>
            </w:pPr>
            <w:proofErr w:type="spellStart"/>
            <w:r>
              <w:rPr>
                <w:rFonts w:hint="eastAsia"/>
                <w:color w:val="000000" w:themeColor="text1"/>
                <w:sz w:val="22"/>
              </w:rPr>
              <w:t>금융상품판매업자등은</w:t>
            </w:r>
            <w:proofErr w:type="spellEnd"/>
            <w:r>
              <w:rPr>
                <w:rFonts w:hint="eastAsia"/>
                <w:color w:val="000000" w:themeColor="text1"/>
                <w:sz w:val="22"/>
              </w:rPr>
              <w:t xml:space="preserve"> 일반금융소비자에게 계약 체결을 권유(금융상품자문업자가 자문에 응하는 것을 포함한다)하는 경우 및 일반금융소비자가 설명을 요청하는 경우에는 다음 각 호의 금융상품에 관한 중요한 사항(일반금융소비자가 특정 사항에 대한 설명만을 원하는 경우 해당 사항으로 한정한다)을 일반금융소비자가 이해할 수 있도록 설명하여야 한다.</w:t>
            </w:r>
          </w:p>
        </w:tc>
      </w:tr>
    </w:tbl>
    <w:p w14:paraId="6D0F816A" w14:textId="77777777" w:rsidR="005565CE" w:rsidRDefault="005565CE" w:rsidP="005565CE">
      <w:pPr>
        <w:spacing w:line="100" w:lineRule="exact"/>
        <w:rPr>
          <w:b/>
          <w:sz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40FC" w:rsidRPr="00251C6A" w14:paraId="05010D90" w14:textId="77777777" w:rsidTr="00106074">
        <w:tc>
          <w:tcPr>
            <w:tcW w:w="9016" w:type="dxa"/>
            <w:shd w:val="clear" w:color="auto" w:fill="D9D9D9" w:themeFill="background1" w:themeFillShade="D9"/>
          </w:tcPr>
          <w:p w14:paraId="07F60A98" w14:textId="5A0B55F1" w:rsidR="005F40FC" w:rsidRPr="00251C6A" w:rsidRDefault="005F40FC" w:rsidP="00106074">
            <w:pPr>
              <w:ind w:right="-46"/>
              <w:jc w:val="left"/>
              <w:rPr>
                <w:b/>
                <w:szCs w:val="20"/>
              </w:rPr>
            </w:pPr>
            <w:r>
              <w:rPr>
                <w:rFonts w:hint="eastAsia"/>
                <w:b/>
                <w:sz w:val="22"/>
                <w:szCs w:val="20"/>
              </w:rPr>
              <w:t>(법규) 개인정보보호법</w:t>
            </w:r>
          </w:p>
        </w:tc>
      </w:tr>
      <w:tr w:rsidR="005F40FC" w:rsidRPr="00E34A84" w14:paraId="321C921E" w14:textId="77777777" w:rsidTr="00106074">
        <w:tc>
          <w:tcPr>
            <w:tcW w:w="9016" w:type="dxa"/>
          </w:tcPr>
          <w:p w14:paraId="14720476" w14:textId="0ED766B1" w:rsidR="005F40FC" w:rsidRPr="006D6CE0" w:rsidRDefault="005F40FC" w:rsidP="00106074">
            <w:pPr>
              <w:jc w:val="left"/>
              <w:rPr>
                <w:rFonts w:asciiTheme="minorEastAsia" w:hAnsiTheme="minorEastAsia"/>
                <w:b/>
                <w:color w:val="0000FF"/>
                <w:sz w:val="22"/>
              </w:rPr>
            </w:pPr>
            <w:r w:rsidRPr="006D6CE0">
              <w:rPr>
                <w:rFonts w:asciiTheme="minorEastAsia" w:hAnsiTheme="minorEastAsia" w:hint="eastAsia"/>
                <w:b/>
                <w:color w:val="0000FF"/>
                <w:sz w:val="22"/>
              </w:rPr>
              <w:t>제</w:t>
            </w:r>
            <w:r w:rsidR="00BA2DCC">
              <w:rPr>
                <w:rFonts w:asciiTheme="minorEastAsia" w:hAnsiTheme="minorEastAsia" w:hint="eastAsia"/>
                <w:b/>
                <w:color w:val="0000FF"/>
                <w:sz w:val="22"/>
              </w:rPr>
              <w:t>37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조</w:t>
            </w:r>
            <w:r w:rsidR="00E10F04">
              <w:rPr>
                <w:rFonts w:asciiTheme="minorEastAsia" w:hAnsiTheme="minorEastAsia" w:hint="eastAsia"/>
                <w:b/>
                <w:color w:val="0000FF"/>
                <w:sz w:val="22"/>
              </w:rPr>
              <w:t xml:space="preserve"> 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(</w:t>
            </w:r>
            <w:r w:rsidR="00BA2DCC">
              <w:rPr>
                <w:rFonts w:asciiTheme="minorEastAsia" w:hAnsiTheme="minorEastAsia" w:hint="eastAsia"/>
                <w:b/>
                <w:color w:val="0000FF"/>
                <w:sz w:val="22"/>
              </w:rPr>
              <w:t>자동화된 결정에 대한 정보주체의 권리 등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)</w:t>
            </w:r>
          </w:p>
          <w:p w14:paraId="05226745" w14:textId="77777777" w:rsidR="00037405" w:rsidRDefault="00037405" w:rsidP="00EC0186">
            <w:pPr>
              <w:ind w:leftChars="200" w:left="400"/>
              <w:jc w:val="left"/>
              <w:rPr>
                <w:color w:val="000000" w:themeColor="text1"/>
                <w:sz w:val="22"/>
              </w:rPr>
            </w:pPr>
            <w:r w:rsidRPr="00037405">
              <w:rPr>
                <w:color w:val="000000" w:themeColor="text1"/>
                <w:sz w:val="22"/>
              </w:rPr>
              <w:t>① 정보주체는 완전히 자동화된 시스템(인공지능 기술을 적용한 시스템을 포함한다)으로 개인정보를 처리하여 이루어지는 결정(「행정기본법」 제20조에 따른 행정청의 자동적 처분 은 제외하며, 이하 이 조에서 “자동화된 결정”이라 한다)이 자신의 권리 또는 의무에 중대한 영향을 미치는 경우에는 해당 개인정보처리자에 대하여 해당 결정을 거부할 수 있는 권리를 가진다. 다만, 자동화된 결정이 제15조제1항제 1호ㆍ제2호 및 제4호에 따라 이루어지는 경우에는 그러하지 아니하다.</w:t>
            </w:r>
          </w:p>
          <w:p w14:paraId="2B3FF3B3" w14:textId="77777777" w:rsidR="00037405" w:rsidRDefault="00037405" w:rsidP="00EC0186">
            <w:pPr>
              <w:ind w:leftChars="200" w:left="400"/>
              <w:jc w:val="left"/>
              <w:rPr>
                <w:color w:val="000000" w:themeColor="text1"/>
                <w:sz w:val="22"/>
              </w:rPr>
            </w:pPr>
            <w:r w:rsidRPr="00037405">
              <w:rPr>
                <w:color w:val="000000" w:themeColor="text1"/>
                <w:sz w:val="22"/>
              </w:rPr>
              <w:t>② 정보주체는 개인정보처리자가 자동화된 결정을 한 경우에는 그 결정에 대하여 설명 등을 요구할 수 있다.</w:t>
            </w:r>
          </w:p>
          <w:p w14:paraId="152F438E" w14:textId="3FF0ECF1" w:rsidR="00037405" w:rsidRDefault="00037405" w:rsidP="00EC0186">
            <w:pPr>
              <w:ind w:leftChars="200" w:left="400"/>
              <w:jc w:val="left"/>
              <w:rPr>
                <w:color w:val="000000" w:themeColor="text1"/>
                <w:sz w:val="22"/>
              </w:rPr>
            </w:pPr>
            <w:r w:rsidRPr="00037405">
              <w:rPr>
                <w:color w:val="000000" w:themeColor="text1"/>
                <w:sz w:val="22"/>
              </w:rPr>
              <w:t xml:space="preserve">③ 개인정보처리자는 제1항 또는 제2항에 따라 정보주체가 자동화된 결정을 거부하거나 이에 대한 설명 등을 요구한 경우에는 정당한 사유가 없는 한 자동화된 결정을 적용하지 아니하거나 인적 개입에 의한 </w:t>
            </w:r>
            <w:proofErr w:type="spellStart"/>
            <w:r w:rsidRPr="00037405">
              <w:rPr>
                <w:color w:val="000000" w:themeColor="text1"/>
                <w:sz w:val="22"/>
              </w:rPr>
              <w:t>재처리ㆍ설명</w:t>
            </w:r>
            <w:proofErr w:type="spellEnd"/>
            <w:r w:rsidRPr="00037405">
              <w:rPr>
                <w:color w:val="000000" w:themeColor="text1"/>
                <w:sz w:val="22"/>
              </w:rPr>
              <w:t xml:space="preserve"> 등 필요한 조치를 하여</w:t>
            </w:r>
            <w:r w:rsidRPr="00037405">
              <w:rPr>
                <w:color w:val="000000" w:themeColor="text1"/>
                <w:sz w:val="22"/>
              </w:rPr>
              <w:lastRenderedPageBreak/>
              <w:t>야 한다.</w:t>
            </w:r>
          </w:p>
          <w:p w14:paraId="10D64B5C" w14:textId="77777777" w:rsidR="00037405" w:rsidRDefault="00037405" w:rsidP="00EC0186">
            <w:pPr>
              <w:ind w:leftChars="200" w:left="400"/>
              <w:jc w:val="left"/>
              <w:rPr>
                <w:color w:val="000000" w:themeColor="text1"/>
                <w:sz w:val="22"/>
              </w:rPr>
            </w:pPr>
            <w:r w:rsidRPr="00037405">
              <w:rPr>
                <w:color w:val="000000" w:themeColor="text1"/>
                <w:sz w:val="22"/>
              </w:rPr>
              <w:t>④ 개인정보처리자는 자동화된 결정의 기준과 절차, 개인정보가 처리되는 방식 등을 정보주체가 쉽게 확인할 수 있 도록 공개하여야 한다.</w:t>
            </w:r>
          </w:p>
          <w:p w14:paraId="7521F0B7" w14:textId="44605D87" w:rsidR="005F40FC" w:rsidRPr="00E34A84" w:rsidRDefault="00037405" w:rsidP="00EC0186">
            <w:pPr>
              <w:ind w:leftChars="200" w:left="400"/>
              <w:jc w:val="left"/>
              <w:rPr>
                <w:b/>
                <w:color w:val="C00000"/>
                <w:sz w:val="22"/>
              </w:rPr>
            </w:pPr>
            <w:r w:rsidRPr="00037405">
              <w:rPr>
                <w:color w:val="000000" w:themeColor="text1"/>
                <w:sz w:val="22"/>
              </w:rPr>
              <w:t xml:space="preserve">⑤ 제1항부터 제4항까지에서 규정한 사항 외에 자동화된 결정의 </w:t>
            </w:r>
            <w:proofErr w:type="spellStart"/>
            <w:r w:rsidRPr="00037405">
              <w:rPr>
                <w:color w:val="000000" w:themeColor="text1"/>
                <w:sz w:val="22"/>
              </w:rPr>
              <w:t>거부ㆍ설명</w:t>
            </w:r>
            <w:proofErr w:type="spellEnd"/>
            <w:r w:rsidRPr="00037405">
              <w:rPr>
                <w:color w:val="000000" w:themeColor="text1"/>
                <w:sz w:val="22"/>
              </w:rPr>
              <w:t xml:space="preserve"> 등을 요구하는 절차 및 방법, </w:t>
            </w:r>
            <w:proofErr w:type="spellStart"/>
            <w:r w:rsidRPr="00037405">
              <w:rPr>
                <w:color w:val="000000" w:themeColor="text1"/>
                <w:sz w:val="22"/>
              </w:rPr>
              <w:t>거부ㆍ설명</w:t>
            </w:r>
            <w:proofErr w:type="spellEnd"/>
            <w:r w:rsidRPr="00037405">
              <w:rPr>
                <w:color w:val="000000" w:themeColor="text1"/>
                <w:sz w:val="22"/>
              </w:rPr>
              <w:t xml:space="preserve"> 등의 요구에 따른 필요한 조치, 자동화된 결정의 </w:t>
            </w:r>
            <w:proofErr w:type="spellStart"/>
            <w:r w:rsidRPr="00037405">
              <w:rPr>
                <w:color w:val="000000" w:themeColor="text1"/>
                <w:sz w:val="22"/>
              </w:rPr>
              <w:t>기준ㆍ절차</w:t>
            </w:r>
            <w:proofErr w:type="spellEnd"/>
            <w:r w:rsidRPr="00037405">
              <w:rPr>
                <w:color w:val="000000" w:themeColor="text1"/>
                <w:sz w:val="22"/>
              </w:rPr>
              <w:t xml:space="preserve"> 및 개인정보가 처리되는 방식의 공개 등에 필요한 사항은 대통령령으로 정한다.</w:t>
            </w:r>
          </w:p>
        </w:tc>
      </w:tr>
    </w:tbl>
    <w:p w14:paraId="6D2AC659" w14:textId="77777777" w:rsidR="005F40FC" w:rsidRDefault="005F40FC" w:rsidP="005565CE">
      <w:pPr>
        <w:spacing w:line="100" w:lineRule="exact"/>
        <w:rPr>
          <w:b/>
          <w:sz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7405" w:rsidRPr="00251C6A" w14:paraId="2A26F4DB" w14:textId="77777777" w:rsidTr="00106074">
        <w:tc>
          <w:tcPr>
            <w:tcW w:w="9016" w:type="dxa"/>
            <w:shd w:val="clear" w:color="auto" w:fill="D9D9D9" w:themeFill="background1" w:themeFillShade="D9"/>
          </w:tcPr>
          <w:p w14:paraId="11DB6E66" w14:textId="394385AC" w:rsidR="00037405" w:rsidRPr="00251C6A" w:rsidRDefault="00037405" w:rsidP="00106074">
            <w:pPr>
              <w:ind w:right="-46"/>
              <w:jc w:val="left"/>
              <w:rPr>
                <w:b/>
                <w:szCs w:val="20"/>
              </w:rPr>
            </w:pPr>
            <w:r>
              <w:rPr>
                <w:rFonts w:hint="eastAsia"/>
                <w:b/>
                <w:sz w:val="22"/>
                <w:szCs w:val="20"/>
              </w:rPr>
              <w:t>(법규) 신용정보의 이용 및 보호에 관한 법률</w:t>
            </w:r>
          </w:p>
        </w:tc>
      </w:tr>
      <w:tr w:rsidR="00037405" w:rsidRPr="00E34A84" w14:paraId="42BFEE8B" w14:textId="77777777" w:rsidTr="00106074">
        <w:tc>
          <w:tcPr>
            <w:tcW w:w="9016" w:type="dxa"/>
          </w:tcPr>
          <w:p w14:paraId="338C3912" w14:textId="195DB126" w:rsidR="00037405" w:rsidRPr="006D6CE0" w:rsidRDefault="00037405" w:rsidP="00106074">
            <w:pPr>
              <w:jc w:val="left"/>
              <w:rPr>
                <w:rFonts w:asciiTheme="minorEastAsia" w:hAnsiTheme="minorEastAsia"/>
                <w:b/>
                <w:color w:val="0000FF"/>
                <w:sz w:val="22"/>
              </w:rPr>
            </w:pPr>
            <w:r w:rsidRPr="006D6CE0">
              <w:rPr>
                <w:rFonts w:asciiTheme="minorEastAsia" w:hAnsiTheme="minorEastAsia" w:hint="eastAsia"/>
                <w:b/>
                <w:color w:val="0000FF"/>
                <w:sz w:val="22"/>
              </w:rPr>
              <w:t>제</w:t>
            </w:r>
            <w:r w:rsidR="00EC0186">
              <w:rPr>
                <w:rFonts w:asciiTheme="minorEastAsia" w:hAnsiTheme="minorEastAsia" w:hint="eastAsia"/>
                <w:b/>
                <w:color w:val="0000FF"/>
                <w:sz w:val="22"/>
              </w:rPr>
              <w:t>32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조</w:t>
            </w:r>
            <w:r w:rsidR="00E10F04">
              <w:rPr>
                <w:rFonts w:asciiTheme="minorEastAsia" w:hAnsiTheme="minorEastAsia" w:hint="eastAsia"/>
                <w:b/>
                <w:color w:val="0000FF"/>
                <w:sz w:val="22"/>
              </w:rPr>
              <w:t>의 1</w:t>
            </w:r>
            <w:r>
              <w:rPr>
                <w:rFonts w:asciiTheme="minorEastAsia" w:hAnsiTheme="minorEastAsia" w:hint="eastAsia"/>
                <w:b/>
                <w:color w:val="0000FF"/>
                <w:sz w:val="22"/>
              </w:rPr>
              <w:t xml:space="preserve"> 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(</w:t>
            </w:r>
            <w:r w:rsidR="00EC0186">
              <w:rPr>
                <w:rFonts w:asciiTheme="minorEastAsia" w:hAnsiTheme="minorEastAsia" w:hint="eastAsia"/>
                <w:b/>
                <w:color w:val="0000FF"/>
                <w:sz w:val="22"/>
              </w:rPr>
              <w:t xml:space="preserve">개인신용정보의 </w:t>
            </w:r>
            <w:proofErr w:type="spellStart"/>
            <w:r w:rsidR="00EC0186">
              <w:rPr>
                <w:rFonts w:asciiTheme="minorEastAsia" w:hAnsiTheme="minorEastAsia" w:hint="eastAsia"/>
                <w:b/>
                <w:color w:val="0000FF"/>
                <w:sz w:val="22"/>
              </w:rPr>
              <w:t>제공</w:t>
            </w:r>
            <w:r w:rsidR="00E10F04" w:rsidRPr="00E10F04">
              <w:rPr>
                <w:rFonts w:asciiTheme="minorEastAsia" w:hAnsiTheme="minorEastAsia" w:hint="eastAsia"/>
                <w:b/>
                <w:color w:val="0000FF"/>
                <w:sz w:val="22"/>
              </w:rPr>
              <w:t>ㆍ</w:t>
            </w:r>
            <w:r w:rsidR="00EC0186">
              <w:rPr>
                <w:rFonts w:asciiTheme="minorEastAsia" w:hAnsiTheme="minorEastAsia" w:hint="eastAsia"/>
                <w:b/>
                <w:color w:val="0000FF"/>
                <w:sz w:val="22"/>
              </w:rPr>
              <w:t>활용에</w:t>
            </w:r>
            <w:proofErr w:type="spellEnd"/>
            <w:r w:rsidR="00EC0186">
              <w:rPr>
                <w:rFonts w:asciiTheme="minorEastAsia" w:hAnsiTheme="minorEastAsia" w:hint="eastAsia"/>
                <w:b/>
                <w:color w:val="0000FF"/>
                <w:sz w:val="22"/>
              </w:rPr>
              <w:t xml:space="preserve"> 대한 동의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)</w:t>
            </w:r>
          </w:p>
          <w:p w14:paraId="25763445" w14:textId="53F263F2" w:rsidR="00037405" w:rsidRPr="00E34A84" w:rsidRDefault="00EC0186" w:rsidP="00EC0186">
            <w:pPr>
              <w:ind w:leftChars="200" w:left="400"/>
              <w:jc w:val="left"/>
              <w:rPr>
                <w:b/>
                <w:color w:val="C00000"/>
                <w:sz w:val="22"/>
              </w:rPr>
            </w:pPr>
            <w:proofErr w:type="spellStart"/>
            <w:r w:rsidRPr="00EC0186">
              <w:rPr>
                <w:rFonts w:hint="eastAsia"/>
                <w:color w:val="000000" w:themeColor="text1"/>
                <w:sz w:val="22"/>
              </w:rPr>
              <w:t>신용정보제공ㆍ이용자가</w:t>
            </w:r>
            <w:proofErr w:type="spellEnd"/>
            <w:r w:rsidRPr="00EC0186">
              <w:rPr>
                <w:color w:val="000000" w:themeColor="text1"/>
                <w:sz w:val="22"/>
              </w:rPr>
              <w:t xml:space="preserve"> 개인신용정보를 </w:t>
            </w:r>
            <w:r w:rsidR="00E10F04">
              <w:rPr>
                <w:rFonts w:hint="eastAsia"/>
                <w:color w:val="000000" w:themeColor="text1"/>
                <w:sz w:val="22"/>
              </w:rPr>
              <w:t>타인</w:t>
            </w:r>
            <w:r w:rsidRPr="00EC0186">
              <w:rPr>
                <w:color w:val="000000" w:themeColor="text1"/>
                <w:sz w:val="22"/>
              </w:rPr>
              <w:t xml:space="preserve">에게 제공하려는 경우에는 대통령령으로 정하는 바에 따라 </w:t>
            </w:r>
            <w:r w:rsidR="00E10F04">
              <w:rPr>
                <w:rFonts w:hint="eastAsia"/>
                <w:color w:val="000000" w:themeColor="text1"/>
                <w:sz w:val="22"/>
              </w:rPr>
              <w:t xml:space="preserve">해당 신용정보주체로부터 다음 각 호의 어느 하나에 해당하는 방식으로 개인신용정보를 제공할 때마다 미리 개별적으로 동의를 받아야 한다. 다만, 기존에 동의한 목적 또는 이용 범위에서 개인신용정보의 </w:t>
            </w:r>
            <w:proofErr w:type="spellStart"/>
            <w:r w:rsidR="00E10F04">
              <w:rPr>
                <w:rFonts w:hint="eastAsia"/>
                <w:color w:val="000000" w:themeColor="text1"/>
                <w:sz w:val="22"/>
              </w:rPr>
              <w:t>정확성</w:t>
            </w:r>
            <w:r w:rsidR="00E10F04" w:rsidRPr="00EC0186">
              <w:rPr>
                <w:rFonts w:hint="eastAsia"/>
                <w:color w:val="000000" w:themeColor="text1"/>
                <w:sz w:val="22"/>
              </w:rPr>
              <w:t>ㆍ</w:t>
            </w:r>
            <w:r w:rsidR="00E10F04">
              <w:rPr>
                <w:rFonts w:hint="eastAsia"/>
                <w:color w:val="000000" w:themeColor="text1"/>
                <w:sz w:val="22"/>
              </w:rPr>
              <w:t>최신성을</w:t>
            </w:r>
            <w:proofErr w:type="spellEnd"/>
            <w:r w:rsidR="00E10F04">
              <w:rPr>
                <w:rFonts w:hint="eastAsia"/>
                <w:color w:val="000000" w:themeColor="text1"/>
                <w:sz w:val="22"/>
              </w:rPr>
              <w:t xml:space="preserve"> 유지하기 위한 경우에는 그러하지 아니하다.</w:t>
            </w:r>
          </w:p>
        </w:tc>
      </w:tr>
    </w:tbl>
    <w:p w14:paraId="5FB08497" w14:textId="77777777" w:rsidR="00037405" w:rsidRDefault="00037405" w:rsidP="005565CE">
      <w:pPr>
        <w:spacing w:line="100" w:lineRule="exact"/>
        <w:rPr>
          <w:b/>
          <w:sz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0F04" w:rsidRPr="00251C6A" w14:paraId="50CEE967" w14:textId="77777777" w:rsidTr="006F0B4B">
        <w:tc>
          <w:tcPr>
            <w:tcW w:w="9016" w:type="dxa"/>
            <w:shd w:val="clear" w:color="auto" w:fill="D9D9D9" w:themeFill="background1" w:themeFillShade="D9"/>
          </w:tcPr>
          <w:p w14:paraId="20C215E6" w14:textId="44A71D5B" w:rsidR="00E10F04" w:rsidRPr="00251C6A" w:rsidRDefault="00E10F04" w:rsidP="006F0B4B">
            <w:pPr>
              <w:ind w:right="-46"/>
              <w:jc w:val="left"/>
              <w:rPr>
                <w:b/>
                <w:szCs w:val="20"/>
              </w:rPr>
            </w:pPr>
            <w:r>
              <w:rPr>
                <w:rFonts w:hint="eastAsia"/>
                <w:b/>
                <w:sz w:val="22"/>
                <w:szCs w:val="20"/>
              </w:rPr>
              <w:t>(법규) 인공지능 발전과 신뢰 기반 조성 등에 관한 기본법</w:t>
            </w:r>
          </w:p>
        </w:tc>
      </w:tr>
      <w:tr w:rsidR="00E10F04" w:rsidRPr="00E34A84" w14:paraId="1110473E" w14:textId="77777777" w:rsidTr="006F0B4B">
        <w:tc>
          <w:tcPr>
            <w:tcW w:w="9016" w:type="dxa"/>
          </w:tcPr>
          <w:p w14:paraId="57F963EA" w14:textId="1703CFA3" w:rsidR="00E10F04" w:rsidRDefault="00E10F04" w:rsidP="006F0B4B">
            <w:pPr>
              <w:jc w:val="left"/>
              <w:rPr>
                <w:rFonts w:asciiTheme="minorEastAsia" w:hAnsiTheme="minorEastAsia"/>
                <w:b/>
                <w:color w:val="0000FF"/>
                <w:sz w:val="22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2"/>
              </w:rPr>
              <w:t>제3조 2 (기본원칙 및 국가 등의 책무)</w:t>
            </w:r>
          </w:p>
          <w:p w14:paraId="5BA3A0BA" w14:textId="00D2F2EC" w:rsidR="00E10F04" w:rsidRPr="00E41383" w:rsidRDefault="00E10F04" w:rsidP="00E41383">
            <w:pPr>
              <w:ind w:leftChars="200" w:left="400"/>
              <w:jc w:val="left"/>
              <w:rPr>
                <w:color w:val="000000" w:themeColor="text1"/>
                <w:sz w:val="22"/>
              </w:rPr>
            </w:pPr>
            <w:proofErr w:type="spellStart"/>
            <w:r w:rsidRPr="00E10F04">
              <w:rPr>
                <w:color w:val="000000" w:themeColor="text1"/>
                <w:sz w:val="22"/>
              </w:rPr>
              <w:t>영향받는</w:t>
            </w:r>
            <w:proofErr w:type="spellEnd"/>
            <w:r w:rsidRPr="00E10F04">
              <w:rPr>
                <w:color w:val="000000" w:themeColor="text1"/>
                <w:sz w:val="22"/>
              </w:rPr>
              <w:t xml:space="preserve"> 자는 인공지능의 최종결과 도출에 활용된 주요 기준 및 원리 등에 대하여 </w:t>
            </w:r>
            <w:proofErr w:type="spellStart"/>
            <w:r w:rsidRPr="00E10F04">
              <w:rPr>
                <w:color w:val="000000" w:themeColor="text1"/>
                <w:sz w:val="22"/>
              </w:rPr>
              <w:t>기술적ㆍ합리적으로</w:t>
            </w:r>
            <w:proofErr w:type="spellEnd"/>
            <w:r w:rsidRPr="00E10F04">
              <w:rPr>
                <w:color w:val="000000" w:themeColor="text1"/>
                <w:sz w:val="22"/>
              </w:rPr>
              <w:t xml:space="preserve"> 가능한 범위에서 명확하고 의미 있는 설명을 제공받을 수 있어야 한다.</w:t>
            </w:r>
          </w:p>
          <w:p w14:paraId="2CDCEDE2" w14:textId="68A34BE6" w:rsidR="00E10F04" w:rsidRPr="006D6CE0" w:rsidRDefault="00E10F04" w:rsidP="006F0B4B">
            <w:pPr>
              <w:jc w:val="left"/>
              <w:rPr>
                <w:rFonts w:asciiTheme="minorEastAsia" w:hAnsiTheme="minorEastAsia"/>
                <w:b/>
                <w:color w:val="0000FF"/>
                <w:sz w:val="22"/>
              </w:rPr>
            </w:pPr>
            <w:r w:rsidRPr="006D6CE0">
              <w:rPr>
                <w:rFonts w:asciiTheme="minorEastAsia" w:hAnsiTheme="minorEastAsia" w:hint="eastAsia"/>
                <w:b/>
                <w:color w:val="0000FF"/>
                <w:sz w:val="22"/>
              </w:rPr>
              <w:t>제</w:t>
            </w:r>
            <w:r>
              <w:rPr>
                <w:rFonts w:asciiTheme="minorEastAsia" w:hAnsiTheme="minorEastAsia" w:hint="eastAsia"/>
                <w:b/>
                <w:color w:val="0000FF"/>
                <w:sz w:val="22"/>
              </w:rPr>
              <w:t>31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조</w:t>
            </w:r>
            <w:r>
              <w:rPr>
                <w:rFonts w:asciiTheme="minorEastAsia" w:hAnsiTheme="minorEastAsia" w:hint="eastAsia"/>
                <w:b/>
                <w:color w:val="0000FF"/>
                <w:sz w:val="22"/>
              </w:rPr>
              <w:t xml:space="preserve"> 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(</w:t>
            </w:r>
            <w:r>
              <w:rPr>
                <w:rFonts w:asciiTheme="minorEastAsia" w:hAnsiTheme="minorEastAsia" w:hint="eastAsia"/>
                <w:b/>
                <w:color w:val="0000FF"/>
                <w:sz w:val="22"/>
              </w:rPr>
              <w:t>인공지능 투명성 확보 의무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)</w:t>
            </w:r>
          </w:p>
          <w:p w14:paraId="329ECC4C" w14:textId="37C65110" w:rsidR="00E10F04" w:rsidRPr="00E34A84" w:rsidRDefault="00E10F04" w:rsidP="006F0B4B">
            <w:pPr>
              <w:ind w:leftChars="200" w:left="400"/>
              <w:jc w:val="left"/>
              <w:rPr>
                <w:b/>
                <w:color w:val="C00000"/>
                <w:sz w:val="22"/>
              </w:rPr>
            </w:pPr>
            <w:r w:rsidRPr="00E10F04">
              <w:rPr>
                <w:color w:val="000000" w:themeColor="text1"/>
                <w:sz w:val="22"/>
              </w:rPr>
              <w:t xml:space="preserve">① 인공지능사업자는 </w:t>
            </w:r>
            <w:proofErr w:type="spellStart"/>
            <w:r w:rsidRPr="00E10F04">
              <w:rPr>
                <w:color w:val="000000" w:themeColor="text1"/>
                <w:sz w:val="22"/>
              </w:rPr>
              <w:t>고영향</w:t>
            </w:r>
            <w:proofErr w:type="spellEnd"/>
            <w:r w:rsidRPr="00E10F04">
              <w:rPr>
                <w:color w:val="000000" w:themeColor="text1"/>
                <w:sz w:val="22"/>
              </w:rPr>
              <w:t xml:space="preserve"> 인공지능이나 생성형 인공지능을 이용한 제품 또는 서비스를 제공하려는 경우 제품 또는 서비스가 해당 인공지능에 기반하여 운용된다는 사실을 이용자에게 사전에 고지하여야 한다.</w:t>
            </w:r>
            <w:r>
              <w:rPr>
                <w:color w:val="000000" w:themeColor="text1"/>
                <w:sz w:val="22"/>
              </w:rPr>
              <w:br/>
            </w:r>
            <w:r w:rsidRPr="00E10F04">
              <w:rPr>
                <w:color w:val="000000" w:themeColor="text1"/>
                <w:sz w:val="22"/>
              </w:rPr>
              <w:t>② 인공지능사업자는 생성형 인공지능 또는 이를 이용한 제품 또는 서비스를 제공하는 경우 그 결과물이 생성형 인공지능에 의하여 생성되었다는 사실을 표시하여야 한다.</w:t>
            </w:r>
            <w:r>
              <w:rPr>
                <w:color w:val="000000" w:themeColor="text1"/>
                <w:sz w:val="22"/>
              </w:rPr>
              <w:br/>
            </w:r>
            <w:r w:rsidRPr="00E10F04">
              <w:rPr>
                <w:color w:val="000000" w:themeColor="text1"/>
                <w:sz w:val="22"/>
              </w:rPr>
              <w:t xml:space="preserve">③ 인공지능사업자는 인공지능시스템을 이용하여 실제와 구분하기 어려운 가상의 음향, 이미지 또는 영상 등의 결 과물을 제공하는 경우 해당 결과물이 인공지능시스템에 의하여 생성되었다는 사실을 이용자가 명확하게 인식할 수 있는 방식으로 고지 또는 표시하여야 한다. 이 경우 해당 결과물이 </w:t>
            </w:r>
            <w:proofErr w:type="spellStart"/>
            <w:r w:rsidRPr="00E10F04">
              <w:rPr>
                <w:color w:val="000000" w:themeColor="text1"/>
                <w:sz w:val="22"/>
              </w:rPr>
              <w:t>예술적ㆍ창의적</w:t>
            </w:r>
            <w:proofErr w:type="spellEnd"/>
            <w:r w:rsidRPr="00E10F04">
              <w:rPr>
                <w:color w:val="000000" w:themeColor="text1"/>
                <w:sz w:val="22"/>
              </w:rPr>
              <w:t xml:space="preserve"> 표현물에 해당하거나 그 일부를 구성하는 경우에는 전시 또는 향유 등을 저해하지 아니하는 방식으로 고지 또는 표시할 수 있다.</w:t>
            </w:r>
            <w:r>
              <w:rPr>
                <w:color w:val="000000" w:themeColor="text1"/>
                <w:sz w:val="22"/>
              </w:rPr>
              <w:br/>
            </w:r>
            <w:r w:rsidRPr="00E10F04">
              <w:rPr>
                <w:color w:val="000000" w:themeColor="text1"/>
                <w:sz w:val="22"/>
              </w:rPr>
              <w:t>④ 그 밖에 제1항에 따른 사전고지, 제2항에 따른 표시, 제3항에 따른 고지 또는 표시의 방법 및 그 예외 등에 관하여 필요한 사항은 대통령령으로 정한다.</w:t>
            </w:r>
          </w:p>
        </w:tc>
      </w:tr>
    </w:tbl>
    <w:p w14:paraId="6B832227" w14:textId="77777777" w:rsidR="00E10F04" w:rsidRPr="00037405" w:rsidRDefault="00E10F04" w:rsidP="005565CE">
      <w:pPr>
        <w:spacing w:line="100" w:lineRule="exact"/>
        <w:rPr>
          <w:b/>
          <w:sz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6BDC" w14:paraId="766B38F4" w14:textId="77777777" w:rsidTr="00920837">
        <w:tc>
          <w:tcPr>
            <w:tcW w:w="9016" w:type="dxa"/>
            <w:shd w:val="clear" w:color="auto" w:fill="D9D9D9" w:themeFill="background1" w:themeFillShade="D9"/>
          </w:tcPr>
          <w:p w14:paraId="4C12559D" w14:textId="77777777" w:rsidR="00F96BDC" w:rsidRDefault="00F96BDC" w:rsidP="00F15D6F">
            <w:pPr>
              <w:ind w:right="-46"/>
              <w:jc w:val="left"/>
              <w:rPr>
                <w:szCs w:val="20"/>
              </w:rPr>
            </w:pPr>
            <w:r w:rsidRPr="00920837">
              <w:rPr>
                <w:rFonts w:hint="eastAsia"/>
                <w:b/>
                <w:sz w:val="22"/>
                <w:szCs w:val="20"/>
              </w:rPr>
              <w:lastRenderedPageBreak/>
              <w:t>(내규)</w:t>
            </w:r>
            <w:r w:rsidR="00F15D6F">
              <w:rPr>
                <w:b/>
                <w:sz w:val="22"/>
                <w:szCs w:val="20"/>
              </w:rPr>
              <w:t xml:space="preserve"> </w:t>
            </w:r>
            <w:proofErr w:type="spellStart"/>
            <w:r w:rsidR="00E34A84">
              <w:rPr>
                <w:rFonts w:hint="eastAsia"/>
                <w:b/>
                <w:sz w:val="22"/>
                <w:szCs w:val="20"/>
              </w:rPr>
              <w:t>직무전결규정</w:t>
            </w:r>
            <w:proofErr w:type="spellEnd"/>
          </w:p>
        </w:tc>
      </w:tr>
      <w:tr w:rsidR="00F96BDC" w14:paraId="37344990" w14:textId="77777777" w:rsidTr="00F96BDC">
        <w:tc>
          <w:tcPr>
            <w:tcW w:w="9016" w:type="dxa"/>
          </w:tcPr>
          <w:p w14:paraId="0A74EF71" w14:textId="77777777" w:rsidR="00AD69D5" w:rsidRPr="006D6CE0" w:rsidRDefault="00E34A84" w:rsidP="00F15D6F">
            <w:pPr>
              <w:jc w:val="left"/>
              <w:rPr>
                <w:rFonts w:asciiTheme="minorEastAsia" w:hAnsiTheme="minorEastAsia"/>
                <w:b/>
                <w:color w:val="0000FF"/>
                <w:sz w:val="22"/>
              </w:rPr>
            </w:pPr>
            <w:r w:rsidRPr="006D6CE0">
              <w:rPr>
                <w:rFonts w:asciiTheme="minorEastAsia" w:hAnsiTheme="minorEastAsia" w:hint="eastAsia"/>
                <w:b/>
                <w:color w:val="0000FF"/>
                <w:sz w:val="22"/>
              </w:rPr>
              <w:t>제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8조(은행장 결재사항)</w:t>
            </w:r>
          </w:p>
          <w:p w14:paraId="43126CD6" w14:textId="77777777" w:rsidR="00E34A84" w:rsidRPr="00E34A84" w:rsidRDefault="00E34A84" w:rsidP="00E34A84">
            <w:pPr>
              <w:jc w:val="left"/>
              <w:rPr>
                <w:color w:val="000000" w:themeColor="text1"/>
                <w:sz w:val="22"/>
              </w:rPr>
            </w:pPr>
            <w:r w:rsidRPr="00E34A84">
              <w:rPr>
                <w:rFonts w:hint="eastAsia"/>
                <w:color w:val="000000" w:themeColor="text1"/>
                <w:sz w:val="22"/>
              </w:rPr>
              <w:t>①</w:t>
            </w:r>
            <w:r>
              <w:rPr>
                <w:rFonts w:hint="eastAsia"/>
                <w:color w:val="000000" w:themeColor="text1"/>
                <w:sz w:val="22"/>
              </w:rPr>
              <w:t xml:space="preserve"> </w:t>
            </w:r>
            <w:r w:rsidRPr="00E34A84">
              <w:rPr>
                <w:rFonts w:hint="eastAsia"/>
                <w:color w:val="000000" w:themeColor="text1"/>
                <w:sz w:val="22"/>
              </w:rPr>
              <w:t>은행장</w:t>
            </w:r>
            <w:r w:rsidRPr="00E34A84">
              <w:rPr>
                <w:color w:val="000000" w:themeColor="text1"/>
                <w:sz w:val="22"/>
              </w:rPr>
              <w:t xml:space="preserve"> 결재사항은 다음 각호로 한다. </w:t>
            </w:r>
          </w:p>
          <w:p w14:paraId="34E61CB8" w14:textId="77777777" w:rsidR="00E34A84" w:rsidRPr="00E34A84" w:rsidRDefault="00E34A84" w:rsidP="00E34A84">
            <w:pPr>
              <w:jc w:val="left"/>
              <w:rPr>
                <w:color w:val="000000" w:themeColor="text1"/>
                <w:sz w:val="22"/>
              </w:rPr>
            </w:pPr>
            <w:r w:rsidRPr="00E34A84">
              <w:rPr>
                <w:color w:val="000000" w:themeColor="text1"/>
                <w:sz w:val="22"/>
              </w:rPr>
              <w:t xml:space="preserve"> 1. 이사회 및 산하 위원회(감사위원회 제외), 집행위원회 관련사항</w:t>
            </w:r>
          </w:p>
          <w:p w14:paraId="7AE8838D" w14:textId="77777777" w:rsidR="00E34A84" w:rsidRPr="00E34A84" w:rsidRDefault="00E34A84" w:rsidP="00E34A84">
            <w:pPr>
              <w:jc w:val="left"/>
              <w:rPr>
                <w:color w:val="000000" w:themeColor="text1"/>
                <w:sz w:val="22"/>
              </w:rPr>
            </w:pPr>
            <w:r w:rsidRPr="00E34A84">
              <w:rPr>
                <w:color w:val="000000" w:themeColor="text1"/>
                <w:sz w:val="22"/>
              </w:rPr>
              <w:t xml:space="preserve"> 2. 임원에 대한 사항</w:t>
            </w:r>
          </w:p>
          <w:p w14:paraId="450BA7B7" w14:textId="77777777" w:rsidR="00E34A84" w:rsidRPr="00E34A84" w:rsidRDefault="00E34A84" w:rsidP="00E34A84">
            <w:pPr>
              <w:jc w:val="left"/>
              <w:rPr>
                <w:color w:val="000000" w:themeColor="text1"/>
                <w:sz w:val="22"/>
              </w:rPr>
            </w:pPr>
            <w:r w:rsidRPr="00E34A84">
              <w:rPr>
                <w:color w:val="000000" w:themeColor="text1"/>
                <w:sz w:val="22"/>
              </w:rPr>
              <w:t xml:space="preserve"> 3. 인사위원회 및 인사심의위원회 심의사항의 결정</w:t>
            </w:r>
          </w:p>
          <w:p w14:paraId="6B2DFC1B" w14:textId="77777777" w:rsidR="00E34A84" w:rsidRPr="00E34A84" w:rsidRDefault="00E34A84" w:rsidP="00E34A84">
            <w:pPr>
              <w:jc w:val="left"/>
              <w:rPr>
                <w:color w:val="000000" w:themeColor="text1"/>
                <w:sz w:val="22"/>
              </w:rPr>
            </w:pPr>
            <w:r w:rsidRPr="00E34A84">
              <w:rPr>
                <w:color w:val="000000" w:themeColor="text1"/>
                <w:sz w:val="22"/>
              </w:rPr>
              <w:t xml:space="preserve"> 4. 부실자산재심위원회 관련 사항</w:t>
            </w:r>
          </w:p>
          <w:p w14:paraId="5E2D95D6" w14:textId="77777777" w:rsidR="00E34A84" w:rsidRPr="00E34A84" w:rsidRDefault="00E34A84" w:rsidP="00E34A84">
            <w:pPr>
              <w:jc w:val="left"/>
              <w:rPr>
                <w:color w:val="000000" w:themeColor="text1"/>
                <w:sz w:val="22"/>
              </w:rPr>
            </w:pPr>
            <w:r w:rsidRPr="00E34A84">
              <w:rPr>
                <w:color w:val="000000" w:themeColor="text1"/>
                <w:sz w:val="22"/>
              </w:rPr>
              <w:t xml:space="preserve"> 5. 대외기관 관련 중요사항</w:t>
            </w:r>
          </w:p>
          <w:p w14:paraId="15DA20AA" w14:textId="77777777" w:rsidR="00E34A84" w:rsidRPr="00E34A84" w:rsidRDefault="00E34A84" w:rsidP="00E34A84">
            <w:pPr>
              <w:jc w:val="left"/>
              <w:rPr>
                <w:color w:val="000000" w:themeColor="text1"/>
                <w:sz w:val="22"/>
              </w:rPr>
            </w:pPr>
            <w:r w:rsidRPr="00E34A84">
              <w:rPr>
                <w:color w:val="000000" w:themeColor="text1"/>
                <w:sz w:val="22"/>
              </w:rPr>
              <w:t xml:space="preserve"> 6. 기타 내규에서 정한 경우</w:t>
            </w:r>
          </w:p>
          <w:p w14:paraId="6C23DF24" w14:textId="77777777" w:rsidR="00AD69D5" w:rsidRPr="00E34A84" w:rsidRDefault="00E34A84" w:rsidP="00E34A84">
            <w:pPr>
              <w:ind w:left="220" w:hangingChars="100" w:hanging="220"/>
              <w:jc w:val="left"/>
              <w:rPr>
                <w:b/>
                <w:color w:val="C00000"/>
                <w:sz w:val="22"/>
              </w:rPr>
            </w:pPr>
            <w:r w:rsidRPr="00E34A84">
              <w:rPr>
                <w:rFonts w:hint="eastAsia"/>
                <w:color w:val="000000" w:themeColor="text1"/>
                <w:sz w:val="22"/>
              </w:rPr>
              <w:t>②</w:t>
            </w:r>
            <w:r w:rsidRPr="00E34A84">
              <w:rPr>
                <w:rFonts w:hint="eastAsia"/>
                <w:color w:val="000000" w:themeColor="text1"/>
                <w:sz w:val="22"/>
                <w:highlight w:val="lightGray"/>
                <w:u w:val="single"/>
              </w:rPr>
              <w:t>전항에서</w:t>
            </w:r>
            <w:r w:rsidRPr="00E34A84">
              <w:rPr>
                <w:color w:val="000000" w:themeColor="text1"/>
                <w:sz w:val="22"/>
                <w:highlight w:val="lightGray"/>
                <w:u w:val="single"/>
              </w:rPr>
              <w:t xml:space="preserve"> 정한 사항을 제외하고는 사업본부장(독립부서 담당임원 포함) 이하 직계에서 전결</w:t>
            </w:r>
            <w:r w:rsidRPr="00E34A84">
              <w:rPr>
                <w:rFonts w:hint="eastAsia"/>
                <w:color w:val="000000" w:themeColor="text1"/>
                <w:sz w:val="22"/>
                <w:highlight w:val="lightGray"/>
                <w:u w:val="single"/>
              </w:rPr>
              <w:t>하며</w:t>
            </w:r>
            <w:r w:rsidRPr="00E34A84">
              <w:rPr>
                <w:color w:val="000000" w:themeColor="text1"/>
                <w:sz w:val="22"/>
                <w:highlight w:val="lightGray"/>
                <w:u w:val="single"/>
              </w:rPr>
              <w:t>,</w:t>
            </w:r>
            <w:r w:rsidRPr="00E34A84">
              <w:rPr>
                <w:color w:val="000000" w:themeColor="text1"/>
                <w:sz w:val="22"/>
              </w:rPr>
              <w:t xml:space="preserve"> 지역본부장은 업무분장규정 제12조(지역본부)에 명시된 업무에 한하여 전결한다</w:t>
            </w:r>
            <w:r w:rsidRPr="00E34A84">
              <w:rPr>
                <w:b/>
                <w:color w:val="C00000"/>
                <w:sz w:val="22"/>
              </w:rPr>
              <w:t>.</w:t>
            </w:r>
          </w:p>
        </w:tc>
      </w:tr>
    </w:tbl>
    <w:p w14:paraId="6BF6D8ED" w14:textId="77777777" w:rsidR="00E42948" w:rsidRPr="002D6D5A" w:rsidRDefault="00E42948" w:rsidP="00E34A84">
      <w:pPr>
        <w:spacing w:line="100" w:lineRule="exact"/>
        <w:rPr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44A20" w14:paraId="55117BC3" w14:textId="77777777" w:rsidTr="00C34278">
        <w:tc>
          <w:tcPr>
            <w:tcW w:w="9016" w:type="dxa"/>
            <w:shd w:val="clear" w:color="auto" w:fill="D9D9D9" w:themeFill="background1" w:themeFillShade="D9"/>
          </w:tcPr>
          <w:p w14:paraId="77ECDE1A" w14:textId="77777777" w:rsidR="00044A20" w:rsidRDefault="00E34A84" w:rsidP="00E34A84">
            <w:pPr>
              <w:ind w:right="-46"/>
              <w:jc w:val="left"/>
              <w:rPr>
                <w:szCs w:val="20"/>
              </w:rPr>
            </w:pPr>
            <w:r>
              <w:rPr>
                <w:rFonts w:hint="eastAsia"/>
                <w:b/>
                <w:sz w:val="22"/>
                <w:szCs w:val="20"/>
              </w:rPr>
              <w:t>(내규)</w:t>
            </w:r>
            <w:r>
              <w:rPr>
                <w:b/>
                <w:sz w:val="22"/>
                <w:szCs w:val="20"/>
              </w:rPr>
              <w:t xml:space="preserve"> </w:t>
            </w:r>
            <w:r>
              <w:rPr>
                <w:rFonts w:hint="eastAsia"/>
                <w:b/>
                <w:sz w:val="22"/>
                <w:szCs w:val="20"/>
              </w:rPr>
              <w:t>준</w:t>
            </w:r>
            <w:r w:rsidR="00281E83">
              <w:rPr>
                <w:rFonts w:hint="eastAsia"/>
                <w:b/>
                <w:sz w:val="22"/>
                <w:szCs w:val="20"/>
              </w:rPr>
              <w:t>법감시인직무규정</w:t>
            </w:r>
          </w:p>
        </w:tc>
      </w:tr>
      <w:tr w:rsidR="00044A20" w14:paraId="7687FF10" w14:textId="77777777" w:rsidTr="00C34278">
        <w:tc>
          <w:tcPr>
            <w:tcW w:w="9016" w:type="dxa"/>
          </w:tcPr>
          <w:p w14:paraId="1AC5CC79" w14:textId="77777777" w:rsidR="00281E83" w:rsidRPr="006D6CE0" w:rsidRDefault="00281E83" w:rsidP="00281E83">
            <w:pPr>
              <w:ind w:right="-46"/>
              <w:jc w:val="left"/>
              <w:rPr>
                <w:rFonts w:asciiTheme="minorEastAsia" w:hAnsiTheme="minorEastAsia"/>
                <w:b/>
                <w:color w:val="0000FF"/>
                <w:sz w:val="22"/>
              </w:rPr>
            </w:pPr>
            <w:r w:rsidRPr="006D6CE0">
              <w:rPr>
                <w:rFonts w:asciiTheme="minorEastAsia" w:hAnsiTheme="minorEastAsia" w:hint="eastAsia"/>
                <w:b/>
                <w:color w:val="0000FF"/>
                <w:sz w:val="22"/>
              </w:rPr>
              <w:t>제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8조(사전감시)</w:t>
            </w:r>
          </w:p>
          <w:p w14:paraId="2332F7B3" w14:textId="4C2CA014" w:rsidR="003F20DC" w:rsidRPr="003F20DC" w:rsidRDefault="003F20DC" w:rsidP="003F20DC">
            <w:pPr>
              <w:ind w:left="330" w:right="-45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rFonts w:hint="eastAsia"/>
                <w:color w:val="000000" w:themeColor="text1"/>
                <w:sz w:val="22"/>
              </w:rPr>
              <w:t>①</w:t>
            </w:r>
            <w:r w:rsidRPr="003F20DC">
              <w:rPr>
                <w:color w:val="000000" w:themeColor="text1"/>
                <w:sz w:val="22"/>
              </w:rPr>
              <w:t xml:space="preserve"> 준법감시인은 다음의 업무에 대하여 법규준수 측면의 사전감시를 수행한다.</w:t>
            </w:r>
          </w:p>
          <w:p w14:paraId="64E6AAB4" w14:textId="6705F13C" w:rsidR="003F20DC" w:rsidRPr="003F20DC" w:rsidRDefault="003F20DC" w:rsidP="003F20DC">
            <w:pPr>
              <w:ind w:left="330" w:right="-45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color w:val="000000" w:themeColor="text1"/>
                <w:sz w:val="22"/>
              </w:rPr>
              <w:t>1. 이사회, 이사회 산하 각 위원회 및 집행위원회 부의사항</w:t>
            </w:r>
          </w:p>
          <w:p w14:paraId="3E9931CB" w14:textId="3E17665F" w:rsidR="003F20DC" w:rsidRPr="003F20DC" w:rsidRDefault="003F20DC" w:rsidP="003F20DC">
            <w:pPr>
              <w:ind w:leftChars="100" w:left="530" w:rightChars="-23" w:right="-46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color w:val="000000" w:themeColor="text1"/>
                <w:sz w:val="22"/>
              </w:rPr>
              <w:t>(단, 집행결과보고사항, 감사위원회 부의사항 제외)</w:t>
            </w:r>
          </w:p>
          <w:p w14:paraId="335D3243" w14:textId="58D8330B" w:rsidR="003F20DC" w:rsidRPr="003F20DC" w:rsidRDefault="003F20DC" w:rsidP="003F20DC">
            <w:pPr>
              <w:ind w:left="330" w:right="-45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color w:val="000000" w:themeColor="text1"/>
                <w:sz w:val="22"/>
              </w:rPr>
              <w:t>2. 정관,</w:t>
            </w:r>
            <w:r>
              <w:rPr>
                <w:rFonts w:hint="eastAsia"/>
                <w:color w:val="000000" w:themeColor="text1"/>
                <w:sz w:val="22"/>
              </w:rPr>
              <w:t xml:space="preserve"> </w:t>
            </w:r>
            <w:r w:rsidRPr="003F20DC">
              <w:rPr>
                <w:color w:val="000000" w:themeColor="text1"/>
                <w:sz w:val="22"/>
              </w:rPr>
              <w:t>내규의 제정 및 개폐</w:t>
            </w:r>
          </w:p>
          <w:p w14:paraId="4402FE0B" w14:textId="4B696FC4" w:rsidR="003F20DC" w:rsidRPr="003F20DC" w:rsidRDefault="003F20DC" w:rsidP="003F20DC">
            <w:pPr>
              <w:ind w:left="220" w:hangingChars="100" w:hanging="220"/>
              <w:jc w:val="left"/>
              <w:rPr>
                <w:color w:val="000000" w:themeColor="text1"/>
                <w:sz w:val="22"/>
                <w:highlight w:val="lightGray"/>
                <w:u w:val="single"/>
              </w:rPr>
            </w:pPr>
            <w:r w:rsidRPr="003F20DC">
              <w:rPr>
                <w:color w:val="000000" w:themeColor="text1"/>
                <w:sz w:val="22"/>
                <w:highlight w:val="lightGray"/>
                <w:u w:val="single"/>
              </w:rPr>
              <w:t>3. 약관, 약정서의 제정 및 개폐</w:t>
            </w:r>
          </w:p>
          <w:p w14:paraId="358924A3" w14:textId="26F1951C" w:rsidR="003F20DC" w:rsidRPr="003F20DC" w:rsidRDefault="003F20DC" w:rsidP="003F20DC">
            <w:pPr>
              <w:ind w:left="330" w:right="-45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color w:val="000000" w:themeColor="text1"/>
                <w:sz w:val="22"/>
              </w:rPr>
              <w:t>4. 신상품(자체 개발 상품에 한함), 신서비스, 신제도에 관한 사항</w:t>
            </w:r>
          </w:p>
          <w:p w14:paraId="23B88185" w14:textId="1CF22406" w:rsidR="003F20DC" w:rsidRPr="003F20DC" w:rsidRDefault="003F20DC" w:rsidP="003F20DC">
            <w:pPr>
              <w:ind w:left="330" w:right="-45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color w:val="000000" w:themeColor="text1"/>
                <w:sz w:val="22"/>
              </w:rPr>
              <w:t>5. 중요한 계약(협약 등) 체결 및 변경</w:t>
            </w:r>
          </w:p>
          <w:p w14:paraId="784D8F6C" w14:textId="105CAD49" w:rsidR="003F20DC" w:rsidRPr="003F20DC" w:rsidRDefault="003F20DC" w:rsidP="003F20DC">
            <w:pPr>
              <w:ind w:leftChars="132" w:left="317" w:rightChars="-23" w:right="-46" w:hangingChars="24" w:hanging="53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color w:val="000000" w:themeColor="text1"/>
                <w:sz w:val="22"/>
              </w:rPr>
              <w:t xml:space="preserve">(단, </w:t>
            </w:r>
            <w:proofErr w:type="spellStart"/>
            <w:r w:rsidRPr="003F20DC">
              <w:rPr>
                <w:color w:val="000000" w:themeColor="text1"/>
                <w:sz w:val="22"/>
              </w:rPr>
              <w:t>그룹장</w:t>
            </w:r>
            <w:proofErr w:type="spellEnd"/>
            <w:r w:rsidRPr="003F20DC">
              <w:rPr>
                <w:color w:val="000000" w:themeColor="text1"/>
                <w:sz w:val="22"/>
              </w:rPr>
              <w:t xml:space="preserve"> 이상의 전결사항으로 동일하거나 유사한 내용을 반복적으로 체결하는 주요내용이 정형화된 계약서는 제외)</w:t>
            </w:r>
          </w:p>
          <w:p w14:paraId="32CDCCFD" w14:textId="0DC8DC10" w:rsidR="003F20DC" w:rsidRPr="003F20DC" w:rsidRDefault="003F20DC" w:rsidP="003F20DC">
            <w:pPr>
              <w:ind w:left="220" w:hangingChars="100" w:hanging="220"/>
              <w:jc w:val="left"/>
              <w:rPr>
                <w:color w:val="000000" w:themeColor="text1"/>
                <w:sz w:val="22"/>
                <w:highlight w:val="lightGray"/>
                <w:u w:val="single"/>
              </w:rPr>
            </w:pPr>
            <w:r w:rsidRPr="003F20DC">
              <w:rPr>
                <w:color w:val="000000" w:themeColor="text1"/>
                <w:sz w:val="22"/>
                <w:highlight w:val="lightGray"/>
                <w:u w:val="single"/>
              </w:rPr>
              <w:t>6 은행상품의 공시·광고사항에 대한 사전검토</w:t>
            </w:r>
          </w:p>
          <w:p w14:paraId="0BF74359" w14:textId="28D0DD03" w:rsidR="003F20DC" w:rsidRPr="003F20DC" w:rsidRDefault="003F20DC" w:rsidP="003F20DC">
            <w:pPr>
              <w:ind w:left="330" w:right="-45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color w:val="000000" w:themeColor="text1"/>
                <w:sz w:val="22"/>
              </w:rPr>
              <w:t>7. 민원처리 및 대외업무(</w:t>
            </w:r>
            <w:proofErr w:type="spellStart"/>
            <w:r w:rsidRPr="003F20DC">
              <w:rPr>
                <w:color w:val="000000" w:themeColor="text1"/>
                <w:sz w:val="22"/>
              </w:rPr>
              <w:t>그룹장</w:t>
            </w:r>
            <w:proofErr w:type="spellEnd"/>
            <w:r w:rsidRPr="003F20DC">
              <w:rPr>
                <w:color w:val="000000" w:themeColor="text1"/>
                <w:sz w:val="22"/>
              </w:rPr>
              <w:t xml:space="preserve"> 이상의 전결사항)</w:t>
            </w:r>
          </w:p>
          <w:p w14:paraId="41DEFC5C" w14:textId="0FBE2CC9" w:rsidR="003F20DC" w:rsidRPr="003F20DC" w:rsidRDefault="003F20DC" w:rsidP="003F20DC">
            <w:pPr>
              <w:ind w:leftChars="91" w:left="512" w:rightChars="-23" w:right="-46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rFonts w:hint="eastAsia"/>
                <w:color w:val="000000" w:themeColor="text1"/>
                <w:sz w:val="22"/>
              </w:rPr>
              <w:t>가</w:t>
            </w:r>
            <w:r w:rsidRPr="003F20DC">
              <w:rPr>
                <w:color w:val="000000" w:themeColor="text1"/>
                <w:sz w:val="22"/>
              </w:rPr>
              <w:t>. 감독당국에 제출하는 중요한 자료나 문서에 대한 사전검토</w:t>
            </w:r>
          </w:p>
          <w:p w14:paraId="43E51136" w14:textId="20A25C5D" w:rsidR="003F20DC" w:rsidRPr="003F20DC" w:rsidRDefault="003F20DC" w:rsidP="003F20DC">
            <w:pPr>
              <w:ind w:leftChars="91" w:left="512" w:rightChars="-23" w:right="-46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color w:val="000000" w:themeColor="text1"/>
                <w:sz w:val="22"/>
              </w:rPr>
              <w:t>(감사조직에서 사전 검토하는 회계 및 재무관련 보고서는 제외)</w:t>
            </w:r>
          </w:p>
          <w:p w14:paraId="27D62C77" w14:textId="57101FD7" w:rsidR="003F20DC" w:rsidRPr="003F20DC" w:rsidRDefault="003F20DC" w:rsidP="003F20DC">
            <w:pPr>
              <w:ind w:leftChars="91" w:left="512" w:rightChars="-23" w:right="-46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rFonts w:hint="eastAsia"/>
                <w:color w:val="000000" w:themeColor="text1"/>
                <w:sz w:val="22"/>
              </w:rPr>
              <w:t>나</w:t>
            </w:r>
            <w:r w:rsidRPr="003F20DC">
              <w:rPr>
                <w:color w:val="000000" w:themeColor="text1"/>
                <w:sz w:val="22"/>
              </w:rPr>
              <w:t>. 중요한 소송과 중재에 대한 사전검토</w:t>
            </w:r>
          </w:p>
          <w:p w14:paraId="383078A0" w14:textId="5AA3C02B" w:rsidR="003F20DC" w:rsidRPr="003F20DC" w:rsidRDefault="003F20DC" w:rsidP="003F20DC">
            <w:pPr>
              <w:ind w:leftChars="91" w:left="512" w:rightChars="-23" w:right="-46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color w:val="000000" w:themeColor="text1"/>
                <w:sz w:val="22"/>
              </w:rPr>
              <w:t>(단, 여신회수와 관련된 소송은 제외)</w:t>
            </w:r>
          </w:p>
          <w:p w14:paraId="59D33F35" w14:textId="25E7B83A" w:rsidR="003F20DC" w:rsidRPr="003F20DC" w:rsidRDefault="003F20DC" w:rsidP="003F20DC">
            <w:pPr>
              <w:ind w:leftChars="91" w:left="512" w:rightChars="-23" w:right="-46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rFonts w:hint="eastAsia"/>
                <w:color w:val="000000" w:themeColor="text1"/>
                <w:sz w:val="22"/>
              </w:rPr>
              <w:t>다</w:t>
            </w:r>
            <w:r w:rsidRPr="003F20DC">
              <w:rPr>
                <w:color w:val="000000" w:themeColor="text1"/>
                <w:sz w:val="22"/>
              </w:rPr>
              <w:t>. 민원처리내용 적법성 점검</w:t>
            </w:r>
          </w:p>
          <w:p w14:paraId="08419C50" w14:textId="6FBB9421" w:rsidR="003F20DC" w:rsidRPr="003F20DC" w:rsidRDefault="003F20DC" w:rsidP="003F20DC">
            <w:pPr>
              <w:ind w:left="330" w:right="-45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color w:val="000000" w:themeColor="text1"/>
                <w:sz w:val="22"/>
              </w:rPr>
              <w:t xml:space="preserve">8. </w:t>
            </w:r>
            <w:proofErr w:type="spellStart"/>
            <w:r w:rsidRPr="003F20DC">
              <w:rPr>
                <w:color w:val="000000" w:themeColor="text1"/>
                <w:sz w:val="22"/>
              </w:rPr>
              <w:t>부점</w:t>
            </w:r>
            <w:proofErr w:type="spellEnd"/>
            <w:r w:rsidRPr="003F20DC">
              <w:rPr>
                <w:color w:val="000000" w:themeColor="text1"/>
                <w:sz w:val="22"/>
              </w:rPr>
              <w:t xml:space="preserve"> 및 개인 포상을 수반하는 목표배정 및 평가</w:t>
            </w:r>
          </w:p>
          <w:p w14:paraId="6D02CAA3" w14:textId="617FC933" w:rsidR="003F20DC" w:rsidRPr="003F20DC" w:rsidRDefault="003F20DC" w:rsidP="003F20DC">
            <w:pPr>
              <w:ind w:leftChars="100" w:left="530" w:rightChars="-23" w:right="-46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color w:val="000000" w:themeColor="text1"/>
                <w:sz w:val="22"/>
              </w:rPr>
              <w:t xml:space="preserve">(이벤트, 프로모션, </w:t>
            </w:r>
            <w:proofErr w:type="gramStart"/>
            <w:r w:rsidRPr="003F20DC">
              <w:rPr>
                <w:color w:val="000000" w:themeColor="text1"/>
                <w:sz w:val="22"/>
              </w:rPr>
              <w:t>KPI,</w:t>
            </w:r>
            <w:proofErr w:type="spellStart"/>
            <w:r w:rsidRPr="003F20DC">
              <w:rPr>
                <w:color w:val="000000" w:themeColor="text1"/>
                <w:sz w:val="22"/>
              </w:rPr>
              <w:t>세일즈리그</w:t>
            </w:r>
            <w:proofErr w:type="spellEnd"/>
            <w:proofErr w:type="gramEnd"/>
            <w:r w:rsidRPr="003F20DC">
              <w:rPr>
                <w:color w:val="000000" w:themeColor="text1"/>
                <w:sz w:val="22"/>
              </w:rPr>
              <w:t xml:space="preserve"> 등)</w:t>
            </w:r>
          </w:p>
          <w:p w14:paraId="6255AC45" w14:textId="0A2EA03D" w:rsidR="003F20DC" w:rsidRPr="003F20DC" w:rsidRDefault="003F20DC" w:rsidP="003F20DC">
            <w:pPr>
              <w:ind w:left="330" w:right="-45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color w:val="000000" w:themeColor="text1"/>
                <w:sz w:val="22"/>
              </w:rPr>
              <w:t>9. 공시업무(</w:t>
            </w:r>
            <w:proofErr w:type="spellStart"/>
            <w:r w:rsidRPr="003F20DC">
              <w:rPr>
                <w:color w:val="000000" w:themeColor="text1"/>
                <w:sz w:val="22"/>
              </w:rPr>
              <w:t>그룹장</w:t>
            </w:r>
            <w:proofErr w:type="spellEnd"/>
            <w:r w:rsidRPr="003F20DC">
              <w:rPr>
                <w:color w:val="000000" w:themeColor="text1"/>
                <w:sz w:val="22"/>
              </w:rPr>
              <w:t xml:space="preserve"> 이상의 전결사항에 한함, 단, 즉시성을 요하는 사항은 제외)</w:t>
            </w:r>
          </w:p>
          <w:p w14:paraId="2DF626B4" w14:textId="5D6AA447" w:rsidR="003F20DC" w:rsidRPr="003F20DC" w:rsidRDefault="003F20DC" w:rsidP="003F20DC">
            <w:pPr>
              <w:ind w:leftChars="91" w:left="512" w:rightChars="-23" w:right="-46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rFonts w:hint="eastAsia"/>
                <w:color w:val="000000" w:themeColor="text1"/>
                <w:sz w:val="22"/>
              </w:rPr>
              <w:t>가</w:t>
            </w:r>
            <w:r w:rsidRPr="003F20DC">
              <w:rPr>
                <w:color w:val="000000" w:themeColor="text1"/>
                <w:sz w:val="22"/>
              </w:rPr>
              <w:t xml:space="preserve">.  </w:t>
            </w:r>
            <w:proofErr w:type="spellStart"/>
            <w:r w:rsidRPr="003F20DC">
              <w:rPr>
                <w:color w:val="000000" w:themeColor="text1"/>
                <w:sz w:val="22"/>
              </w:rPr>
              <w:t>정기ㆍ경영ㆍ수시ㆍ공정ㆍ조회ㆍ자율</w:t>
            </w:r>
            <w:proofErr w:type="spellEnd"/>
            <w:r w:rsidRPr="003F20DC">
              <w:rPr>
                <w:color w:val="000000" w:themeColor="text1"/>
                <w:sz w:val="22"/>
              </w:rPr>
              <w:t xml:space="preserve"> 공시</w:t>
            </w:r>
          </w:p>
          <w:p w14:paraId="0A231DC7" w14:textId="45B21F61" w:rsidR="003F20DC" w:rsidRPr="003F20DC" w:rsidRDefault="003F20DC" w:rsidP="003F20DC">
            <w:pPr>
              <w:ind w:leftChars="91" w:left="512" w:rightChars="-23" w:right="-46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rFonts w:hint="eastAsia"/>
                <w:color w:val="000000" w:themeColor="text1"/>
                <w:sz w:val="22"/>
              </w:rPr>
              <w:t>나</w:t>
            </w:r>
            <w:r w:rsidRPr="003F20DC">
              <w:rPr>
                <w:color w:val="000000" w:themeColor="text1"/>
                <w:sz w:val="22"/>
              </w:rPr>
              <w:t>.  발행공시 및 주요사항보고</w:t>
            </w:r>
          </w:p>
          <w:p w14:paraId="4C4D24A5" w14:textId="066AAE6C" w:rsidR="003F20DC" w:rsidRPr="003F20DC" w:rsidRDefault="003F20DC" w:rsidP="003F20DC">
            <w:pPr>
              <w:ind w:leftChars="91" w:left="512" w:rightChars="-23" w:right="-46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rFonts w:hint="eastAsia"/>
                <w:color w:val="000000" w:themeColor="text1"/>
                <w:sz w:val="22"/>
              </w:rPr>
              <w:lastRenderedPageBreak/>
              <w:t>다</w:t>
            </w:r>
            <w:r w:rsidRPr="003F20DC">
              <w:rPr>
                <w:color w:val="000000" w:themeColor="text1"/>
                <w:sz w:val="22"/>
              </w:rPr>
              <w:t xml:space="preserve">.  </w:t>
            </w:r>
            <w:proofErr w:type="spellStart"/>
            <w:r w:rsidRPr="003F20DC">
              <w:rPr>
                <w:color w:val="000000" w:themeColor="text1"/>
                <w:sz w:val="22"/>
              </w:rPr>
              <w:t>그외</w:t>
            </w:r>
            <w:proofErr w:type="spellEnd"/>
            <w:r w:rsidRPr="003F20DC">
              <w:rPr>
                <w:color w:val="000000" w:themeColor="text1"/>
                <w:sz w:val="22"/>
              </w:rPr>
              <w:t xml:space="preserve"> 관련 법규에 의한 공시</w:t>
            </w:r>
          </w:p>
          <w:p w14:paraId="4643C722" w14:textId="45D48E7A" w:rsidR="003F20DC" w:rsidRPr="003F20DC" w:rsidRDefault="003F20DC" w:rsidP="003F20DC">
            <w:pPr>
              <w:ind w:left="330" w:right="-45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color w:val="000000" w:themeColor="text1"/>
                <w:sz w:val="22"/>
              </w:rPr>
              <w:t>10.  기타업무</w:t>
            </w:r>
          </w:p>
          <w:p w14:paraId="495C6A53" w14:textId="6EB8E275" w:rsidR="003F20DC" w:rsidRPr="003F20DC" w:rsidRDefault="003F20DC" w:rsidP="003F20DC">
            <w:pPr>
              <w:ind w:leftChars="100" w:left="530" w:rightChars="-23" w:right="-46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rFonts w:hint="eastAsia"/>
                <w:color w:val="000000" w:themeColor="text1"/>
                <w:sz w:val="22"/>
              </w:rPr>
              <w:t>가</w:t>
            </w:r>
            <w:r w:rsidRPr="003F20DC">
              <w:rPr>
                <w:color w:val="000000" w:themeColor="text1"/>
                <w:sz w:val="22"/>
              </w:rPr>
              <w:t>.  타 내규에 근거한 사전감시</w:t>
            </w:r>
          </w:p>
          <w:p w14:paraId="64F3C2E0" w14:textId="3F94755B" w:rsidR="00E34A84" w:rsidRPr="003F20DC" w:rsidRDefault="003F20DC" w:rsidP="003F20DC">
            <w:pPr>
              <w:ind w:leftChars="100" w:left="530" w:rightChars="-23" w:right="-46" w:hangingChars="150" w:hanging="330"/>
              <w:jc w:val="left"/>
              <w:rPr>
                <w:color w:val="000000" w:themeColor="text1"/>
                <w:sz w:val="22"/>
              </w:rPr>
            </w:pPr>
            <w:r w:rsidRPr="003F20DC">
              <w:rPr>
                <w:rFonts w:hint="eastAsia"/>
                <w:color w:val="000000" w:themeColor="text1"/>
                <w:sz w:val="22"/>
              </w:rPr>
              <w:t>나</w:t>
            </w:r>
            <w:r w:rsidRPr="003F20DC">
              <w:rPr>
                <w:color w:val="000000" w:themeColor="text1"/>
                <w:sz w:val="22"/>
              </w:rPr>
              <w:t>.  준법감시인이 필요하다고 인정하는 사항</w:t>
            </w:r>
          </w:p>
        </w:tc>
      </w:tr>
    </w:tbl>
    <w:p w14:paraId="5A50F409" w14:textId="77777777" w:rsidR="00044A20" w:rsidRDefault="00044A20" w:rsidP="00E34A84">
      <w:pPr>
        <w:spacing w:line="100" w:lineRule="exact"/>
        <w:rPr>
          <w:szCs w:val="2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4A84" w14:paraId="4417A380" w14:textId="77777777" w:rsidTr="00366322">
        <w:tc>
          <w:tcPr>
            <w:tcW w:w="9016" w:type="dxa"/>
            <w:shd w:val="clear" w:color="auto" w:fill="D9D9D9" w:themeFill="background1" w:themeFillShade="D9"/>
          </w:tcPr>
          <w:p w14:paraId="6EAED469" w14:textId="77777777" w:rsidR="00E34A84" w:rsidRDefault="00281E83" w:rsidP="00366322">
            <w:pPr>
              <w:ind w:right="-46"/>
              <w:jc w:val="left"/>
              <w:rPr>
                <w:szCs w:val="20"/>
              </w:rPr>
            </w:pPr>
            <w:r>
              <w:rPr>
                <w:b/>
                <w:sz w:val="22"/>
                <w:szCs w:val="20"/>
              </w:rPr>
              <w:t>(</w:t>
            </w:r>
            <w:r>
              <w:rPr>
                <w:rFonts w:hint="eastAsia"/>
                <w:b/>
                <w:sz w:val="22"/>
                <w:szCs w:val="20"/>
              </w:rPr>
              <w:t>내규)</w:t>
            </w:r>
            <w:r>
              <w:rPr>
                <w:b/>
                <w:sz w:val="22"/>
                <w:szCs w:val="20"/>
              </w:rPr>
              <w:t xml:space="preserve"> </w:t>
            </w:r>
            <w:r>
              <w:rPr>
                <w:rFonts w:hint="eastAsia"/>
                <w:b/>
                <w:sz w:val="22"/>
                <w:szCs w:val="20"/>
              </w:rPr>
              <w:t>일상감사지침</w:t>
            </w:r>
          </w:p>
        </w:tc>
      </w:tr>
      <w:tr w:rsidR="00E34A84" w14:paraId="272654D5" w14:textId="77777777" w:rsidTr="00366322">
        <w:tc>
          <w:tcPr>
            <w:tcW w:w="9016" w:type="dxa"/>
          </w:tcPr>
          <w:p w14:paraId="3A97EF2D" w14:textId="78B9D630" w:rsidR="003F20DC" w:rsidRPr="003F20DC" w:rsidRDefault="003F20DC" w:rsidP="00366322">
            <w:pPr>
              <w:ind w:right="-46"/>
              <w:jc w:val="left"/>
              <w:rPr>
                <w:rFonts w:asciiTheme="minorEastAsia" w:hAnsiTheme="minorEastAsia"/>
                <w:b/>
                <w:color w:val="0000FF"/>
                <w:sz w:val="22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2"/>
              </w:rPr>
              <w:t>별첨</w:t>
            </w:r>
            <w:r w:rsidRPr="006D6CE0">
              <w:rPr>
                <w:rFonts w:asciiTheme="minorEastAsia" w:hAnsiTheme="minorEastAsia"/>
                <w:b/>
                <w:color w:val="0000FF"/>
                <w:sz w:val="22"/>
              </w:rPr>
              <w:t>(사전감시)</w:t>
            </w:r>
          </w:p>
          <w:p w14:paraId="59E839F1" w14:textId="0D1004E1" w:rsidR="00E34A84" w:rsidRPr="00E34A84" w:rsidRDefault="00E34A84" w:rsidP="00366322">
            <w:pPr>
              <w:ind w:right="-46"/>
              <w:jc w:val="left"/>
              <w:rPr>
                <w:color w:val="000000" w:themeColor="text1"/>
                <w:sz w:val="22"/>
              </w:rPr>
            </w:pPr>
            <w:r w:rsidRPr="0076728D">
              <w:rPr>
                <w:rFonts w:asciiTheme="minorEastAsia" w:hAnsiTheme="minorEastAsia" w:hint="eastAsia"/>
              </w:rPr>
              <w:t>■</w:t>
            </w:r>
            <w:r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Pr="00E34A84">
              <w:rPr>
                <w:rFonts w:hint="eastAsia"/>
                <w:color w:val="000000" w:themeColor="text1"/>
                <w:sz w:val="22"/>
              </w:rPr>
              <w:t>그룹장</w:t>
            </w:r>
            <w:proofErr w:type="spellEnd"/>
            <w:r w:rsidRPr="00E34A84">
              <w:rPr>
                <w:rFonts w:hint="eastAsia"/>
                <w:color w:val="000000" w:themeColor="text1"/>
                <w:sz w:val="22"/>
              </w:rPr>
              <w:t xml:space="preserve"> 이상의 </w:t>
            </w:r>
            <w:proofErr w:type="spellStart"/>
            <w:r w:rsidRPr="00E34A84">
              <w:rPr>
                <w:rFonts w:hint="eastAsia"/>
                <w:color w:val="000000" w:themeColor="text1"/>
                <w:sz w:val="22"/>
              </w:rPr>
              <w:t>전결업무로서</w:t>
            </w:r>
            <w:proofErr w:type="spellEnd"/>
            <w:r w:rsidRPr="00E34A84">
              <w:rPr>
                <w:rFonts w:hint="eastAsia"/>
                <w:color w:val="000000" w:themeColor="text1"/>
                <w:sz w:val="22"/>
              </w:rPr>
              <w:t xml:space="preserve"> 아래의 사항</w:t>
            </w:r>
          </w:p>
          <w:p w14:paraId="3D03C797" w14:textId="77777777" w:rsidR="00E34A84" w:rsidRPr="00E34A84" w:rsidRDefault="00E34A84" w:rsidP="00366322">
            <w:pPr>
              <w:ind w:right="-46"/>
              <w:jc w:val="left"/>
              <w:rPr>
                <w:color w:val="000000" w:themeColor="text1"/>
                <w:sz w:val="22"/>
              </w:rPr>
            </w:pPr>
            <w:r w:rsidRPr="00E34A84">
              <w:rPr>
                <w:rFonts w:hint="eastAsia"/>
                <w:color w:val="000000" w:themeColor="text1"/>
                <w:sz w:val="22"/>
              </w:rPr>
              <w:t xml:space="preserve"> ● </w:t>
            </w:r>
            <w:r w:rsidR="00FE19E8">
              <w:rPr>
                <w:rFonts w:hint="eastAsia"/>
                <w:color w:val="000000" w:themeColor="text1"/>
                <w:sz w:val="22"/>
                <w:highlight w:val="lightGray"/>
                <w:u w:val="single"/>
              </w:rPr>
              <w:t>업무</w:t>
            </w:r>
            <w:r w:rsidRPr="00E34A84">
              <w:rPr>
                <w:rFonts w:hint="eastAsia"/>
                <w:color w:val="000000" w:themeColor="text1"/>
                <w:sz w:val="22"/>
                <w:highlight w:val="lightGray"/>
                <w:u w:val="single"/>
              </w:rPr>
              <w:t xml:space="preserve">감사 </w:t>
            </w:r>
            <w:r w:rsidRPr="00E34A84">
              <w:rPr>
                <w:color w:val="000000" w:themeColor="text1"/>
                <w:sz w:val="22"/>
                <w:highlight w:val="lightGray"/>
                <w:u w:val="single"/>
              </w:rPr>
              <w:t>(Compliance Audit)</w:t>
            </w:r>
          </w:p>
          <w:p w14:paraId="550CBB0E" w14:textId="77777777" w:rsidR="00FE19E8" w:rsidRPr="00FE19E8" w:rsidRDefault="00FE19E8" w:rsidP="00FE19E8">
            <w:pPr>
              <w:ind w:firstLineChars="100" w:firstLine="220"/>
              <w:rPr>
                <w:color w:val="000000" w:themeColor="text1"/>
                <w:sz w:val="22"/>
              </w:rPr>
            </w:pPr>
            <w:r w:rsidRPr="00FE19E8">
              <w:rPr>
                <w:color w:val="000000" w:themeColor="text1"/>
                <w:sz w:val="22"/>
              </w:rPr>
              <w:t xml:space="preserve">1. </w:t>
            </w:r>
            <w:r w:rsidRPr="00FE19E8">
              <w:rPr>
                <w:color w:val="000000" w:themeColor="text1"/>
                <w:sz w:val="22"/>
                <w:u w:val="single"/>
                <w:shd w:val="pct15" w:color="auto" w:fill="FFFFFF"/>
              </w:rPr>
              <w:t>규정, 지침, 약관의 제정 및 개폐</w:t>
            </w:r>
            <w:r w:rsidRPr="00FE19E8">
              <w:rPr>
                <w:color w:val="000000" w:themeColor="text1"/>
                <w:sz w:val="22"/>
              </w:rPr>
              <w:t xml:space="preserve"> </w:t>
            </w:r>
          </w:p>
          <w:p w14:paraId="6470E1B3" w14:textId="77777777" w:rsidR="00FE19E8" w:rsidRPr="00FE19E8" w:rsidRDefault="00FE19E8" w:rsidP="00FE19E8">
            <w:pPr>
              <w:ind w:firstLineChars="100" w:firstLine="220"/>
              <w:rPr>
                <w:color w:val="000000" w:themeColor="text1"/>
                <w:sz w:val="22"/>
              </w:rPr>
            </w:pPr>
            <w:r w:rsidRPr="00FE19E8">
              <w:rPr>
                <w:color w:val="000000" w:themeColor="text1"/>
                <w:sz w:val="22"/>
              </w:rPr>
              <w:t>2. 본부 및 영업점 목표배정, 성과평가에 관한 사항</w:t>
            </w:r>
          </w:p>
          <w:p w14:paraId="598F7328" w14:textId="77777777" w:rsidR="00FE19E8" w:rsidRPr="00FE19E8" w:rsidRDefault="00FE19E8" w:rsidP="00FE19E8">
            <w:pPr>
              <w:ind w:firstLineChars="100" w:firstLine="220"/>
              <w:rPr>
                <w:color w:val="000000" w:themeColor="text1"/>
                <w:sz w:val="22"/>
              </w:rPr>
            </w:pPr>
            <w:r w:rsidRPr="00FE19E8">
              <w:rPr>
                <w:color w:val="000000" w:themeColor="text1"/>
                <w:sz w:val="22"/>
              </w:rPr>
              <w:t>3. 영업점 그룹분류에 관한 사항</w:t>
            </w:r>
          </w:p>
          <w:p w14:paraId="6F41AB48" w14:textId="77777777" w:rsidR="00FE19E8" w:rsidRPr="00FE19E8" w:rsidRDefault="00FE19E8" w:rsidP="00FE19E8">
            <w:pPr>
              <w:ind w:firstLineChars="100" w:firstLine="220"/>
              <w:rPr>
                <w:color w:val="000000" w:themeColor="text1"/>
                <w:sz w:val="22"/>
              </w:rPr>
            </w:pPr>
            <w:r w:rsidRPr="00FE19E8">
              <w:rPr>
                <w:color w:val="000000" w:themeColor="text1"/>
                <w:sz w:val="22"/>
              </w:rPr>
              <w:t xml:space="preserve">4. </w:t>
            </w:r>
            <w:r w:rsidRPr="00EF23CC">
              <w:rPr>
                <w:color w:val="000000" w:themeColor="text1"/>
                <w:sz w:val="22"/>
              </w:rPr>
              <w:t>신상품(자체 개발 상품에 한함), 신서비스, 신제도에 관한 사항</w:t>
            </w:r>
            <w:r w:rsidRPr="00FE19E8">
              <w:rPr>
                <w:color w:val="000000" w:themeColor="text1"/>
                <w:sz w:val="22"/>
              </w:rPr>
              <w:t xml:space="preserve"> </w:t>
            </w:r>
          </w:p>
          <w:p w14:paraId="4554DC9F" w14:textId="77777777" w:rsidR="00FE19E8" w:rsidRPr="00FE19E8" w:rsidRDefault="00FE19E8" w:rsidP="00FE19E8">
            <w:pPr>
              <w:ind w:firstLineChars="100" w:firstLine="220"/>
              <w:rPr>
                <w:color w:val="000000" w:themeColor="text1"/>
                <w:sz w:val="22"/>
              </w:rPr>
            </w:pPr>
            <w:r w:rsidRPr="00FE19E8">
              <w:rPr>
                <w:color w:val="000000" w:themeColor="text1"/>
                <w:sz w:val="22"/>
              </w:rPr>
              <w:t>5. 유가증권 거래(인수, 취득, 매입, 매출, 처분, 발행 등)에 관한 사항</w:t>
            </w:r>
          </w:p>
          <w:p w14:paraId="63A09627" w14:textId="77777777" w:rsidR="00FE19E8" w:rsidRPr="00FE19E8" w:rsidRDefault="00FE19E8" w:rsidP="00FE19E8">
            <w:pPr>
              <w:ind w:leftChars="250" w:left="500"/>
              <w:rPr>
                <w:color w:val="000000" w:themeColor="text1"/>
                <w:sz w:val="22"/>
              </w:rPr>
            </w:pPr>
            <w:r w:rsidRPr="00FE19E8">
              <w:rPr>
                <w:color w:val="000000" w:themeColor="text1"/>
                <w:sz w:val="22"/>
              </w:rPr>
              <w:t xml:space="preserve">단, 특정종목의 유가증권 처분과 관련하여 </w:t>
            </w:r>
            <w:proofErr w:type="spellStart"/>
            <w:r w:rsidRPr="00FE19E8">
              <w:rPr>
                <w:color w:val="000000" w:themeColor="text1"/>
                <w:sz w:val="22"/>
              </w:rPr>
              <w:t>전결권자의</w:t>
            </w:r>
            <w:proofErr w:type="spellEnd"/>
            <w:r w:rsidRPr="00FE19E8">
              <w:rPr>
                <w:color w:val="000000" w:themeColor="text1"/>
                <w:sz w:val="22"/>
              </w:rPr>
              <w:t xml:space="preserve"> 일괄 처분품의 후 일상</w:t>
            </w:r>
            <w:r>
              <w:rPr>
                <w:color w:val="000000" w:themeColor="text1"/>
                <w:sz w:val="22"/>
              </w:rPr>
              <w:br/>
            </w:r>
            <w:r w:rsidRPr="00FE19E8">
              <w:rPr>
                <w:color w:val="000000" w:themeColor="text1"/>
                <w:sz w:val="22"/>
              </w:rPr>
              <w:t xml:space="preserve">감사를 득한 경우 등 종목의 건별 </w:t>
            </w:r>
            <w:proofErr w:type="spellStart"/>
            <w:r w:rsidRPr="00FE19E8">
              <w:rPr>
                <w:color w:val="000000" w:themeColor="text1"/>
                <w:sz w:val="22"/>
              </w:rPr>
              <w:t>처분건은</w:t>
            </w:r>
            <w:proofErr w:type="spellEnd"/>
            <w:r w:rsidRPr="00FE19E8">
              <w:rPr>
                <w:color w:val="000000" w:themeColor="text1"/>
                <w:sz w:val="22"/>
              </w:rPr>
              <w:t xml:space="preserve"> 제외</w:t>
            </w:r>
          </w:p>
          <w:p w14:paraId="22AD4091" w14:textId="77777777" w:rsidR="00FE19E8" w:rsidRPr="00FE19E8" w:rsidRDefault="00FE19E8" w:rsidP="00FE19E8">
            <w:pPr>
              <w:ind w:firstLineChars="100" w:firstLine="220"/>
              <w:rPr>
                <w:color w:val="000000" w:themeColor="text1"/>
                <w:sz w:val="22"/>
              </w:rPr>
            </w:pPr>
            <w:r w:rsidRPr="00FE19E8">
              <w:rPr>
                <w:color w:val="000000" w:themeColor="text1"/>
                <w:sz w:val="22"/>
              </w:rPr>
              <w:t>6. 파생금융상품 업무에 관한 사항</w:t>
            </w:r>
          </w:p>
          <w:p w14:paraId="6B92D1D1" w14:textId="77777777" w:rsidR="00FE19E8" w:rsidRPr="00FE19E8" w:rsidRDefault="00FE19E8" w:rsidP="00FE19E8">
            <w:pPr>
              <w:ind w:firstLineChars="100" w:firstLine="220"/>
              <w:rPr>
                <w:color w:val="000000" w:themeColor="text1"/>
                <w:sz w:val="22"/>
              </w:rPr>
            </w:pPr>
            <w:r w:rsidRPr="00FE19E8">
              <w:rPr>
                <w:color w:val="000000" w:themeColor="text1"/>
                <w:sz w:val="22"/>
              </w:rPr>
              <w:t xml:space="preserve">7. 원화, 외화예치금 운용에 관한 사항 </w:t>
            </w:r>
          </w:p>
          <w:p w14:paraId="7A882247" w14:textId="77777777" w:rsidR="00FE19E8" w:rsidRPr="00FE19E8" w:rsidRDefault="00FE19E8" w:rsidP="00FE19E8">
            <w:pPr>
              <w:ind w:firstLineChars="100" w:firstLine="220"/>
              <w:rPr>
                <w:color w:val="000000" w:themeColor="text1"/>
                <w:sz w:val="22"/>
              </w:rPr>
            </w:pPr>
            <w:r w:rsidRPr="00FE19E8">
              <w:rPr>
                <w:color w:val="000000" w:themeColor="text1"/>
                <w:sz w:val="22"/>
              </w:rPr>
              <w:t>8. 장기연수(3개월 이상) 실시에 관한 사항</w:t>
            </w:r>
          </w:p>
          <w:p w14:paraId="5397F899" w14:textId="77777777" w:rsidR="00FE19E8" w:rsidRPr="00FE19E8" w:rsidRDefault="00FE19E8" w:rsidP="00FE19E8">
            <w:pPr>
              <w:ind w:firstLineChars="100" w:firstLine="220"/>
              <w:rPr>
                <w:color w:val="000000" w:themeColor="text1"/>
                <w:sz w:val="22"/>
              </w:rPr>
            </w:pPr>
            <w:r w:rsidRPr="00FE19E8">
              <w:rPr>
                <w:color w:val="000000" w:themeColor="text1"/>
                <w:sz w:val="22"/>
              </w:rPr>
              <w:t>9. 인력수급계획 및 직원의 공개채용에 관한 사항</w:t>
            </w:r>
          </w:p>
          <w:p w14:paraId="0828FAB3" w14:textId="77777777" w:rsidR="00E34A84" w:rsidRPr="00E34A84" w:rsidRDefault="00FE19E8" w:rsidP="00FE19E8">
            <w:pPr>
              <w:ind w:leftChars="100" w:left="640" w:right="-45" w:hangingChars="200" w:hanging="440"/>
              <w:jc w:val="left"/>
              <w:rPr>
                <w:b/>
                <w:szCs w:val="20"/>
              </w:rPr>
            </w:pPr>
            <w:r w:rsidRPr="00FE19E8">
              <w:rPr>
                <w:color w:val="000000" w:themeColor="text1"/>
                <w:sz w:val="22"/>
              </w:rPr>
              <w:t>10.</w:t>
            </w:r>
            <w:r>
              <w:rPr>
                <w:color w:val="000000" w:themeColor="text1"/>
                <w:sz w:val="22"/>
              </w:rPr>
              <w:t xml:space="preserve"> </w:t>
            </w:r>
            <w:r w:rsidRPr="00FE19E8">
              <w:rPr>
                <w:color w:val="000000" w:themeColor="text1"/>
                <w:sz w:val="22"/>
              </w:rPr>
              <w:t xml:space="preserve">직원의 상벌(인사규정 제4장(포상 및 징계 등)에서 정한 사항), 승격, 이동, 겸직, </w:t>
            </w:r>
            <w:r>
              <w:rPr>
                <w:color w:val="000000" w:themeColor="text1"/>
                <w:sz w:val="22"/>
              </w:rPr>
              <w:br/>
            </w:r>
            <w:r w:rsidRPr="00FE19E8">
              <w:rPr>
                <w:color w:val="000000" w:themeColor="text1"/>
                <w:sz w:val="22"/>
              </w:rPr>
              <w:t>퇴직에 관한 사항</w:t>
            </w:r>
          </w:p>
        </w:tc>
      </w:tr>
    </w:tbl>
    <w:p w14:paraId="4672A152" w14:textId="77777777" w:rsidR="003F20DC" w:rsidRPr="00992F40" w:rsidRDefault="003F20DC" w:rsidP="003F20DC">
      <w:pPr>
        <w:spacing w:line="100" w:lineRule="exact"/>
        <w:rPr>
          <w:szCs w:val="20"/>
        </w:rPr>
      </w:pPr>
    </w:p>
    <w:sectPr w:rsidR="003F20DC" w:rsidRPr="00992F40" w:rsidSect="00F345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25F67" w14:textId="77777777" w:rsidR="008756A9" w:rsidRDefault="008756A9" w:rsidP="001F5873">
      <w:pPr>
        <w:spacing w:after="0" w:line="240" w:lineRule="auto"/>
      </w:pPr>
      <w:r>
        <w:separator/>
      </w:r>
    </w:p>
  </w:endnote>
  <w:endnote w:type="continuationSeparator" w:id="0">
    <w:p w14:paraId="5A4AA843" w14:textId="77777777" w:rsidR="008756A9" w:rsidRDefault="008756A9" w:rsidP="001F5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56A5F" w14:textId="77777777" w:rsidR="008756A9" w:rsidRDefault="008756A9" w:rsidP="001F5873">
      <w:pPr>
        <w:spacing w:after="0" w:line="240" w:lineRule="auto"/>
      </w:pPr>
      <w:r>
        <w:separator/>
      </w:r>
    </w:p>
  </w:footnote>
  <w:footnote w:type="continuationSeparator" w:id="0">
    <w:p w14:paraId="0D46E2BC" w14:textId="77777777" w:rsidR="008756A9" w:rsidRDefault="008756A9" w:rsidP="001F5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4E6BB6"/>
    <w:multiLevelType w:val="hybridMultilevel"/>
    <w:tmpl w:val="8ACAC798"/>
    <w:lvl w:ilvl="0" w:tplc="36F6EE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86E1404"/>
    <w:multiLevelType w:val="hybridMultilevel"/>
    <w:tmpl w:val="9A867064"/>
    <w:lvl w:ilvl="0" w:tplc="8B0845DC">
      <w:start w:val="1"/>
      <w:numFmt w:val="decimalEnclosedCircle"/>
      <w:lvlText w:val="%1"/>
      <w:lvlJc w:val="left"/>
      <w:pPr>
        <w:ind w:left="560" w:hanging="360"/>
      </w:pPr>
      <w:rPr>
        <w:rFonts w:hint="eastAsia"/>
        <w:b w:val="0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num w:numId="1" w16cid:durableId="710617236">
    <w:abstractNumId w:val="0"/>
  </w:num>
  <w:num w:numId="2" w16cid:durableId="1472601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FF4"/>
    <w:rsid w:val="0000126B"/>
    <w:rsid w:val="000121DE"/>
    <w:rsid w:val="00037405"/>
    <w:rsid w:val="0004074C"/>
    <w:rsid w:val="00044A20"/>
    <w:rsid w:val="000516B4"/>
    <w:rsid w:val="00060095"/>
    <w:rsid w:val="000D0278"/>
    <w:rsid w:val="00112F95"/>
    <w:rsid w:val="00131BF9"/>
    <w:rsid w:val="001771EF"/>
    <w:rsid w:val="0018541F"/>
    <w:rsid w:val="00192EE4"/>
    <w:rsid w:val="001B3ACF"/>
    <w:rsid w:val="001C167F"/>
    <w:rsid w:val="001D3A08"/>
    <w:rsid w:val="001F5873"/>
    <w:rsid w:val="00242466"/>
    <w:rsid w:val="00251C6A"/>
    <w:rsid w:val="002621D7"/>
    <w:rsid w:val="00267F93"/>
    <w:rsid w:val="00281E83"/>
    <w:rsid w:val="002C0424"/>
    <w:rsid w:val="002C155A"/>
    <w:rsid w:val="002C1D30"/>
    <w:rsid w:val="002D6D5A"/>
    <w:rsid w:val="002F44D6"/>
    <w:rsid w:val="00306F5D"/>
    <w:rsid w:val="00317C9A"/>
    <w:rsid w:val="00320B45"/>
    <w:rsid w:val="00325FF4"/>
    <w:rsid w:val="00332512"/>
    <w:rsid w:val="00355FF5"/>
    <w:rsid w:val="00391E66"/>
    <w:rsid w:val="003A58A5"/>
    <w:rsid w:val="003B62F9"/>
    <w:rsid w:val="003D12F3"/>
    <w:rsid w:val="003D1683"/>
    <w:rsid w:val="003F20DC"/>
    <w:rsid w:val="00431FC6"/>
    <w:rsid w:val="00435940"/>
    <w:rsid w:val="004448F6"/>
    <w:rsid w:val="00447E1D"/>
    <w:rsid w:val="0047101F"/>
    <w:rsid w:val="004736CC"/>
    <w:rsid w:val="00481272"/>
    <w:rsid w:val="004A7082"/>
    <w:rsid w:val="004C59F2"/>
    <w:rsid w:val="004D111C"/>
    <w:rsid w:val="004D1D8C"/>
    <w:rsid w:val="004D7C0E"/>
    <w:rsid w:val="005018A7"/>
    <w:rsid w:val="00513CED"/>
    <w:rsid w:val="00532442"/>
    <w:rsid w:val="00533E69"/>
    <w:rsid w:val="005565CE"/>
    <w:rsid w:val="005F40FC"/>
    <w:rsid w:val="00602F8F"/>
    <w:rsid w:val="00606FF4"/>
    <w:rsid w:val="00643DC6"/>
    <w:rsid w:val="006D6CE0"/>
    <w:rsid w:val="006D762C"/>
    <w:rsid w:val="006E371E"/>
    <w:rsid w:val="00745EBC"/>
    <w:rsid w:val="007A7808"/>
    <w:rsid w:val="007B4088"/>
    <w:rsid w:val="007D5832"/>
    <w:rsid w:val="008016A9"/>
    <w:rsid w:val="00802E18"/>
    <w:rsid w:val="008059E8"/>
    <w:rsid w:val="00822116"/>
    <w:rsid w:val="00854528"/>
    <w:rsid w:val="00862255"/>
    <w:rsid w:val="008756A9"/>
    <w:rsid w:val="008A46ED"/>
    <w:rsid w:val="008A475E"/>
    <w:rsid w:val="008B1515"/>
    <w:rsid w:val="008D66AF"/>
    <w:rsid w:val="00920837"/>
    <w:rsid w:val="00921ABE"/>
    <w:rsid w:val="009808F4"/>
    <w:rsid w:val="00992F40"/>
    <w:rsid w:val="009A33E0"/>
    <w:rsid w:val="009A5944"/>
    <w:rsid w:val="009B2CBF"/>
    <w:rsid w:val="009F6BF4"/>
    <w:rsid w:val="00A414C6"/>
    <w:rsid w:val="00A660A1"/>
    <w:rsid w:val="00A73A52"/>
    <w:rsid w:val="00A82B7A"/>
    <w:rsid w:val="00A83BEB"/>
    <w:rsid w:val="00AA0895"/>
    <w:rsid w:val="00AC1F0D"/>
    <w:rsid w:val="00AC323B"/>
    <w:rsid w:val="00AD69D5"/>
    <w:rsid w:val="00AE1DF3"/>
    <w:rsid w:val="00B1480F"/>
    <w:rsid w:val="00B35461"/>
    <w:rsid w:val="00B44479"/>
    <w:rsid w:val="00B7456E"/>
    <w:rsid w:val="00BA0F68"/>
    <w:rsid w:val="00BA2DCC"/>
    <w:rsid w:val="00C31EE5"/>
    <w:rsid w:val="00C61BBA"/>
    <w:rsid w:val="00CA2EC7"/>
    <w:rsid w:val="00CF7840"/>
    <w:rsid w:val="00D16420"/>
    <w:rsid w:val="00D207C7"/>
    <w:rsid w:val="00D35CE2"/>
    <w:rsid w:val="00D71228"/>
    <w:rsid w:val="00DB03CA"/>
    <w:rsid w:val="00DB7BE6"/>
    <w:rsid w:val="00DD2C0C"/>
    <w:rsid w:val="00DE56CE"/>
    <w:rsid w:val="00E10F04"/>
    <w:rsid w:val="00E34A84"/>
    <w:rsid w:val="00E41383"/>
    <w:rsid w:val="00E42948"/>
    <w:rsid w:val="00E42E7C"/>
    <w:rsid w:val="00E43845"/>
    <w:rsid w:val="00E7351C"/>
    <w:rsid w:val="00EA083B"/>
    <w:rsid w:val="00EA56B9"/>
    <w:rsid w:val="00EC0186"/>
    <w:rsid w:val="00EE35EC"/>
    <w:rsid w:val="00EF23CC"/>
    <w:rsid w:val="00F15D6F"/>
    <w:rsid w:val="00F3456E"/>
    <w:rsid w:val="00F9275F"/>
    <w:rsid w:val="00F96BDC"/>
    <w:rsid w:val="00FB3CC0"/>
    <w:rsid w:val="00FD1E7B"/>
    <w:rsid w:val="00FD4BC5"/>
    <w:rsid w:val="00FE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5FD1B"/>
  <w15:chartTrackingRefBased/>
  <w15:docId w15:val="{28B39B26-5396-4D47-8F05-10AA630B1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F6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6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606FF4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a5">
    <w:name w:val="List Paragraph"/>
    <w:basedOn w:val="a"/>
    <w:uiPriority w:val="34"/>
    <w:qFormat/>
    <w:rsid w:val="00606FF4"/>
    <w:pPr>
      <w:ind w:leftChars="400" w:left="800"/>
    </w:pPr>
  </w:style>
  <w:style w:type="character" w:customStyle="1" w:styleId="bl">
    <w:name w:val="bl"/>
    <w:basedOn w:val="a0"/>
    <w:rsid w:val="007B4088"/>
    <w:rPr>
      <w:rFonts w:ascii="굴림" w:eastAsia="굴림" w:hAnsi="굴림" w:hint="eastAsia"/>
      <w:color w:val="444444"/>
    </w:rPr>
  </w:style>
  <w:style w:type="character" w:customStyle="1" w:styleId="sfon">
    <w:name w:val="sfon"/>
    <w:basedOn w:val="a0"/>
    <w:rsid w:val="007B4088"/>
    <w:rPr>
      <w:rFonts w:ascii="굴림" w:eastAsia="굴림" w:hAnsi="굴림" w:hint="eastAsia"/>
      <w:color w:val="444444"/>
    </w:rPr>
  </w:style>
  <w:style w:type="paragraph" w:styleId="a6">
    <w:name w:val="header"/>
    <w:basedOn w:val="a"/>
    <w:link w:val="Char"/>
    <w:uiPriority w:val="99"/>
    <w:unhideWhenUsed/>
    <w:rsid w:val="001F587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F5873"/>
  </w:style>
  <w:style w:type="paragraph" w:styleId="a7">
    <w:name w:val="footer"/>
    <w:basedOn w:val="a"/>
    <w:link w:val="Char0"/>
    <w:uiPriority w:val="99"/>
    <w:unhideWhenUsed/>
    <w:rsid w:val="001F587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F5873"/>
  </w:style>
  <w:style w:type="paragraph" w:styleId="a8">
    <w:name w:val="Balloon Text"/>
    <w:basedOn w:val="a"/>
    <w:link w:val="Char1"/>
    <w:uiPriority w:val="99"/>
    <w:semiHidden/>
    <w:unhideWhenUsed/>
    <w:rsid w:val="0006009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060095"/>
    <w:rPr>
      <w:rFonts w:asciiTheme="majorHAnsi" w:eastAsiaTheme="majorEastAsia" w:hAnsiTheme="majorHAnsi" w:cstheme="majorBidi"/>
      <w:sz w:val="18"/>
      <w:szCs w:val="18"/>
    </w:rPr>
  </w:style>
  <w:style w:type="paragraph" w:customStyle="1" w:styleId="a9">
    <w:name w:val="선그리기"/>
    <w:basedOn w:val="a"/>
    <w:rsid w:val="0004074C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customStyle="1" w:styleId="aa">
    <w:name w:val="바탕글"/>
    <w:basedOn w:val="a"/>
    <w:rsid w:val="0004074C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1763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9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044"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9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19306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4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5366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6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4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3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7997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3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07337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3113"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5686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9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49003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4248">
              <w:marLeft w:val="0"/>
              <w:marRight w:val="15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4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62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902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52347"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7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05303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9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3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14807"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3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91423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9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08723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5099">
              <w:marLeft w:val="0"/>
              <w:marRight w:val="150"/>
              <w:marTop w:val="0"/>
              <w:marBottom w:val="3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9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4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김태우</dc:creator>
  <cp:keywords/>
  <dc:description/>
  <cp:lastModifiedBy>Administrator</cp:lastModifiedBy>
  <cp:revision>10</cp:revision>
  <cp:lastPrinted>2024-08-29T09:31:00Z</cp:lastPrinted>
  <dcterms:created xsi:type="dcterms:W3CDTF">2026-02-27T07:07:00Z</dcterms:created>
  <dcterms:modified xsi:type="dcterms:W3CDTF">2026-03-04T01:46:00Z</dcterms:modified>
</cp:coreProperties>
</file>