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60"/>
        <w:rPr/>
      </w:pPr>
      <w:r>
        <w:rPr>
          <w:rFonts w:eastAsia="Malgun Gothic" w:cs="Malgun Gothic"/>
          <w:b/>
          <w:bCs/>
          <w:color w:val="1B3A6B"/>
          <w:sz w:val="40"/>
          <w:szCs w:val="40"/>
        </w:rPr>
        <w:t>iM</w:t>
      </w:r>
      <w:r>
        <w:rPr>
          <w:rFonts w:ascii="Malgun Gothic" w:hAnsi="Malgun Gothic" w:cs="Malgun Gothic"/>
          <w:b/>
          <w:bCs/>
          <w:color w:val="1B3A6B"/>
          <w:sz w:val="40"/>
          <w:szCs w:val="40"/>
        </w:rPr>
        <w:t xml:space="preserve">뱅크 </w:t>
      </w:r>
      <w:r>
        <w:rPr>
          <w:rFonts w:eastAsia="Malgun Gothic" w:cs="Malgun Gothic"/>
          <w:b/>
          <w:bCs/>
          <w:color w:val="1B3A6B"/>
          <w:sz w:val="40"/>
          <w:szCs w:val="40"/>
        </w:rPr>
        <w:t xml:space="preserve">MCP </w:t>
      </w:r>
      <w:r>
        <w:rPr>
          <w:rFonts w:ascii="Malgun Gothic" w:hAnsi="Malgun Gothic" w:cs="Malgun Gothic"/>
          <w:b/>
          <w:bCs/>
          <w:color w:val="1B3A6B"/>
          <w:sz w:val="40"/>
          <w:szCs w:val="40"/>
        </w:rPr>
        <w:t xml:space="preserve">서비스 </w:t>
      </w:r>
      <w:r>
        <w:rPr>
          <w:rFonts w:eastAsia="Malgun Gothic" w:cs="Malgun Gothic"/>
          <w:b/>
          <w:bCs/>
          <w:color w:val="1B3A6B"/>
          <w:sz w:val="40"/>
          <w:szCs w:val="40"/>
        </w:rPr>
        <w:t xml:space="preserve">PoC </w:t>
      </w:r>
      <w:r>
        <w:rPr>
          <w:rFonts w:ascii="Malgun Gothic" w:hAnsi="Malgun Gothic" w:cs="Malgun Gothic"/>
          <w:b/>
          <w:bCs/>
          <w:color w:val="1B3A6B"/>
          <w:sz w:val="40"/>
          <w:szCs w:val="40"/>
        </w:rPr>
        <w:t>시나리오</w:t>
      </w:r>
      <w:r>
        <w:rPr>
          <w:rFonts w:eastAsia="Malgun Gothic" w:cs="Malgun Gothic"/>
          <w:b/>
          <w:bCs/>
          <w:color w:val="1B3A6B"/>
          <w:sz w:val="40"/>
          <w:szCs w:val="40"/>
        </w:rPr>
        <w:t>(</w:t>
      </w:r>
      <w:r>
        <w:rPr>
          <w:rFonts w:ascii="Malgun Gothic" w:hAnsi="Malgun Gothic" w:cs="Malgun Gothic"/>
          <w:b/>
          <w:bCs/>
          <w:color w:val="1B3A6B"/>
          <w:sz w:val="40"/>
          <w:szCs w:val="40"/>
        </w:rPr>
        <w:t>안</w:t>
      </w:r>
      <w:r>
        <w:rPr>
          <w:rFonts w:eastAsia="Malgun Gothic" w:cs="Malgun Gothic"/>
          <w:b/>
          <w:bCs/>
          <w:color w:val="1B3A6B"/>
          <w:sz w:val="40"/>
          <w:szCs w:val="40"/>
        </w:rPr>
        <w:t>)</w:t>
      </w:r>
    </w:p>
    <w:p>
      <w:pPr>
        <w:pStyle w:val="Normal"/>
        <w:spacing w:before="0" w:after="60"/>
        <w:rPr/>
      </w:pPr>
      <w:r>
        <w:rPr>
          <w:rFonts w:ascii="Malgun Gothic" w:hAnsi="Malgun Gothic" w:cs="Malgun Gothic"/>
          <w:color w:val="666666"/>
          <w:sz w:val="21"/>
          <w:szCs w:val="21"/>
        </w:rPr>
        <w:t xml:space="preserve">— </w:t>
      </w:r>
      <w:r>
        <w:rPr>
          <w:rFonts w:eastAsia="Malgun Gothic" w:cs="Malgun Gothic"/>
          <w:color w:val="666666"/>
          <w:sz w:val="21"/>
          <w:szCs w:val="21"/>
        </w:rPr>
        <w:t xml:space="preserve">iM Open API </w:t>
      </w:r>
      <w:r>
        <w:rPr>
          <w:rFonts w:ascii="Malgun Gothic" w:hAnsi="Malgun Gothic" w:cs="Malgun Gothic"/>
          <w:color w:val="666666"/>
          <w:sz w:val="21"/>
          <w:szCs w:val="21"/>
        </w:rPr>
        <w:t xml:space="preserve">기반 대화형 금융 비서 </w:t>
      </w:r>
      <w:r>
        <w:rPr>
          <w:rFonts w:eastAsia="Malgun Gothic" w:cs="Malgun Gothic"/>
          <w:color w:val="666666"/>
          <w:sz w:val="21"/>
          <w:szCs w:val="21"/>
        </w:rPr>
        <w:t xml:space="preserve">PoC: ① </w:t>
      </w:r>
      <w:r>
        <w:rPr>
          <w:rFonts w:ascii="Malgun Gothic" w:hAnsi="Malgun Gothic" w:cs="Malgun Gothic"/>
          <w:color w:val="666666"/>
          <w:sz w:val="21"/>
          <w:szCs w:val="21"/>
        </w:rPr>
        <w:t>내 돈 비서</w:t>
      </w:r>
      <w:r>
        <w:rPr>
          <w:rFonts w:eastAsia="Malgun Gothic" w:cs="Malgun Gothic"/>
          <w:color w:val="666666"/>
          <w:sz w:val="21"/>
          <w:szCs w:val="21"/>
        </w:rPr>
        <w:t>(</w:t>
      </w:r>
      <w:r>
        <w:rPr>
          <w:rFonts w:ascii="Malgun Gothic" w:hAnsi="Malgun Gothic" w:cs="Malgun Gothic"/>
          <w:color w:val="666666"/>
          <w:sz w:val="21"/>
          <w:szCs w:val="21"/>
        </w:rPr>
        <w:t>통합 조회</w:t>
      </w:r>
      <w:r>
        <w:rPr>
          <w:rFonts w:eastAsia="Malgun Gothic" w:cs="Malgun Gothic"/>
          <w:color w:val="666666"/>
          <w:sz w:val="21"/>
          <w:szCs w:val="21"/>
        </w:rPr>
        <w:t xml:space="preserve">) ② </w:t>
      </w:r>
      <w:r>
        <w:rPr>
          <w:rFonts w:ascii="Malgun Gothic" w:hAnsi="Malgun Gothic" w:cs="Malgun Gothic"/>
          <w:color w:val="666666"/>
          <w:sz w:val="21"/>
          <w:szCs w:val="21"/>
        </w:rPr>
        <w:t>대출 비서</w:t>
      </w:r>
      <w:r>
        <w:rPr>
          <w:rFonts w:eastAsia="Malgun Gothic" w:cs="Malgun Gothic"/>
          <w:color w:val="666666"/>
          <w:sz w:val="21"/>
          <w:szCs w:val="21"/>
        </w:rPr>
        <w:t>(</w:t>
      </w:r>
      <w:r>
        <w:rPr>
          <w:rFonts w:ascii="Malgun Gothic" w:hAnsi="Malgun Gothic" w:cs="Malgun Gothic"/>
          <w:color w:val="666666"/>
          <w:sz w:val="21"/>
          <w:szCs w:val="21"/>
        </w:rPr>
        <w:t>가심사</w:t>
      </w:r>
      <w:r>
        <w:rPr>
          <w:rFonts w:eastAsia="Malgun Gothic" w:cs="Malgun Gothic"/>
          <w:color w:val="666666"/>
          <w:sz w:val="21"/>
          <w:szCs w:val="21"/>
        </w:rPr>
        <w:t>·</w:t>
      </w:r>
      <w:r>
        <w:rPr>
          <w:rFonts w:ascii="Malgun Gothic" w:hAnsi="Malgun Gothic" w:cs="Malgun Gothic"/>
          <w:color w:val="666666"/>
          <w:sz w:val="21"/>
          <w:szCs w:val="21"/>
        </w:rPr>
        <w:t>신청</w:t>
      </w:r>
      <w:r>
        <w:rPr>
          <w:rFonts w:eastAsia="Malgun Gothic" w:cs="Malgun Gothic"/>
          <w:color w:val="666666"/>
          <w:sz w:val="21"/>
          <w:szCs w:val="21"/>
        </w:rPr>
        <w:t>·</w:t>
      </w:r>
      <w:r>
        <w:rPr>
          <w:rFonts w:ascii="Malgun Gothic" w:hAnsi="Malgun Gothic" w:cs="Malgun Gothic"/>
          <w:color w:val="666666"/>
          <w:sz w:val="21"/>
          <w:szCs w:val="21"/>
        </w:rPr>
        <w:t>상태조회</w:t>
      </w:r>
      <w:r>
        <w:rPr>
          <w:rFonts w:eastAsia="Malgun Gothic" w:cs="Malgun Gothic"/>
          <w:color w:val="666666"/>
          <w:sz w:val="21"/>
          <w:szCs w:val="21"/>
        </w:rPr>
        <w:t>)</w:t>
      </w:r>
    </w:p>
    <w:p>
      <w:pPr>
        <w:pStyle w:val="Normal"/>
        <w:spacing w:before="0" w:after="240"/>
        <w:rPr/>
      </w:pPr>
      <w:r>
        <w:rPr>
          <w:rFonts w:eastAsia="Malgun Gothic" w:cs="Malgun Gothic"/>
          <w:color w:val="666666"/>
          <w:sz w:val="18"/>
          <w:szCs w:val="18"/>
        </w:rPr>
        <w:t>AX</w:t>
      </w:r>
      <w:r>
        <w:rPr>
          <w:rFonts w:ascii="Malgun Gothic" w:hAnsi="Malgun Gothic" w:cs="Malgun Gothic"/>
          <w:color w:val="666666"/>
          <w:sz w:val="18"/>
          <w:szCs w:val="18"/>
        </w:rPr>
        <w:t xml:space="preserve">추진부 기획팀 </w:t>
      </w:r>
      <w:r>
        <w:rPr>
          <w:rFonts w:eastAsia="Malgun Gothic" w:cs="Malgun Gothic"/>
          <w:color w:val="666666"/>
          <w:sz w:val="18"/>
          <w:szCs w:val="18"/>
        </w:rPr>
        <w:t xml:space="preserve">| </w:t>
      </w:r>
      <w:r>
        <w:rPr>
          <w:rFonts w:ascii="Malgun Gothic" w:hAnsi="Malgun Gothic" w:cs="Malgun Gothic"/>
          <w:color w:val="666666"/>
          <w:sz w:val="18"/>
          <w:szCs w:val="18"/>
        </w:rPr>
        <w:t xml:space="preserve">작성일 </w:t>
      </w:r>
      <w:r>
        <w:rPr>
          <w:rFonts w:eastAsia="Malgun Gothic" w:cs="Malgun Gothic"/>
          <w:color w:val="666666"/>
          <w:sz w:val="18"/>
          <w:szCs w:val="18"/>
        </w:rPr>
        <w:t xml:space="preserve">2026. 8. 20. | </w:t>
      </w:r>
      <w:r>
        <w:rPr>
          <w:rFonts w:ascii="Malgun Gothic" w:hAnsi="Malgun Gothic" w:cs="Malgun Gothic"/>
          <w:color w:val="666666"/>
          <w:sz w:val="18"/>
          <w:szCs w:val="18"/>
        </w:rPr>
        <w:t>배포 대상</w:t>
      </w:r>
      <w:r>
        <w:rPr>
          <w:rFonts w:eastAsia="Malgun Gothic" w:cs="Malgun Gothic"/>
          <w:color w:val="666666"/>
          <w:sz w:val="18"/>
          <w:szCs w:val="18"/>
        </w:rPr>
        <w:t xml:space="preserve">: </w:t>
      </w:r>
      <w:r>
        <w:rPr>
          <w:rFonts w:ascii="Malgun Gothic" w:hAnsi="Malgun Gothic" w:cs="Malgun Gothic"/>
          <w:color w:val="666666"/>
          <w:sz w:val="18"/>
          <w:szCs w:val="18"/>
        </w:rPr>
        <w:t>실무</w:t>
      </w:r>
      <w:r>
        <w:rPr>
          <w:rFonts w:eastAsia="Malgun Gothic" w:cs="Malgun Gothic"/>
          <w:color w:val="666666"/>
          <w:sz w:val="18"/>
          <w:szCs w:val="18"/>
        </w:rPr>
        <w:t>·</w:t>
      </w:r>
      <w:r>
        <w:rPr>
          <w:rFonts w:ascii="Malgun Gothic" w:hAnsi="Malgun Gothic" w:cs="Malgun Gothic"/>
          <w:color w:val="666666"/>
          <w:sz w:val="18"/>
          <w:szCs w:val="18"/>
        </w:rPr>
        <w:t>협업부서</w:t>
      </w:r>
      <w:r>
        <w:rPr>
          <w:rFonts w:eastAsia="Malgun Gothic" w:cs="Malgun Gothic"/>
          <w:color w:val="666666"/>
          <w:sz w:val="18"/>
          <w:szCs w:val="18"/>
        </w:rPr>
        <w:t>(</w:t>
      </w:r>
      <w:r>
        <w:rPr>
          <w:rFonts w:ascii="Malgun Gothic" w:hAnsi="Malgun Gothic" w:cs="Malgun Gothic"/>
          <w:color w:val="666666"/>
          <w:sz w:val="18"/>
          <w:szCs w:val="18"/>
        </w:rPr>
        <w:t>디지털개발부</w:t>
      </w:r>
      <w:r>
        <w:rPr>
          <w:rFonts w:eastAsia="Malgun Gothic" w:cs="Malgun Gothic"/>
          <w:color w:val="666666"/>
          <w:sz w:val="18"/>
          <w:szCs w:val="18"/>
        </w:rPr>
        <w:t xml:space="preserve">, </w:t>
      </w:r>
      <w:r>
        <w:rPr>
          <w:rFonts w:ascii="Malgun Gothic" w:hAnsi="Malgun Gothic" w:cs="Malgun Gothic"/>
          <w:color w:val="666666"/>
          <w:sz w:val="18"/>
          <w:szCs w:val="18"/>
        </w:rPr>
        <w:t>디지털상품부</w:t>
      </w:r>
      <w:r>
        <w:rPr>
          <w:rFonts w:eastAsia="Malgun Gothic" w:cs="Malgun Gothic"/>
          <w:color w:val="666666"/>
          <w:sz w:val="18"/>
          <w:szCs w:val="18"/>
        </w:rPr>
        <w:t>, UX</w:t>
      </w:r>
      <w:r>
        <w:rPr>
          <w:rFonts w:ascii="Malgun Gothic" w:hAnsi="Malgun Gothic" w:cs="Malgun Gothic"/>
          <w:color w:val="666666"/>
          <w:sz w:val="18"/>
          <w:szCs w:val="18"/>
        </w:rPr>
        <w:t>팀</w:t>
      </w:r>
      <w:r>
        <w:rPr>
          <w:rFonts w:eastAsia="Malgun Gothic" w:cs="Malgun Gothic"/>
          <w:color w:val="666666"/>
          <w:sz w:val="18"/>
          <w:szCs w:val="18"/>
        </w:rPr>
        <w:t xml:space="preserve">, </w:t>
      </w:r>
      <w:r>
        <w:rPr>
          <w:rFonts w:ascii="Malgun Gothic" w:hAnsi="Malgun Gothic" w:cs="Malgun Gothic"/>
          <w:color w:val="666666"/>
          <w:sz w:val="18"/>
          <w:szCs w:val="18"/>
        </w:rPr>
        <w:t>정보보호부</w:t>
      </w:r>
      <w:r>
        <w:rPr>
          <w:rFonts w:eastAsia="Malgun Gothic" w:cs="Malgun Gothic"/>
          <w:color w:val="666666"/>
          <w:sz w:val="18"/>
          <w:szCs w:val="18"/>
        </w:rPr>
        <w:t>)</w:t>
      </w:r>
    </w:p>
    <w:p>
      <w:pPr>
        <w:pStyle w:val="Normal"/>
        <w:pBdr>
          <w:bottom w:val="single" w:sz="8" w:space="0" w:color="1B3A6B"/>
        </w:pBdr>
        <w:spacing w:before="0" w:after="2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2F9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■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요약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결론 먼저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1.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PoC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는 신규 앱 개발 없이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기존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iM Open API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위에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MCP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서버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어댑터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만 신규 개발하여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Claude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등 범용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AI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클라이언트에서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iM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뱅크 금융기능을 자연어로 사용하는 것을 검증한다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2.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시나리오는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2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: ①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내 돈 비서 — 예금 거래내역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카드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청구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승인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리볼빙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 +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시세를 한 대화에서 통합 조회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②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대출 비서 — 대환대출 가심사 → 고객 승인 → 주담대 신청 → 상태조회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3.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쓰기성 호출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대출 신청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은 휴먼컨펌 게이트를 프로토콜 수준에서 강제한다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이것이 리스크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규제 대응의 핵심 설계이자 데모 하이라이트다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4.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협업부서 요청사항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: API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명세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테스트베드 계정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디지털개발부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더미 고객 데이터셋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디지털상품부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보안성 검토 착수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정보보호부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 —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각 기한은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6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장 참조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1. PoC 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>정의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·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>범위 및 성공 기준</w:t>
      </w:r>
    </w:p>
    <w:p>
      <w:pPr>
        <w:pStyle w:val="Normal"/>
        <w:spacing w:lineRule="auto" w:line="300" w:before="0" w:after="120"/>
        <w:rPr/>
      </w:pPr>
      <w:r>
        <w:rPr>
          <w:rFonts w:ascii="Malgun Gothic" w:hAnsi="Malgun Gothic" w:cs="Malgun Gothic"/>
          <w:sz w:val="20"/>
          <w:szCs w:val="20"/>
        </w:rPr>
        <w:t xml:space="preserve">본 </w:t>
      </w:r>
      <w:r>
        <w:rPr>
          <w:rFonts w:eastAsia="Malgun Gothic" w:cs="Malgun Gothic"/>
          <w:sz w:val="20"/>
          <w:szCs w:val="20"/>
        </w:rPr>
        <w:t>PoC</w:t>
      </w:r>
      <w:r>
        <w:rPr>
          <w:rFonts w:ascii="Malgun Gothic" w:hAnsi="Malgun Gothic" w:cs="Malgun Gothic"/>
          <w:sz w:val="20"/>
          <w:szCs w:val="20"/>
        </w:rPr>
        <w:t>의 목적은 “</w:t>
      </w:r>
      <w:r>
        <w:rPr>
          <w:rFonts w:eastAsia="Malgun Gothic" w:cs="Malgun Gothic"/>
          <w:sz w:val="20"/>
          <w:szCs w:val="20"/>
        </w:rPr>
        <w:t>iM</w:t>
      </w:r>
      <w:r>
        <w:rPr>
          <w:rFonts w:ascii="Malgun Gothic" w:hAnsi="Malgun Gothic" w:cs="Malgun Gothic"/>
          <w:sz w:val="20"/>
          <w:szCs w:val="20"/>
        </w:rPr>
        <w:t xml:space="preserve">뱅크가 </w:t>
      </w:r>
      <w:r>
        <w:rPr>
          <w:rFonts w:eastAsia="Malgun Gothic" w:cs="Malgun Gothic"/>
          <w:sz w:val="20"/>
          <w:szCs w:val="20"/>
        </w:rPr>
        <w:t xml:space="preserve">MCP </w:t>
      </w:r>
      <w:r>
        <w:rPr>
          <w:rFonts w:ascii="Malgun Gothic" w:hAnsi="Malgun Gothic" w:cs="Malgun Gothic"/>
          <w:sz w:val="20"/>
          <w:szCs w:val="20"/>
        </w:rPr>
        <w:t>서버를 제공하면</w:t>
      </w:r>
      <w:r>
        <w:rPr>
          <w:rFonts w:eastAsia="Malgun Gothic" w:cs="Malgun Gothic"/>
          <w:sz w:val="20"/>
          <w:szCs w:val="20"/>
        </w:rPr>
        <w:t xml:space="preserve">, </w:t>
      </w:r>
      <w:r>
        <w:rPr>
          <w:rFonts w:ascii="Malgun Gothic" w:hAnsi="Malgun Gothic" w:cs="Malgun Gothic"/>
          <w:sz w:val="20"/>
          <w:szCs w:val="20"/>
        </w:rPr>
        <w:t>고객</w:t>
      </w:r>
      <w:r>
        <w:rPr>
          <w:rFonts w:eastAsia="Malgun Gothic" w:cs="Malgun Gothic"/>
          <w:sz w:val="20"/>
          <w:szCs w:val="20"/>
        </w:rPr>
        <w:t>·</w:t>
      </w:r>
      <w:r>
        <w:rPr>
          <w:rFonts w:ascii="Malgun Gothic" w:hAnsi="Malgun Gothic" w:cs="Malgun Gothic"/>
          <w:sz w:val="20"/>
          <w:szCs w:val="20"/>
        </w:rPr>
        <w:t xml:space="preserve">행원이 별도 앱 없이 범용 </w:t>
      </w:r>
      <w:r>
        <w:rPr>
          <w:rFonts w:eastAsia="Malgun Gothic" w:cs="Malgun Gothic"/>
          <w:sz w:val="20"/>
          <w:szCs w:val="20"/>
        </w:rPr>
        <w:t xml:space="preserve">AI </w:t>
      </w:r>
      <w:r>
        <w:rPr>
          <w:rFonts w:ascii="Malgun Gothic" w:hAnsi="Malgun Gothic" w:cs="Malgun Gothic"/>
          <w:sz w:val="20"/>
          <w:szCs w:val="20"/>
        </w:rPr>
        <w:t>클라이언트</w:t>
      </w:r>
      <w:r>
        <w:rPr>
          <w:rFonts w:eastAsia="Malgun Gothic" w:cs="Malgun Gothic"/>
          <w:sz w:val="20"/>
          <w:szCs w:val="20"/>
        </w:rPr>
        <w:t xml:space="preserve">(Claude Desktop </w:t>
      </w:r>
      <w:r>
        <w:rPr>
          <w:rFonts w:ascii="Malgun Gothic" w:hAnsi="Malgun Gothic" w:cs="Malgun Gothic"/>
          <w:sz w:val="20"/>
          <w:szCs w:val="20"/>
        </w:rPr>
        <w:t>등</w:t>
      </w:r>
      <w:r>
        <w:rPr>
          <w:rFonts w:eastAsia="Malgun Gothic" w:cs="Malgun Gothic"/>
          <w:sz w:val="20"/>
          <w:szCs w:val="20"/>
        </w:rPr>
        <w:t>)</w:t>
      </w:r>
      <w:r>
        <w:rPr>
          <w:rFonts w:ascii="Malgun Gothic" w:hAnsi="Malgun Gothic" w:cs="Malgun Gothic"/>
          <w:sz w:val="20"/>
          <w:szCs w:val="20"/>
        </w:rPr>
        <w:t>에서 은행 기능을 안전하게 사용할 수 있는가”를 기술</w:t>
      </w:r>
      <w:r>
        <w:rPr>
          <w:rFonts w:eastAsia="Malgun Gothic" w:cs="Malgun Gothic"/>
          <w:sz w:val="20"/>
          <w:szCs w:val="20"/>
        </w:rPr>
        <w:t>·</w:t>
      </w:r>
      <w:r>
        <w:rPr>
          <w:rFonts w:ascii="Malgun Gothic" w:hAnsi="Malgun Gothic" w:cs="Malgun Gothic"/>
          <w:sz w:val="20"/>
          <w:szCs w:val="20"/>
        </w:rPr>
        <w:t>보안</w:t>
      </w:r>
      <w:r>
        <w:rPr>
          <w:rFonts w:eastAsia="Malgun Gothic" w:cs="Malgun Gothic"/>
          <w:sz w:val="20"/>
          <w:szCs w:val="20"/>
        </w:rPr>
        <w:t>·UX 3</w:t>
      </w:r>
      <w:r>
        <w:rPr>
          <w:rFonts w:ascii="Malgun Gothic" w:hAnsi="Malgun Gothic" w:cs="Malgun Gothic"/>
          <w:sz w:val="20"/>
          <w:szCs w:val="20"/>
        </w:rPr>
        <w:t>개 축에서 검증하는 것이다</w:t>
      </w:r>
      <w:r>
        <w:rPr>
          <w:rFonts w:eastAsia="Malgun Gothic" w:cs="Malgun Gothic"/>
          <w:sz w:val="20"/>
          <w:szCs w:val="20"/>
        </w:rPr>
        <w:t xml:space="preserve">. </w:t>
      </w:r>
      <w:r>
        <w:rPr>
          <w:rFonts w:ascii="Malgun Gothic" w:hAnsi="Malgun Gothic" w:cs="Malgun Gothic"/>
          <w:sz w:val="20"/>
          <w:szCs w:val="20"/>
        </w:rPr>
        <w:t>세일즈 포인트는 앱이 아니라 ‘채널’을 만든다는 점이다</w:t>
      </w:r>
      <w:r>
        <w:rPr>
          <w:rFonts w:eastAsia="Malgun Gothic" w:cs="Malgun Gothic"/>
          <w:sz w:val="20"/>
          <w:szCs w:val="20"/>
        </w:rPr>
        <w:t>.</w:t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1.1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범위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99"/>
        <w:gridCol w:w="4601"/>
        <w:gridCol w:w="3160"/>
      </w:tblGrid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포함</w:t>
            </w:r>
          </w:p>
        </w:tc>
        <w:tc>
          <w:tcPr>
            <w:tcW w:w="4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MCP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서버 신규 개발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도구 정의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토큰 관리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마스킹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감사로그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시나리오 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·②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데모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테스트베드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더미 데이터 전제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포함</w:t>
            </w:r>
          </w:p>
        </w:tc>
        <w:tc>
          <w:tcPr>
            <w:tcW w:w="4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쓰기성 도구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대출 신청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의 휴먼컨펌 게이트 구현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P2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단계에서 실행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제외</w:t>
            </w:r>
          </w:p>
        </w:tc>
        <w:tc>
          <w:tcPr>
            <w:tcW w:w="4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이체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출금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입금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 —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현행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API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미제공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이체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API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추가 개발 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2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차 과제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(7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장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제외</w:t>
            </w:r>
          </w:p>
        </w:tc>
        <w:tc>
          <w:tcPr>
            <w:tcW w:w="4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실계정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실고객 데이터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대고객 상용 오픈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PoC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이후 별도 사업화 검토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1.2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참고 선례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: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한국투자증권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KIS MCP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2F9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한국투자증권은 공식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GitHub(koreainvestment/open-trading-api)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에서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MCP 2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종을 배포 중이다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· KIS Code Assistant MCP: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자사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OpenAPI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사용법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샘플코드를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AI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도구가 자연어로 검색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개발자 지원용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· KIS Trading MCP: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자사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OpenAPI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AI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도구에서 직접 호출 — 시세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잔고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주문까지 커버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실행용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시사점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: ①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기존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Open API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를 재작성하지 않고 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MCP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도구로 노출’하는 어댑터 구조 ② 개발지원용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실행용의 단계적 분리 ③ 앱키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토큰을 서버가 캡슐화하는 인증 구조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PoC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는 이 구조를 은행 규제 환경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휴먼컨펌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마스킹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감사로그 강화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에 맞게 이식한다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1.3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성공 기준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(PoC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종료 시 측정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)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100"/>
        <w:gridCol w:w="4099"/>
        <w:gridCol w:w="2161"/>
      </w:tblGrid>
      <w:tr>
        <w:trPr/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측정 방법</w:t>
            </w:r>
          </w:p>
        </w:tc>
        <w:tc>
          <w:tcPr>
            <w:tcW w:w="2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목표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도구 선택 정확도</w:t>
            </w:r>
          </w:p>
        </w:tc>
        <w:tc>
          <w:tcPr>
            <w:tcW w:w="4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시나리오 스크립트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30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개 발화 중 올바른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API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조합 호출 비율</w:t>
            </w:r>
          </w:p>
        </w:tc>
        <w:tc>
          <w:tcPr>
            <w:tcW w:w="2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90%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이상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응답 사실 정합성</w:t>
            </w:r>
          </w:p>
        </w:tc>
        <w:tc>
          <w:tcPr>
            <w:tcW w:w="4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응답 수치가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API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원본 데이터와 일치하는 비율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환각 검출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2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100% 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불일치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휴먼컨펌 게이트 통과율</w:t>
            </w:r>
          </w:p>
        </w:tc>
        <w:tc>
          <w:tcPr>
            <w:tcW w:w="4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쓰기성 호출이 승인 없이 실행된 건수</w:t>
            </w:r>
          </w:p>
        </w:tc>
        <w:tc>
          <w:tcPr>
            <w:tcW w:w="2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절대 기준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개인정보 마스킹</w:t>
            </w:r>
          </w:p>
        </w:tc>
        <w:tc>
          <w:tcPr>
            <w:tcW w:w="4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응답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로그 내 계좌번호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실명 원문 노출 건수</w:t>
            </w:r>
          </w:p>
        </w:tc>
        <w:tc>
          <w:tcPr>
            <w:tcW w:w="2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절대 기준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체감 효율</w:t>
            </w:r>
          </w:p>
        </w:tc>
        <w:tc>
          <w:tcPr>
            <w:tcW w:w="4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동일 과업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청구서 확인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+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지출 분석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의 기존 앱 대비 소요 시간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터치 수</w:t>
            </w:r>
          </w:p>
        </w:tc>
        <w:tc>
          <w:tcPr>
            <w:tcW w:w="2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정성 평가 병기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2. 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>아키텍처 및 인증 흐름</w:t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2.1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구성도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(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논리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)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9FC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[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고객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행원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] ──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자연어 ──▶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[MCP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클라이언트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: Claude Desktop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등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]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                              │ 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MCP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프로토콜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도구 목록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호출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결과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                              ▼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[iM MCP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서버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신규 개발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)] ── ①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도구 스키마 제공  ② 토큰 관리  ③ 마스킹  ④ 휴먼컨펌 게이트  ⑤ 감사로그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                              │ 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HTTPS + OAuth(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접근토큰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                              ▼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[iM Open API Platform] ──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인증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카드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시세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대출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수신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거래내역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 API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                              ▼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[iM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뱅크 계정계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정보계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기존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무변경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)]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>
          <w:rFonts w:ascii="Malgun Gothic" w:hAnsi="Malgun Gothic" w:cs="Malgun Gothic"/>
          <w:sz w:val="20"/>
          <w:szCs w:val="20"/>
        </w:rPr>
        <w:t xml:space="preserve">핵심은 은행 기존 시스템과 </w:t>
      </w:r>
      <w:r>
        <w:rPr>
          <w:rFonts w:eastAsia="Malgun Gothic" w:cs="Malgun Gothic"/>
          <w:sz w:val="20"/>
          <w:szCs w:val="20"/>
        </w:rPr>
        <w:t>Open API</w:t>
      </w:r>
      <w:r>
        <w:rPr>
          <w:rFonts w:ascii="Malgun Gothic" w:hAnsi="Malgun Gothic" w:cs="Malgun Gothic"/>
          <w:sz w:val="20"/>
          <w:szCs w:val="20"/>
        </w:rPr>
        <w:t>를 전혀 변경하지 않는다는 점이다</w:t>
      </w:r>
      <w:r>
        <w:rPr>
          <w:rFonts w:eastAsia="Malgun Gothic" w:cs="Malgun Gothic"/>
          <w:sz w:val="20"/>
          <w:szCs w:val="20"/>
        </w:rPr>
        <w:t xml:space="preserve">. </w:t>
      </w:r>
      <w:r>
        <w:rPr>
          <w:rFonts w:ascii="Malgun Gothic" w:hAnsi="Malgun Gothic" w:cs="Malgun Gothic"/>
          <w:sz w:val="20"/>
          <w:szCs w:val="20"/>
        </w:rPr>
        <w:t xml:space="preserve">신규 개발 범위는 </w:t>
      </w:r>
      <w:r>
        <w:rPr>
          <w:rFonts w:eastAsia="Malgun Gothic" w:cs="Malgun Gothic"/>
          <w:sz w:val="20"/>
          <w:szCs w:val="20"/>
        </w:rPr>
        <w:t xml:space="preserve">MCP </w:t>
      </w:r>
      <w:r>
        <w:rPr>
          <w:rFonts w:ascii="Malgun Gothic" w:hAnsi="Malgun Gothic" w:cs="Malgun Gothic"/>
          <w:sz w:val="20"/>
          <w:szCs w:val="20"/>
        </w:rPr>
        <w:t>서버</w:t>
      </w:r>
      <w:r>
        <w:rPr>
          <w:rFonts w:eastAsia="Malgun Gothic" w:cs="Malgun Gothic"/>
          <w:sz w:val="20"/>
          <w:szCs w:val="20"/>
        </w:rPr>
        <w:t>(</w:t>
      </w:r>
      <w:r>
        <w:rPr>
          <w:rFonts w:ascii="Malgun Gothic" w:hAnsi="Malgun Gothic" w:cs="Malgun Gothic"/>
          <w:sz w:val="20"/>
          <w:szCs w:val="20"/>
        </w:rPr>
        <w:t>어댑터</w:t>
      </w:r>
      <w:r>
        <w:rPr>
          <w:rFonts w:eastAsia="Malgun Gothic" w:cs="Malgun Gothic"/>
          <w:sz w:val="20"/>
          <w:szCs w:val="20"/>
        </w:rPr>
        <w:t>) 1</w:t>
      </w:r>
      <w:r>
        <w:rPr>
          <w:rFonts w:ascii="Malgun Gothic" w:hAnsi="Malgun Gothic" w:cs="Malgun Gothic"/>
          <w:sz w:val="20"/>
          <w:szCs w:val="20"/>
        </w:rPr>
        <w:t>개뿐이며</w:t>
      </w:r>
      <w:r>
        <w:rPr>
          <w:rFonts w:eastAsia="Malgun Gothic" w:cs="Malgun Gothic"/>
          <w:sz w:val="20"/>
          <w:szCs w:val="20"/>
        </w:rPr>
        <w:t>, LLM</w:t>
      </w:r>
      <w:r>
        <w:rPr>
          <w:rFonts w:ascii="Malgun Gothic" w:hAnsi="Malgun Gothic" w:cs="Malgun Gothic"/>
          <w:sz w:val="20"/>
          <w:szCs w:val="20"/>
        </w:rPr>
        <w:t>은 은행이 배포한 도구 스키마만 보고 호출하므로 ‘</w:t>
      </w:r>
      <w:r>
        <w:rPr>
          <w:rFonts w:eastAsia="Malgun Gothic" w:cs="Malgun Gothic"/>
          <w:sz w:val="20"/>
          <w:szCs w:val="20"/>
        </w:rPr>
        <w:t>LLM</w:t>
      </w:r>
      <w:r>
        <w:rPr>
          <w:rFonts w:ascii="Malgun Gothic" w:hAnsi="Malgun Gothic" w:cs="Malgun Gothic"/>
          <w:sz w:val="20"/>
          <w:szCs w:val="20"/>
        </w:rPr>
        <w:t>이 학습데이터로 추측한 낡은 스펙’에 의한 오호출을 원천 차단한다</w:t>
      </w:r>
      <w:r>
        <w:rPr>
          <w:rFonts w:eastAsia="Malgun Gothic" w:cs="Malgun Gothic"/>
          <w:sz w:val="20"/>
          <w:szCs w:val="20"/>
        </w:rPr>
        <w:t>.</w:t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2.2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인증 흐름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(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접근토큰 발급요청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API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활용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)</w:t>
      </w:r>
    </w:p>
    <w:p>
      <w:pPr>
        <w:pStyle w:val="ListParagraph"/>
        <w:numPr>
          <w:ilvl w:val="0"/>
          <w:numId w:val="3"/>
        </w:numPr>
        <w:spacing w:lineRule="auto" w:line="300" w:before="0" w:after="80"/>
        <w:rPr/>
      </w:pPr>
      <w:r>
        <w:rPr>
          <w:rFonts w:ascii="Malgun Gothic" w:hAnsi="Malgun Gothic" w:cs="Malgun Gothic"/>
          <w:sz w:val="20"/>
          <w:szCs w:val="20"/>
        </w:rPr>
        <w:t>최초 연결 시</w:t>
      </w:r>
      <w:r>
        <w:rPr>
          <w:rFonts w:eastAsia="Malgun Gothic" w:cs="Malgun Gothic"/>
          <w:sz w:val="20"/>
          <w:szCs w:val="20"/>
        </w:rPr>
        <w:t xml:space="preserve">: </w:t>
      </w:r>
      <w:r>
        <w:rPr>
          <w:rFonts w:ascii="Malgun Gothic" w:hAnsi="Malgun Gothic" w:cs="Malgun Gothic"/>
          <w:sz w:val="20"/>
          <w:szCs w:val="20"/>
        </w:rPr>
        <w:t xml:space="preserve">고객이 </w:t>
      </w:r>
      <w:r>
        <w:rPr>
          <w:rFonts w:eastAsia="Malgun Gothic" w:cs="Malgun Gothic"/>
          <w:sz w:val="20"/>
          <w:szCs w:val="20"/>
        </w:rPr>
        <w:t xml:space="preserve">MCP </w:t>
      </w:r>
      <w:r>
        <w:rPr>
          <w:rFonts w:ascii="Malgun Gothic" w:hAnsi="Malgun Gothic" w:cs="Malgun Gothic"/>
          <w:sz w:val="20"/>
          <w:szCs w:val="20"/>
        </w:rPr>
        <w:t>서버에 앱키</w:t>
      </w:r>
      <w:r>
        <w:rPr>
          <w:rFonts w:eastAsia="Malgun Gothic" w:cs="Malgun Gothic"/>
          <w:sz w:val="20"/>
          <w:szCs w:val="20"/>
        </w:rPr>
        <w:t>/</w:t>
      </w:r>
      <w:r>
        <w:rPr>
          <w:rFonts w:ascii="Malgun Gothic" w:hAnsi="Malgun Gothic" w:cs="Malgun Gothic"/>
          <w:sz w:val="20"/>
          <w:szCs w:val="20"/>
        </w:rPr>
        <w:t>시크릿</w:t>
      </w:r>
      <w:r>
        <w:rPr>
          <w:rFonts w:eastAsia="Malgun Gothic" w:cs="Malgun Gothic"/>
          <w:sz w:val="20"/>
          <w:szCs w:val="20"/>
        </w:rPr>
        <w:t>(</w:t>
      </w:r>
      <w:r>
        <w:rPr>
          <w:rFonts w:ascii="Malgun Gothic" w:hAnsi="Malgun Gothic" w:cs="Malgun Gothic"/>
          <w:sz w:val="20"/>
          <w:szCs w:val="20"/>
        </w:rPr>
        <w:t>또는 향후 고객 인증 연동</w:t>
      </w:r>
      <w:r>
        <w:rPr>
          <w:rFonts w:eastAsia="Malgun Gothic" w:cs="Malgun Gothic"/>
          <w:sz w:val="20"/>
          <w:szCs w:val="20"/>
        </w:rPr>
        <w:t>)</w:t>
      </w:r>
      <w:r>
        <w:rPr>
          <w:rFonts w:ascii="Malgun Gothic" w:hAnsi="Malgun Gothic" w:cs="Malgun Gothic"/>
          <w:sz w:val="20"/>
          <w:szCs w:val="20"/>
        </w:rPr>
        <w:t xml:space="preserve">을 </w:t>
      </w:r>
      <w:r>
        <w:rPr>
          <w:rFonts w:eastAsia="Malgun Gothic" w:cs="Malgun Gothic"/>
          <w:sz w:val="20"/>
          <w:szCs w:val="20"/>
        </w:rPr>
        <w:t>1</w:t>
      </w:r>
      <w:r>
        <w:rPr>
          <w:rFonts w:ascii="Malgun Gothic" w:hAnsi="Malgun Gothic" w:cs="Malgun Gothic"/>
          <w:sz w:val="20"/>
          <w:szCs w:val="20"/>
        </w:rPr>
        <w:t xml:space="preserve">회 등록 → </w:t>
      </w:r>
      <w:r>
        <w:rPr>
          <w:rFonts w:eastAsia="Malgun Gothic" w:cs="Malgun Gothic"/>
          <w:sz w:val="20"/>
          <w:szCs w:val="20"/>
        </w:rPr>
        <w:t xml:space="preserve">MCP </w:t>
      </w:r>
      <w:r>
        <w:rPr>
          <w:rFonts w:ascii="Malgun Gothic" w:hAnsi="Malgun Gothic" w:cs="Malgun Gothic"/>
          <w:sz w:val="20"/>
          <w:szCs w:val="20"/>
        </w:rPr>
        <w:t xml:space="preserve">서버가 ‘접근토큰 발급요청’ </w:t>
      </w:r>
      <w:r>
        <w:rPr>
          <w:rFonts w:eastAsia="Malgun Gothic" w:cs="Malgun Gothic"/>
          <w:sz w:val="20"/>
          <w:szCs w:val="20"/>
        </w:rPr>
        <w:t xml:space="preserve">API </w:t>
      </w:r>
      <w:r>
        <w:rPr>
          <w:rFonts w:ascii="Malgun Gothic" w:hAnsi="Malgun Gothic" w:cs="Malgun Gothic"/>
          <w:sz w:val="20"/>
          <w:szCs w:val="20"/>
        </w:rPr>
        <w:t>호출 → 토큰을 서버 내 보관</w:t>
      </w:r>
      <w:r>
        <w:rPr>
          <w:rFonts w:eastAsia="Malgun Gothic" w:cs="Malgun Gothic"/>
          <w:sz w:val="20"/>
          <w:szCs w:val="20"/>
        </w:rPr>
        <w:t>·</w:t>
      </w:r>
      <w:r>
        <w:rPr>
          <w:rFonts w:ascii="Malgun Gothic" w:hAnsi="Malgun Gothic" w:cs="Malgun Gothic"/>
          <w:sz w:val="20"/>
          <w:szCs w:val="20"/>
        </w:rPr>
        <w:t>자동 갱신</w:t>
      </w:r>
      <w:r>
        <w:rPr>
          <w:rFonts w:eastAsia="Malgun Gothic" w:cs="Malgun Gothic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ascii="Malgun Gothic" w:hAnsi="Malgun Gothic" w:cs="Malgun Gothic"/>
          <w:sz w:val="20"/>
          <w:szCs w:val="20"/>
        </w:rPr>
        <w:t xml:space="preserve">이후 모든 도구 호출은 </w:t>
      </w:r>
      <w:r>
        <w:rPr>
          <w:rFonts w:eastAsia="Malgun Gothic" w:cs="Malgun Gothic"/>
          <w:sz w:val="20"/>
          <w:szCs w:val="20"/>
        </w:rPr>
        <w:t xml:space="preserve">MCP </w:t>
      </w:r>
      <w:r>
        <w:rPr>
          <w:rFonts w:ascii="Malgun Gothic" w:hAnsi="Malgun Gothic" w:cs="Malgun Gothic"/>
          <w:sz w:val="20"/>
          <w:szCs w:val="20"/>
        </w:rPr>
        <w:t>서버가 토큰을 자동 첨부</w:t>
      </w:r>
      <w:r>
        <w:rPr>
          <w:rFonts w:eastAsia="Malgun Gothic" w:cs="Malgun Gothic"/>
          <w:sz w:val="20"/>
          <w:szCs w:val="20"/>
        </w:rPr>
        <w:t>. LLM</w:t>
      </w:r>
      <w:r>
        <w:rPr>
          <w:rFonts w:ascii="Malgun Gothic" w:hAnsi="Malgun Gothic" w:cs="Malgun Gothic"/>
          <w:sz w:val="20"/>
          <w:szCs w:val="20"/>
        </w:rPr>
        <w:t>과 대화 컨텍스트에는 토큰</w:t>
      </w:r>
      <w:r>
        <w:rPr>
          <w:rFonts w:eastAsia="Malgun Gothic" w:cs="Malgun Gothic"/>
          <w:sz w:val="20"/>
          <w:szCs w:val="20"/>
        </w:rPr>
        <w:t>·</w:t>
      </w:r>
      <w:r>
        <w:rPr>
          <w:rFonts w:ascii="Malgun Gothic" w:hAnsi="Malgun Gothic" w:cs="Malgun Gothic"/>
          <w:sz w:val="20"/>
          <w:szCs w:val="20"/>
        </w:rPr>
        <w:t>키가 절대 노출되지 않는다</w:t>
      </w:r>
      <w:r>
        <w:rPr>
          <w:rFonts w:eastAsia="Malgun Gothic" w:cs="Malgun Gothic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ascii="Malgun Gothic" w:hAnsi="Malgun Gothic" w:cs="Malgun Gothic"/>
          <w:sz w:val="20"/>
          <w:szCs w:val="20"/>
        </w:rPr>
        <w:t>스코프 통제</w:t>
      </w:r>
      <w:r>
        <w:rPr>
          <w:rFonts w:eastAsia="Malgun Gothic" w:cs="Malgun Gothic"/>
          <w:sz w:val="20"/>
          <w:szCs w:val="20"/>
        </w:rPr>
        <w:t xml:space="preserve">: </w:t>
      </w:r>
      <w:r>
        <w:rPr>
          <w:rFonts w:ascii="Malgun Gothic" w:hAnsi="Malgun Gothic" w:cs="Malgun Gothic"/>
          <w:sz w:val="20"/>
          <w:szCs w:val="20"/>
        </w:rPr>
        <w:t xml:space="preserve">도구별로 </w:t>
      </w:r>
      <w:r>
        <w:rPr>
          <w:rFonts w:eastAsia="Malgun Gothic" w:cs="Malgun Gothic"/>
          <w:sz w:val="20"/>
          <w:szCs w:val="20"/>
        </w:rPr>
        <w:t>read(</w:t>
      </w:r>
      <w:r>
        <w:rPr>
          <w:rFonts w:ascii="Malgun Gothic" w:hAnsi="Malgun Gothic" w:cs="Malgun Gothic"/>
          <w:sz w:val="20"/>
          <w:szCs w:val="20"/>
        </w:rPr>
        <w:t>조회</w:t>
      </w:r>
      <w:r>
        <w:rPr>
          <w:rFonts w:eastAsia="Malgun Gothic" w:cs="Malgun Gothic"/>
          <w:sz w:val="20"/>
          <w:szCs w:val="20"/>
        </w:rPr>
        <w:t>) / write(</w:t>
      </w:r>
      <w:r>
        <w:rPr>
          <w:rFonts w:ascii="Malgun Gothic" w:hAnsi="Malgun Gothic" w:cs="Malgun Gothic"/>
          <w:sz w:val="20"/>
          <w:szCs w:val="20"/>
        </w:rPr>
        <w:t>신청</w:t>
      </w:r>
      <w:r>
        <w:rPr>
          <w:rFonts w:eastAsia="Malgun Gothic" w:cs="Malgun Gothic"/>
          <w:sz w:val="20"/>
          <w:szCs w:val="20"/>
        </w:rPr>
        <w:t xml:space="preserve">) </w:t>
      </w:r>
      <w:r>
        <w:rPr>
          <w:rFonts w:ascii="Malgun Gothic" w:hAnsi="Malgun Gothic" w:cs="Malgun Gothic"/>
          <w:sz w:val="20"/>
          <w:szCs w:val="20"/>
        </w:rPr>
        <w:t>스코프를 분리하고</w:t>
      </w:r>
      <w:r>
        <w:rPr>
          <w:rFonts w:eastAsia="Malgun Gothic" w:cs="Malgun Gothic"/>
          <w:sz w:val="20"/>
          <w:szCs w:val="20"/>
        </w:rPr>
        <w:t xml:space="preserve">, write </w:t>
      </w:r>
      <w:r>
        <w:rPr>
          <w:rFonts w:ascii="Malgun Gothic" w:hAnsi="Malgun Gothic" w:cs="Malgun Gothic"/>
          <w:sz w:val="20"/>
          <w:szCs w:val="20"/>
        </w:rPr>
        <w:t>도구는 컨펌 게이트 미통과 시 서버가 호출 자체를 거부한다</w:t>
      </w:r>
      <w:r>
        <w:rPr>
          <w:rFonts w:eastAsia="Malgun Gothic" w:cs="Malgun Gothic"/>
          <w:sz w:val="20"/>
          <w:szCs w:val="20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3. 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>시나리오 ① ‘내 돈 비서’ — 은행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·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>카드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·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>투자 통합 조회</w:t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3.1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페르소나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·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상황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(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더미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)</w:t>
      </w:r>
    </w:p>
    <w:p>
      <w:pPr>
        <w:pStyle w:val="Normal"/>
        <w:spacing w:lineRule="auto" w:line="300" w:before="0" w:after="120"/>
        <w:rPr/>
      </w:pPr>
      <w:r>
        <w:rPr>
          <w:rFonts w:ascii="Malgun Gothic" w:hAnsi="Malgun Gothic" w:cs="Malgun Gothic"/>
          <w:sz w:val="20"/>
          <w:szCs w:val="20"/>
        </w:rPr>
        <w:t>홍길동</w:t>
      </w:r>
      <w:r>
        <w:rPr>
          <w:rFonts w:eastAsia="Malgun Gothic" w:cs="Malgun Gothic"/>
          <w:sz w:val="20"/>
          <w:szCs w:val="20"/>
        </w:rPr>
        <w:t>(34</w:t>
      </w:r>
      <w:r>
        <w:rPr>
          <w:rFonts w:ascii="Malgun Gothic" w:hAnsi="Malgun Gothic" w:cs="Malgun Gothic"/>
          <w:sz w:val="20"/>
          <w:szCs w:val="20"/>
        </w:rPr>
        <w:t>세</w:t>
      </w:r>
      <w:r>
        <w:rPr>
          <w:rFonts w:eastAsia="Malgun Gothic" w:cs="Malgun Gothic"/>
          <w:sz w:val="20"/>
          <w:szCs w:val="20"/>
        </w:rPr>
        <w:t xml:space="preserve">, </w:t>
      </w:r>
      <w:r>
        <w:rPr>
          <w:rFonts w:ascii="Malgun Gothic" w:hAnsi="Malgun Gothic" w:cs="Malgun Gothic"/>
          <w:sz w:val="20"/>
          <w:szCs w:val="20"/>
        </w:rPr>
        <w:t>직장인</w:t>
      </w:r>
      <w:r>
        <w:rPr>
          <w:rFonts w:eastAsia="Malgun Gothic" w:cs="Malgun Gothic"/>
          <w:sz w:val="20"/>
          <w:szCs w:val="20"/>
        </w:rPr>
        <w:t>). iM</w:t>
      </w:r>
      <w:r>
        <w:rPr>
          <w:rFonts w:ascii="Malgun Gothic" w:hAnsi="Malgun Gothic" w:cs="Malgun Gothic"/>
          <w:sz w:val="20"/>
          <w:szCs w:val="20"/>
        </w:rPr>
        <w:t>뱅크 입출금계좌</w:t>
      </w:r>
      <w:r>
        <w:rPr>
          <w:rFonts w:eastAsia="Malgun Gothic" w:cs="Malgun Gothic"/>
          <w:sz w:val="20"/>
          <w:szCs w:val="20"/>
        </w:rPr>
        <w:t>(110-***-******)</w:t>
      </w:r>
      <w:r>
        <w:rPr>
          <w:rFonts w:ascii="Malgun Gothic" w:hAnsi="Malgun Gothic" w:cs="Malgun Gothic"/>
          <w:sz w:val="20"/>
          <w:szCs w:val="20"/>
        </w:rPr>
        <w:t xml:space="preserve">와 </w:t>
      </w:r>
      <w:r>
        <w:rPr>
          <w:rFonts w:eastAsia="Malgun Gothic" w:cs="Malgun Gothic"/>
          <w:sz w:val="20"/>
          <w:szCs w:val="20"/>
        </w:rPr>
        <w:t xml:space="preserve">iM </w:t>
      </w:r>
      <w:r>
        <w:rPr>
          <w:rFonts w:ascii="Malgun Gothic" w:hAnsi="Malgun Gothic" w:cs="Malgun Gothic"/>
          <w:sz w:val="20"/>
          <w:szCs w:val="20"/>
        </w:rPr>
        <w:t xml:space="preserve">카드 </w:t>
      </w:r>
      <w:r>
        <w:rPr>
          <w:rFonts w:eastAsia="Malgun Gothic" w:cs="Malgun Gothic"/>
          <w:sz w:val="20"/>
          <w:szCs w:val="20"/>
        </w:rPr>
        <w:t>2</w:t>
      </w:r>
      <w:r>
        <w:rPr>
          <w:rFonts w:ascii="Malgun Gothic" w:hAnsi="Malgun Gothic" w:cs="Malgun Gothic"/>
          <w:sz w:val="20"/>
          <w:szCs w:val="20"/>
        </w:rPr>
        <w:t>매 보유</w:t>
      </w:r>
      <w:r>
        <w:rPr>
          <w:rFonts w:eastAsia="Malgun Gothic" w:cs="Malgun Gothic"/>
          <w:sz w:val="20"/>
          <w:szCs w:val="20"/>
        </w:rPr>
        <w:t xml:space="preserve">, </w:t>
      </w:r>
      <w:r>
        <w:rPr>
          <w:rFonts w:ascii="Malgun Gothic" w:hAnsi="Malgun Gothic" w:cs="Malgun Gothic"/>
          <w:sz w:val="20"/>
          <w:szCs w:val="20"/>
        </w:rPr>
        <w:t>국내 주식 소액 투자 중</w:t>
      </w:r>
      <w:r>
        <w:rPr>
          <w:rFonts w:eastAsia="Malgun Gothic" w:cs="Malgun Gothic"/>
          <w:sz w:val="20"/>
          <w:szCs w:val="20"/>
        </w:rPr>
        <w:t xml:space="preserve">. </w:t>
      </w:r>
      <w:r>
        <w:rPr>
          <w:rFonts w:ascii="Malgun Gothic" w:hAnsi="Malgun Gothic" w:cs="Malgun Gothic"/>
          <w:sz w:val="20"/>
          <w:szCs w:val="20"/>
        </w:rPr>
        <w:t>매월 카드 청구일마다 ‘왜 이렇게 많이 나왔지</w:t>
      </w:r>
      <w:r>
        <w:rPr>
          <w:rFonts w:eastAsia="Malgun Gothic" w:cs="Malgun Gothic"/>
          <w:sz w:val="20"/>
          <w:szCs w:val="20"/>
        </w:rPr>
        <w:t>?’</w:t>
      </w:r>
      <w:r>
        <w:rPr>
          <w:rFonts w:ascii="Malgun Gothic" w:hAnsi="Malgun Gothic" w:cs="Malgun Gothic"/>
          <w:sz w:val="20"/>
          <w:szCs w:val="20"/>
        </w:rPr>
        <w:t xml:space="preserve">를 앱 </w:t>
      </w:r>
      <w:r>
        <w:rPr>
          <w:rFonts w:eastAsia="Malgun Gothic" w:cs="Malgun Gothic"/>
          <w:sz w:val="20"/>
          <w:szCs w:val="20"/>
        </w:rPr>
        <w:t>3</w:t>
      </w:r>
      <w:r>
        <w:rPr>
          <w:rFonts w:ascii="Malgun Gothic" w:hAnsi="Malgun Gothic" w:cs="Malgun Gothic"/>
          <w:sz w:val="20"/>
          <w:szCs w:val="20"/>
        </w:rPr>
        <w:t>개</w:t>
      </w:r>
      <w:r>
        <w:rPr>
          <w:rFonts w:eastAsia="Malgun Gothic" w:cs="Malgun Gothic"/>
          <w:sz w:val="20"/>
          <w:szCs w:val="20"/>
        </w:rPr>
        <w:t>(</w:t>
      </w:r>
      <w:r>
        <w:rPr>
          <w:rFonts w:ascii="Malgun Gothic" w:hAnsi="Malgun Gothic" w:cs="Malgun Gothic"/>
          <w:sz w:val="20"/>
          <w:szCs w:val="20"/>
        </w:rPr>
        <w:t>뱅킹</w:t>
      </w:r>
      <w:r>
        <w:rPr>
          <w:rFonts w:eastAsia="Malgun Gothic" w:cs="Malgun Gothic"/>
          <w:sz w:val="20"/>
          <w:szCs w:val="20"/>
        </w:rPr>
        <w:t>·</w:t>
      </w:r>
      <w:r>
        <w:rPr>
          <w:rFonts w:ascii="Malgun Gothic" w:hAnsi="Malgun Gothic" w:cs="Malgun Gothic"/>
          <w:sz w:val="20"/>
          <w:szCs w:val="20"/>
        </w:rPr>
        <w:t>카드</w:t>
      </w:r>
      <w:r>
        <w:rPr>
          <w:rFonts w:eastAsia="Malgun Gothic" w:cs="Malgun Gothic"/>
          <w:sz w:val="20"/>
          <w:szCs w:val="20"/>
        </w:rPr>
        <w:t>·</w:t>
      </w:r>
      <w:r>
        <w:rPr>
          <w:rFonts w:ascii="Malgun Gothic" w:hAnsi="Malgun Gothic" w:cs="Malgun Gothic"/>
          <w:sz w:val="20"/>
          <w:szCs w:val="20"/>
        </w:rPr>
        <w:t>증권</w:t>
      </w:r>
      <w:r>
        <w:rPr>
          <w:rFonts w:eastAsia="Malgun Gothic" w:cs="Malgun Gothic"/>
          <w:sz w:val="20"/>
          <w:szCs w:val="20"/>
        </w:rPr>
        <w:t>)</w:t>
      </w:r>
      <w:r>
        <w:rPr>
          <w:rFonts w:ascii="Malgun Gothic" w:hAnsi="Malgun Gothic" w:cs="Malgun Gothic"/>
          <w:sz w:val="20"/>
          <w:szCs w:val="20"/>
        </w:rPr>
        <w:t>를 오가며 확인하던 고객</w:t>
      </w:r>
      <w:r>
        <w:rPr>
          <w:rFonts w:eastAsia="Malgun Gothic" w:cs="Malgun Gothic"/>
          <w:sz w:val="20"/>
          <w:szCs w:val="20"/>
        </w:rPr>
        <w:t>.</w:t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3.2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사용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API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매핑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3900"/>
        <w:gridCol w:w="3261"/>
      </w:tblGrid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기능 블록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 xml:space="preserve">사용 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API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G/W URL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인증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접근토큰 발급요청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서버 내부 처리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도구 미노출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계좌 지출 분석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예금계좌 거래내역조회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신청기간 지정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Malgun Gothic" w:cs="Malgun Gothic" w:ascii="NotoSans;dotum;gulim;Arial;AppleGothic;verdana;sans-serif;helvetica" w:hAnsi="NotoSans;dotum;gulim;Arial;AppleGothic;verdana;sans-serif;helvetic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daegubank/ib/dgb/v1/inquiry/trns_iz_inq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카드 파악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카드 목록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카드 기본정보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결제정보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rFonts w:ascii="NotoSans;dotum;gulim;Arial;AppleGothic;verdana;sans-serif;helvetica" w:hAnsi="NotoSans;dotum;gulim;Arial;AppleGothic;verdana;sans-serif;helvetica" w:eastAsia="Malgun Gothic" w:cs="Malgun Gothic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</w:pPr>
            <w:r>
              <w:rPr>
                <w:rFonts w:eastAsia="Malgun Gothic" w:cs="Malgun Gothic" w:ascii="NotoSans;dotum;gulim;Arial;AppleGothic;verdana;sans-serif;helvetica" w:hAnsi="NotoSans;dotum;gulim;Arial;AppleGothic;verdana;sans-serif;helvetic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daegubank/ob/myd-korea/v1/card/cards</w:t>
            </w:r>
          </w:p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eastAsia="Malgun Gothic" w:cs="Malgun Gothic" w:ascii="NotoSans;dotum;gulim;Arial;AppleGothic;verdana;sans-serif;helvetica" w:hAnsi="NotoSans;dotum;gulim;Arial;AppleGothic;verdana;sans-serif;helvetic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[</w:t>
            </w:r>
            <w:r>
              <w:rPr>
                <w:rFonts w:ascii="NotoSans;dotum;gulim;Arial;AppleGothic;verdana;sans-serif;helvetica" w:hAnsi="NotoSans;dotum;gulim;Arial;AppleGothic;verdana;sans-serif;helvetica" w:cs="Malgun Gothic"/>
                <w:b w:val="false"/>
                <w:bCs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공통</w:t>
            </w:r>
            <w:r>
              <w:rPr>
                <w:rFonts w:eastAsia="Malgun Gothic" w:cs="Malgun Gothic" w:ascii="NotoSans;dotum;gulim;Arial;AppleGothic;verdana;sans-serif;helvetica" w:hAnsi="NotoSans;dotum;gulim;Arial;AppleGothic;verdana;sans-serif;helvetic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 xml:space="preserve">] </w:t>
            </w:r>
            <w:r>
              <w:rPr>
                <w:rFonts w:ascii="NotoSans;dotum;gulim;Arial;AppleGothic;verdana;sans-serif;helvetica" w:hAnsi="NotoSans;dotum;gulim;Arial;AppleGothic;verdana;sans-serif;helvetica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daegubank/ob/myd-korea/v1/prepaid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청구 분석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청구 기본정보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청구 추가정보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rFonts w:ascii="NotoSans;dotum;gulim;Arial;AppleGothic;verdana;sans-serif;helvetica" w:hAnsi="NotoSans;dotum;gulim;Arial;AppleGothic;verdana;sans-serif;helvetica" w:eastAsia="Malgun Gothic" w:cs="Malgun Gothic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</w:pPr>
            <w:r>
              <w:rPr>
                <w:rFonts w:eastAsia="Malgun Gothic" w:cs="Malgun Gothic" w:ascii="NotoSans;dotum;gulim;Arial;AppleGothic;verdana;sans-serif;helvetica" w:hAnsi="NotoSans;dotum;gulim;Arial;AppleGothic;verdana;sans-serif;helvetic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daegubank/ob/myd-korea/v1/card/bills</w:t>
              <w:br/>
              <w:t xml:space="preserve">daegubank/ob/myd-korea/v1/card/bills/detail 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소비 상세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국내 승인내역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해외 승인내역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Malgun Gothic" w:cs="Malgun Gothic" w:ascii="NotoSans;dotum;gulim;Arial;AppleGothic;verdana;sans-serif;helvetica" w:hAnsi="NotoSans;dotum;gulim;Arial;AppleGothic;verdana;sans-serif;helvetic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daegubank/ob/myd-korea/v1/card/cards/{card_id}/approval-domestic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br/>
              <w:t>daegubank/ob/myd-korea/v1/card/cards/{card_id}/approval-overseas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리볼빙 점검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리볼빙 조회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Malgun Gothic" w:cs="Malgun Gothic" w:ascii="NotoSans;dotum;gulim;Arial;AppleGothic;verdana;sans-serif;helvetica" w:hAnsi="NotoSans;dotum;gulim;Arial;AppleGothic;verdana;sans-serif;helvetic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daegubank/ob/myd-korea/v1/card/payments/revolving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투자 시세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주식종목리스트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복수종목 현재가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Malgun Gothic" w:cs="Malgun Gothic" w:ascii="NotoSans;dotum;gulim;Arial;AppleGothic;verdana;sans-serif;helvetica" w:hAnsi="NotoSans;dotum;gulim;Arial;AppleGothic;verdana;sans-serif;helvetic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daegubank/ob/koscom/v1/stock/stocks/{marketcode}/lists</w:t>
            </w:r>
          </w:p>
          <w:p>
            <w:pPr>
              <w:pStyle w:val="Normal"/>
              <w:spacing w:lineRule="auto" w:line="276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Malgun Gothic" w:cs="Malgun Gothic" w:ascii="NotoSans;dotum;gulim;Arial;AppleGothic;verdana;sans-serif;helvetica" w:hAnsi="NotoSans;dotum;gulim;Arial;AppleGothic;verdana;sans-serif;helvetic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daegubank/ob/koscom/v1/stock/multiquote/stocks/{marketcode}/price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3.3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대화 시나리오 스크립트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(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데모용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4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턴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)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700"/>
        <w:gridCol w:w="3000"/>
        <w:gridCol w:w="2600"/>
        <w:gridCol w:w="3060"/>
      </w:tblGrid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턴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 xml:space="preserve">고객 발화 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자연어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 xml:space="preserve">MCP 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 xml:space="preserve">도구 호출 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 xml:space="preserve">사용 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API)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 xml:space="preserve">Claude 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 xml:space="preserve">응답 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요지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T1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이번 달 카드값 얼마 나와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?”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list_cards → </w:t>
            </w:r>
            <w:r>
              <w:rPr>
                <w:rFonts w:eastAsia="Malgun Gothic" w:cs="Malgun Gothic" w:ascii="NotoSans;dotum;gulim;Arial;AppleGothic;verdana;sans-serif;helvetica" w:hAnsi="NotoSans;dotum;gulim;Arial;AppleGothic;verdana;sans-serif;helvetic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daegubank/ob/myd-korea/v1/card/bills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 (2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매 합산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두 카드 합계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1,284,500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원입니다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지난달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(1,102,300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원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대비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+16.5%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예요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.”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T2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왜 이렇게 늘었어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?”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eastAsia="Malgun Gothic" w:cs="Malgun Gothic" w:ascii="NotoSans;dotum;gulim;Arial;AppleGothic;verdana;sans-serif;helvetica" w:hAnsi="NotoSans;dotum;gulim;Arial;AppleGothic;verdana;sans-serif;helvetic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 xml:space="preserve">daegubank/ob/myd-korea/v1/card/cards/{card_id}/approval-domestic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국내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당월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전월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증가분의 대부분은 여행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숙박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(+152,000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원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과 외식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(+41,000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원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입니다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 8/9 ○○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호텔 건이 가장 큽니다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.”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T3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해외결제 중에 이상한 거 없어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?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계좌에서도 큰돈 나간 거 있으면 같이 봐줘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.”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daegubank/ob/myd-korea/v1/card/cards/{card_id}/approval-overseas(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해외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 + </w:t>
            </w:r>
            <w:r>
              <w:rPr>
                <w:rFonts w:eastAsia="Malgun Gothic" w:cs="Malgun Gothic" w:ascii="NotoSans;dotum;gulim;Arial;AppleGothic;verdana;sans-serif;helvetica" w:hAnsi="NotoSans;dotum;gulim;Arial;AppleGothic;verdana;sans-serif;helvetic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daegubank/ib/dgb/v1/inquiry/trns_iz_inq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당월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해외 승인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건 중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2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건은 구독 결제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, 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(8/14,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미화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89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달러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은 처음 보는 가맹점입니다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계좌 출금은 급여이체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월세 외 특이 건 없습니다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.”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T4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리볼빙 남은 거랑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삼성전자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현대차 시세도 같이 정리해줘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.”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eastAsia="Malgun Gothic" w:cs="Malgun Gothic" w:ascii="NotoSans;dotum;gulim;Arial;AppleGothic;verdana;sans-serif;helvetica" w:hAnsi="NotoSans;dotum;gulim;Arial;AppleGothic;verdana;sans-serif;helvetic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daegubank/ob/myd-korea/v1/card/payments/revolving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 + </w:t>
            </w:r>
            <w:r>
              <w:rPr>
                <w:rFonts w:eastAsia="Malgun Gothic" w:cs="Malgun Gothic" w:ascii="NotoSans;dotum;gulim;Arial;AppleGothic;verdana;sans-serif;helvetica" w:hAnsi="NotoSans;dotum;gulim;Arial;AppleGothic;verdana;sans-serif;helvetic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daegubank/ob/koscom/v1/stock/multiquote/stocks/{marketcode}/price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복수종목 현재가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>
                <w:sz w:val="18"/>
                <w:szCs w:val="18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리볼빙 이월잔액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320,000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원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수수료율 안내 포함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삼성전자 ○○원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(+1.2%),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현대차 ○○원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(-0.4%)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입니다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이번 달 요약 리포트로 정리해 드릴까요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?”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3.4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데모 포인트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ascii="Malgun Gothic" w:hAnsi="Malgun Gothic" w:cs="Malgun Gothic"/>
          <w:b/>
          <w:bCs/>
          <w:sz w:val="20"/>
          <w:szCs w:val="20"/>
        </w:rPr>
        <w:t>교차 조합</w:t>
      </w:r>
      <w:r>
        <w:rPr>
          <w:rFonts w:eastAsia="Malgun Gothic" w:cs="Malgun Gothic"/>
          <w:b/>
          <w:bCs/>
          <w:sz w:val="20"/>
          <w:szCs w:val="20"/>
        </w:rPr>
        <w:t xml:space="preserve">: </w:t>
      </w:r>
      <w:r>
        <w:rPr>
          <w:rFonts w:eastAsia="Malgun Gothic" w:cs="Malgun Gothic"/>
          <w:sz w:val="20"/>
          <w:szCs w:val="20"/>
        </w:rPr>
        <w:t>T3</w:t>
      </w:r>
      <w:r>
        <w:rPr>
          <w:rFonts w:ascii="Malgun Gothic" w:hAnsi="Malgun Gothic" w:cs="Malgun Gothic"/>
          <w:sz w:val="20"/>
          <w:szCs w:val="20"/>
        </w:rPr>
        <w:t xml:space="preserve">처럼 카드 </w:t>
      </w:r>
      <w:r>
        <w:rPr>
          <w:rFonts w:eastAsia="Malgun Gothic" w:cs="Malgun Gothic"/>
          <w:sz w:val="20"/>
          <w:szCs w:val="20"/>
        </w:rPr>
        <w:t>API</w:t>
      </w:r>
      <w:r>
        <w:rPr>
          <w:rFonts w:ascii="Malgun Gothic" w:hAnsi="Malgun Gothic" w:cs="Malgun Gothic"/>
          <w:sz w:val="20"/>
          <w:szCs w:val="20"/>
        </w:rPr>
        <w:t xml:space="preserve">와 수신 </w:t>
      </w:r>
      <w:r>
        <w:rPr>
          <w:rFonts w:eastAsia="Malgun Gothic" w:cs="Malgun Gothic"/>
          <w:sz w:val="20"/>
          <w:szCs w:val="20"/>
        </w:rPr>
        <w:t>API</w:t>
      </w:r>
      <w:r>
        <w:rPr>
          <w:rFonts w:ascii="Malgun Gothic" w:hAnsi="Malgun Gothic" w:cs="Malgun Gothic"/>
          <w:sz w:val="20"/>
          <w:szCs w:val="20"/>
        </w:rPr>
        <w:t>를 한 발화로 묶는 경험은 현행 앱의 메뉴 구조로는 불가능하다</w:t>
      </w:r>
      <w:r>
        <w:rPr>
          <w:rFonts w:eastAsia="Malgun Gothic" w:cs="Malgun Gothic"/>
          <w:sz w:val="20"/>
          <w:szCs w:val="20"/>
        </w:rPr>
        <w:t>. ‘</w:t>
      </w:r>
      <w:r>
        <w:rPr>
          <w:rFonts w:ascii="Malgun Gothic" w:hAnsi="Malgun Gothic" w:cs="Malgun Gothic"/>
          <w:sz w:val="20"/>
          <w:szCs w:val="20"/>
        </w:rPr>
        <w:t xml:space="preserve">앱 </w:t>
      </w:r>
      <w:r>
        <w:rPr>
          <w:rFonts w:eastAsia="Malgun Gothic" w:cs="Malgun Gothic"/>
          <w:sz w:val="20"/>
          <w:szCs w:val="20"/>
        </w:rPr>
        <w:t>3</w:t>
      </w:r>
      <w:r>
        <w:rPr>
          <w:rFonts w:ascii="Malgun Gothic" w:hAnsi="Malgun Gothic" w:cs="Malgun Gothic"/>
          <w:sz w:val="20"/>
          <w:szCs w:val="20"/>
        </w:rPr>
        <w:t xml:space="preserve">개 → 대화 </w:t>
      </w:r>
      <w:r>
        <w:rPr>
          <w:rFonts w:eastAsia="Malgun Gothic" w:cs="Malgun Gothic"/>
          <w:sz w:val="20"/>
          <w:szCs w:val="20"/>
        </w:rPr>
        <w:t>1</w:t>
      </w:r>
      <w:r>
        <w:rPr>
          <w:rFonts w:ascii="Malgun Gothic" w:hAnsi="Malgun Gothic" w:cs="Malgun Gothic"/>
          <w:sz w:val="20"/>
          <w:szCs w:val="20"/>
        </w:rPr>
        <w:t>개’가 핵심 메시지</w:t>
      </w:r>
      <w:r>
        <w:rPr>
          <w:rFonts w:eastAsia="Malgun Gothic" w:cs="Malgun Gothic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ascii="Malgun Gothic" w:hAnsi="Malgun Gothic" w:cs="Malgun Gothic"/>
          <w:b/>
          <w:bCs/>
          <w:sz w:val="20"/>
          <w:szCs w:val="20"/>
        </w:rPr>
        <w:t>분석 부가가치</w:t>
      </w:r>
      <w:r>
        <w:rPr>
          <w:rFonts w:eastAsia="Malgun Gothic" w:cs="Malgun Gothic"/>
          <w:b/>
          <w:bCs/>
          <w:sz w:val="20"/>
          <w:szCs w:val="20"/>
        </w:rPr>
        <w:t xml:space="preserve">: </w:t>
      </w:r>
      <w:r>
        <w:rPr>
          <w:rFonts w:eastAsia="Malgun Gothic" w:cs="Malgun Gothic"/>
          <w:sz w:val="20"/>
          <w:szCs w:val="20"/>
        </w:rPr>
        <w:t>API</w:t>
      </w:r>
      <w:r>
        <w:rPr>
          <w:rFonts w:ascii="Malgun Gothic" w:hAnsi="Malgun Gothic" w:cs="Malgun Gothic"/>
          <w:sz w:val="20"/>
          <w:szCs w:val="20"/>
        </w:rPr>
        <w:t>는 원천 데이터만 주고</w:t>
      </w:r>
      <w:r>
        <w:rPr>
          <w:rFonts w:eastAsia="Malgun Gothic" w:cs="Malgun Gothic"/>
          <w:sz w:val="20"/>
          <w:szCs w:val="20"/>
        </w:rPr>
        <w:t xml:space="preserve">, </w:t>
      </w:r>
      <w:r>
        <w:rPr>
          <w:rFonts w:ascii="Malgun Gothic" w:hAnsi="Malgun Gothic" w:cs="Malgun Gothic"/>
          <w:sz w:val="20"/>
          <w:szCs w:val="20"/>
        </w:rPr>
        <w:t>증감 분석</w:t>
      </w:r>
      <w:r>
        <w:rPr>
          <w:rFonts w:eastAsia="Malgun Gothic" w:cs="Malgun Gothic"/>
          <w:sz w:val="20"/>
          <w:szCs w:val="20"/>
        </w:rPr>
        <w:t>·</w:t>
      </w:r>
      <w:r>
        <w:rPr>
          <w:rFonts w:ascii="Malgun Gothic" w:hAnsi="Malgun Gothic" w:cs="Malgun Gothic"/>
          <w:sz w:val="20"/>
          <w:szCs w:val="20"/>
        </w:rPr>
        <w:t>이상거래 후보 탐지</w:t>
      </w:r>
      <w:r>
        <w:rPr>
          <w:rFonts w:eastAsia="Malgun Gothic" w:cs="Malgun Gothic"/>
          <w:sz w:val="20"/>
          <w:szCs w:val="20"/>
        </w:rPr>
        <w:t>·</w:t>
      </w:r>
      <w:r>
        <w:rPr>
          <w:rFonts w:ascii="Malgun Gothic" w:hAnsi="Malgun Gothic" w:cs="Malgun Gothic"/>
          <w:sz w:val="20"/>
          <w:szCs w:val="20"/>
        </w:rPr>
        <w:t xml:space="preserve">요약 리포트는 </w:t>
      </w:r>
      <w:r>
        <w:rPr>
          <w:rFonts w:eastAsia="Malgun Gothic" w:cs="Malgun Gothic"/>
          <w:sz w:val="20"/>
          <w:szCs w:val="20"/>
        </w:rPr>
        <w:t>LLM</w:t>
      </w:r>
      <w:r>
        <w:rPr>
          <w:rFonts w:ascii="Malgun Gothic" w:hAnsi="Malgun Gothic" w:cs="Malgun Gothic"/>
          <w:sz w:val="20"/>
          <w:szCs w:val="20"/>
        </w:rPr>
        <w:t xml:space="preserve">이 수행 — </w:t>
      </w:r>
      <w:r>
        <w:rPr>
          <w:rFonts w:eastAsia="Malgun Gothic" w:cs="Malgun Gothic"/>
          <w:sz w:val="20"/>
          <w:szCs w:val="20"/>
        </w:rPr>
        <w:t xml:space="preserve">Open API </w:t>
      </w:r>
      <w:r>
        <w:rPr>
          <w:rFonts w:ascii="Malgun Gothic" w:hAnsi="Malgun Gothic" w:cs="Malgun Gothic"/>
          <w:sz w:val="20"/>
          <w:szCs w:val="20"/>
        </w:rPr>
        <w:t>단독으로는 만들 수 없는 가치</w:t>
      </w:r>
      <w:r>
        <w:rPr>
          <w:rFonts w:eastAsia="Malgun Gothic" w:cs="Malgun Gothic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ascii="Malgun Gothic" w:hAnsi="Malgun Gothic" w:cs="Malgun Gothic"/>
          <w:b/>
          <w:bCs/>
          <w:sz w:val="20"/>
          <w:szCs w:val="20"/>
        </w:rPr>
        <w:t xml:space="preserve">전 도구 </w:t>
      </w:r>
      <w:r>
        <w:rPr>
          <w:rFonts w:eastAsia="Malgun Gothic" w:cs="Malgun Gothic"/>
          <w:b/>
          <w:bCs/>
          <w:sz w:val="20"/>
          <w:szCs w:val="20"/>
        </w:rPr>
        <w:t xml:space="preserve">read-only: </w:t>
      </w:r>
      <w:r>
        <w:rPr>
          <w:rFonts w:ascii="Malgun Gothic" w:hAnsi="Malgun Gothic" w:cs="Malgun Gothic"/>
          <w:sz w:val="20"/>
          <w:szCs w:val="20"/>
        </w:rPr>
        <w:t>시나리오 ①은 조회 전용이므로 규제</w:t>
      </w:r>
      <w:r>
        <w:rPr>
          <w:rFonts w:eastAsia="Malgun Gothic" w:cs="Malgun Gothic"/>
          <w:sz w:val="20"/>
          <w:szCs w:val="20"/>
        </w:rPr>
        <w:t>·</w:t>
      </w:r>
      <w:r>
        <w:rPr>
          <w:rFonts w:ascii="Malgun Gothic" w:hAnsi="Malgun Gothic" w:cs="Malgun Gothic"/>
          <w:sz w:val="20"/>
          <w:szCs w:val="20"/>
        </w:rPr>
        <w:t xml:space="preserve">보안 리스크가 최소이며 </w:t>
      </w:r>
      <w:r>
        <w:rPr>
          <w:rFonts w:eastAsia="Malgun Gothic" w:cs="Malgun Gothic"/>
          <w:sz w:val="20"/>
          <w:szCs w:val="20"/>
        </w:rPr>
        <w:t xml:space="preserve">MVP </w:t>
      </w:r>
      <w:r>
        <w:rPr>
          <w:rFonts w:ascii="Malgun Gothic" w:hAnsi="Malgun Gothic" w:cs="Malgun Gothic"/>
          <w:sz w:val="20"/>
          <w:szCs w:val="20"/>
        </w:rPr>
        <w:t>단계에 배치한다</w:t>
      </w:r>
      <w:r>
        <w:rPr>
          <w:rFonts w:eastAsia="Malgun Gothic" w:cs="Malgun Gothic"/>
          <w:sz w:val="20"/>
          <w:szCs w:val="20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4. 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>시나리오 ② ‘대출 비서’ — 가심사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·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>신청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·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>상태조회</w:t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4.1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페르소나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·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상황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(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더미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)</w:t>
      </w:r>
    </w:p>
    <w:p>
      <w:pPr>
        <w:pStyle w:val="Normal"/>
        <w:spacing w:lineRule="auto" w:line="300" w:before="0" w:after="120"/>
        <w:rPr/>
      </w:pPr>
      <w:r>
        <w:rPr>
          <w:rFonts w:ascii="Malgun Gothic" w:hAnsi="Malgun Gothic" w:cs="Malgun Gothic"/>
          <w:sz w:val="20"/>
          <w:szCs w:val="20"/>
        </w:rPr>
        <w:t>홍길동</w:t>
      </w:r>
      <w:r>
        <w:rPr>
          <w:rFonts w:eastAsia="Malgun Gothic" w:cs="Malgun Gothic"/>
          <w:sz w:val="20"/>
          <w:szCs w:val="20"/>
        </w:rPr>
        <w:t>(</w:t>
      </w:r>
      <w:r>
        <w:rPr>
          <w:rFonts w:ascii="Malgun Gothic" w:hAnsi="Malgun Gothic" w:cs="Malgun Gothic"/>
          <w:sz w:val="20"/>
          <w:szCs w:val="20"/>
        </w:rPr>
        <w:t>동일 인물 가정</w:t>
      </w:r>
      <w:r>
        <w:rPr>
          <w:rFonts w:eastAsia="Malgun Gothic" w:cs="Malgun Gothic"/>
          <w:sz w:val="20"/>
          <w:szCs w:val="20"/>
        </w:rPr>
        <w:t xml:space="preserve">). </w:t>
      </w:r>
      <w:r>
        <w:rPr>
          <w:rFonts w:ascii="Malgun Gothic" w:hAnsi="Malgun Gothic" w:cs="Malgun Gothic"/>
          <w:sz w:val="20"/>
          <w:szCs w:val="20"/>
        </w:rPr>
        <w:t xml:space="preserve">타행 주택담보대출 </w:t>
      </w:r>
      <w:r>
        <w:rPr>
          <w:rFonts w:eastAsia="Malgun Gothic" w:cs="Malgun Gothic"/>
          <w:sz w:val="20"/>
          <w:szCs w:val="20"/>
        </w:rPr>
        <w:t>2.1</w:t>
      </w:r>
      <w:r>
        <w:rPr>
          <w:rFonts w:ascii="Malgun Gothic" w:hAnsi="Malgun Gothic" w:cs="Malgun Gothic"/>
          <w:sz w:val="20"/>
          <w:szCs w:val="20"/>
        </w:rPr>
        <w:t>억 원 보유</w:t>
      </w:r>
      <w:r>
        <w:rPr>
          <w:rFonts w:eastAsia="Malgun Gothic" w:cs="Malgun Gothic"/>
          <w:sz w:val="20"/>
          <w:szCs w:val="20"/>
        </w:rPr>
        <w:t>(</w:t>
      </w:r>
      <w:r>
        <w:rPr>
          <w:rFonts w:ascii="Malgun Gothic" w:hAnsi="Malgun Gothic" w:cs="Malgun Gothic"/>
          <w:sz w:val="20"/>
          <w:szCs w:val="20"/>
        </w:rPr>
        <w:t xml:space="preserve">금리 연 </w:t>
      </w:r>
      <w:r>
        <w:rPr>
          <w:rFonts w:eastAsia="Malgun Gothic" w:cs="Malgun Gothic"/>
          <w:sz w:val="20"/>
          <w:szCs w:val="20"/>
        </w:rPr>
        <w:t xml:space="preserve">4.8%). </w:t>
      </w:r>
      <w:r>
        <w:rPr>
          <w:rFonts w:ascii="Malgun Gothic" w:hAnsi="Malgun Gothic" w:cs="Malgun Gothic"/>
          <w:sz w:val="20"/>
          <w:szCs w:val="20"/>
        </w:rPr>
        <w:t>금리 부담으로 대환을 알아보고 싶지만 영업점 방문</w:t>
      </w:r>
      <w:r>
        <w:rPr>
          <w:rFonts w:eastAsia="Malgun Gothic" w:cs="Malgun Gothic"/>
          <w:sz w:val="20"/>
          <w:szCs w:val="20"/>
        </w:rPr>
        <w:t>·</w:t>
      </w:r>
      <w:r>
        <w:rPr>
          <w:rFonts w:ascii="Malgun Gothic" w:hAnsi="Malgun Gothic" w:cs="Malgun Gothic"/>
          <w:sz w:val="20"/>
          <w:szCs w:val="20"/>
        </w:rPr>
        <w:t>서류가 부담스러운 상황</w:t>
      </w:r>
      <w:r>
        <w:rPr>
          <w:rFonts w:eastAsia="Malgun Gothic" w:cs="Malgun Gothic"/>
          <w:sz w:val="20"/>
          <w:szCs w:val="20"/>
        </w:rPr>
        <w:t>.</w:t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4.2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사용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API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매핑 및 플로우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400"/>
        <w:gridCol w:w="3299"/>
        <w:gridCol w:w="2301"/>
        <w:gridCol w:w="2360"/>
      </w:tblGrid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 xml:space="preserve">사용 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API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통제 장치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S1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탐색</w:t>
            </w:r>
          </w:p>
        </w:tc>
        <w:tc>
          <w:tcPr>
            <w:tcW w:w="3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고객 조건 입력 → 대환 가능성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예상 조건 안내</w:t>
            </w:r>
          </w:p>
        </w:tc>
        <w:tc>
          <w:tcPr>
            <w:tcW w:w="2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대환대출 가심사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read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스코프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권유 아닌 ‘고객 요청 기반 조회’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S2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3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가심사 결과 요약 카드 제시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유의사항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필요서류 고지</w:t>
            </w:r>
          </w:p>
        </w:tc>
        <w:tc>
          <w:tcPr>
            <w:tcW w:w="2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도구 호출 없음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확인 카드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컨펌 게이트 진입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DEC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S3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신청</w:t>
            </w:r>
          </w:p>
        </w:tc>
        <w:tc>
          <w:tcPr>
            <w:tcW w:w="3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DEC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고객이 명시적으로 ‘신청 진행’ 승인한 경우에만 실행</w:t>
            </w:r>
          </w:p>
        </w:tc>
        <w:tc>
          <w:tcPr>
            <w:tcW w:w="2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DEC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주택담보대출 신청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EDEC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write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스코프 — 컨펌 미통과 시 서버가 거부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전건 감사로그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S4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사후</w:t>
            </w:r>
          </w:p>
        </w:tc>
        <w:tc>
          <w:tcPr>
            <w:tcW w:w="3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내 대출 심사 어디까지 진행됐어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?”</w:t>
            </w:r>
          </w:p>
        </w:tc>
        <w:tc>
          <w:tcPr>
            <w:tcW w:w="2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상태조회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read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스코프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4.3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대화 시나리오 스크립트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(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데모용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4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턴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)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700"/>
        <w:gridCol w:w="3000"/>
        <w:gridCol w:w="2600"/>
        <w:gridCol w:w="3060"/>
      </w:tblGrid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턴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 xml:space="preserve">고객 발화 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자연어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 xml:space="preserve">MCP 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 xml:space="preserve">도구 호출 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 xml:space="preserve">사용 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API)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 xml:space="preserve">Claude 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 xml:space="preserve">응답 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요지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T1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지금 타행 주담대 금리가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4.8%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인데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, iM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뱅크로 갈아타면 이득이야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?”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대환대출 가심사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더미 조건 입력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가심사 결과 예상 금리 연 ○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.○%,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월 상환액 약 ○○만 원 절감 가능으로 조회됩니다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※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확정 조건은 본심사에서 달라질 수 있습니다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.”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T2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괜찮네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신청해줘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.”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호출 없음 — 확인 카드 제시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신청 전 확인해 주세요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신청인 홍길동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대상 물건 ○○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신청금액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2.1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억 원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필요서류 ○종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진행하시려면 ‘승인’을 눌러주세요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.”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T3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고객이 확인 카드에서 ‘승인’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주택담보대출 신청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(write,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게이트 통과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신청이 접수되었습니다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접수번호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D-2026-****.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서류 제출 안내를 함께 드립니다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.”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T4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(3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일 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 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내 대출 어떻게 되고 있어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?”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상태조회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“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현재 ‘서류심사 중’ 단계입니다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예상 소요 ○영업일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추가 요청 서류는 없습니다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.”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4.4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규제 프레이밍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(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금소법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·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권유 규제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)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ascii="Malgun Gothic" w:hAnsi="Malgun Gothic" w:cs="Malgun Gothic"/>
          <w:sz w:val="20"/>
          <w:szCs w:val="20"/>
        </w:rPr>
        <w:t xml:space="preserve">본 시나리오의 </w:t>
      </w:r>
      <w:r>
        <w:rPr>
          <w:rFonts w:eastAsia="Malgun Gothic" w:cs="Malgun Gothic"/>
          <w:sz w:val="20"/>
          <w:szCs w:val="20"/>
        </w:rPr>
        <w:t xml:space="preserve">AI </w:t>
      </w:r>
      <w:r>
        <w:rPr>
          <w:rFonts w:ascii="Malgun Gothic" w:hAnsi="Malgun Gothic" w:cs="Malgun Gothic"/>
          <w:sz w:val="20"/>
          <w:szCs w:val="20"/>
        </w:rPr>
        <w:t>발화는 ‘상품 권유</w:t>
      </w:r>
      <w:r>
        <w:rPr>
          <w:rFonts w:eastAsia="Malgun Gothic" w:cs="Malgun Gothic"/>
          <w:sz w:val="20"/>
          <w:szCs w:val="20"/>
        </w:rPr>
        <w:t>·</w:t>
      </w:r>
      <w:r>
        <w:rPr>
          <w:rFonts w:ascii="Malgun Gothic" w:hAnsi="Malgun Gothic" w:cs="Malgun Gothic"/>
          <w:sz w:val="20"/>
          <w:szCs w:val="20"/>
        </w:rPr>
        <w:t>추천’이 아니라 고객이 먼저 요청한 조건에 대한 가심사 결과의 사실 전달로 설계한다</w:t>
      </w:r>
      <w:r>
        <w:rPr>
          <w:rFonts w:eastAsia="Malgun Gothic" w:cs="Malgun Gothic"/>
          <w:sz w:val="20"/>
          <w:szCs w:val="20"/>
        </w:rPr>
        <w:t xml:space="preserve">. </w:t>
      </w:r>
      <w:r>
        <w:rPr>
          <w:rFonts w:ascii="Malgun Gothic" w:hAnsi="Malgun Gothic" w:cs="Malgun Gothic"/>
          <w:sz w:val="20"/>
          <w:szCs w:val="20"/>
        </w:rPr>
        <w:t>비교</w:t>
      </w:r>
      <w:r>
        <w:rPr>
          <w:rFonts w:eastAsia="Malgun Gothic" w:cs="Malgun Gothic"/>
          <w:sz w:val="20"/>
          <w:szCs w:val="20"/>
        </w:rPr>
        <w:t>·</w:t>
      </w:r>
      <w:r>
        <w:rPr>
          <w:rFonts w:ascii="Malgun Gothic" w:hAnsi="Malgun Gothic" w:cs="Malgun Gothic"/>
          <w:sz w:val="20"/>
          <w:szCs w:val="20"/>
        </w:rPr>
        <w:t>우열 표현</w:t>
      </w:r>
      <w:r>
        <w:rPr>
          <w:rFonts w:eastAsia="Malgun Gothic" w:cs="Malgun Gothic"/>
          <w:sz w:val="20"/>
          <w:szCs w:val="20"/>
        </w:rPr>
        <w:t>(“</w:t>
      </w:r>
      <w:r>
        <w:rPr>
          <w:rFonts w:ascii="Malgun Gothic" w:hAnsi="Malgun Gothic" w:cs="Malgun Gothic"/>
          <w:sz w:val="20"/>
          <w:szCs w:val="20"/>
        </w:rPr>
        <w:t>가장 유리” 등</w:t>
      </w:r>
      <w:r>
        <w:rPr>
          <w:rFonts w:eastAsia="Malgun Gothic" w:cs="Malgun Gothic"/>
          <w:sz w:val="20"/>
          <w:szCs w:val="20"/>
        </w:rPr>
        <w:t>)</w:t>
      </w:r>
      <w:r>
        <w:rPr>
          <w:rFonts w:ascii="Malgun Gothic" w:hAnsi="Malgun Gothic" w:cs="Malgun Gothic"/>
          <w:sz w:val="20"/>
          <w:szCs w:val="20"/>
        </w:rPr>
        <w:t>은 응답 정책에서 금지어로 관리</w:t>
      </w:r>
      <w:r>
        <w:rPr>
          <w:rFonts w:eastAsia="Malgun Gothic" w:cs="Malgun Gothic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ascii="Malgun Gothic" w:hAnsi="Malgun Gothic" w:cs="Malgun Gothic"/>
          <w:sz w:val="20"/>
          <w:szCs w:val="20"/>
        </w:rPr>
        <w:t>가심사 결과에는 “확정 조건 아님</w:t>
      </w:r>
      <w:r>
        <w:rPr>
          <w:rFonts w:eastAsia="Malgun Gothic" w:cs="Malgun Gothic"/>
          <w:sz w:val="20"/>
          <w:szCs w:val="20"/>
        </w:rPr>
        <w:t xml:space="preserve">, </w:t>
      </w:r>
      <w:r>
        <w:rPr>
          <w:rFonts w:ascii="Malgun Gothic" w:hAnsi="Malgun Gothic" w:cs="Malgun Gothic"/>
          <w:sz w:val="20"/>
          <w:szCs w:val="20"/>
        </w:rPr>
        <w:t>본심사에서 변경 가능” 고지를 응답 템플릿에 상시 포함</w:t>
      </w:r>
      <w:r>
        <w:rPr>
          <w:rFonts w:eastAsia="Malgun Gothic" w:cs="Malgun Gothic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ascii="Malgun Gothic" w:hAnsi="Malgun Gothic" w:cs="Malgun Gothic"/>
          <w:sz w:val="20"/>
          <w:szCs w:val="20"/>
        </w:rPr>
        <w:t>신청</w:t>
      </w:r>
      <w:r>
        <w:rPr>
          <w:rFonts w:eastAsia="Malgun Gothic" w:cs="Malgun Gothic"/>
          <w:sz w:val="20"/>
          <w:szCs w:val="20"/>
        </w:rPr>
        <w:t>(</w:t>
      </w:r>
      <w:r>
        <w:rPr>
          <w:rFonts w:ascii="Malgun Gothic" w:hAnsi="Malgun Gothic" w:cs="Malgun Gothic"/>
          <w:sz w:val="20"/>
          <w:szCs w:val="20"/>
        </w:rPr>
        <w:t>쓰기성</w:t>
      </w:r>
      <w:r>
        <w:rPr>
          <w:rFonts w:eastAsia="Malgun Gothic" w:cs="Malgun Gothic"/>
          <w:sz w:val="20"/>
          <w:szCs w:val="20"/>
        </w:rPr>
        <w:t>)</w:t>
      </w:r>
      <w:r>
        <w:rPr>
          <w:rFonts w:ascii="Malgun Gothic" w:hAnsi="Malgun Gothic" w:cs="Malgun Gothic"/>
          <w:sz w:val="20"/>
          <w:szCs w:val="20"/>
        </w:rPr>
        <w:t xml:space="preserve">은 반드시 확인 카드 </w:t>
      </w:r>
      <w:r>
        <w:rPr>
          <w:rFonts w:eastAsia="Malgun Gothic" w:cs="Malgun Gothic"/>
          <w:sz w:val="20"/>
          <w:szCs w:val="20"/>
        </w:rPr>
        <w:t xml:space="preserve">+ </w:t>
      </w:r>
      <w:r>
        <w:rPr>
          <w:rFonts w:ascii="Malgun Gothic" w:hAnsi="Malgun Gothic" w:cs="Malgun Gothic"/>
          <w:sz w:val="20"/>
          <w:szCs w:val="20"/>
        </w:rPr>
        <w:t xml:space="preserve">명시적 승인 </w:t>
      </w:r>
      <w:r>
        <w:rPr>
          <w:rFonts w:eastAsia="Malgun Gothic" w:cs="Malgun Gothic"/>
          <w:sz w:val="20"/>
          <w:szCs w:val="20"/>
        </w:rPr>
        <w:t xml:space="preserve">+ </w:t>
      </w:r>
      <w:r>
        <w:rPr>
          <w:rFonts w:ascii="Malgun Gothic" w:hAnsi="Malgun Gothic" w:cs="Malgun Gothic"/>
          <w:sz w:val="20"/>
          <w:szCs w:val="20"/>
        </w:rPr>
        <w:t xml:space="preserve">감사로그 </w:t>
      </w:r>
      <w:r>
        <w:rPr>
          <w:rFonts w:eastAsia="Malgun Gothic" w:cs="Malgun Gothic"/>
          <w:sz w:val="20"/>
          <w:szCs w:val="20"/>
        </w:rPr>
        <w:t>3</w:t>
      </w:r>
      <w:r>
        <w:rPr>
          <w:rFonts w:ascii="Malgun Gothic" w:hAnsi="Malgun Gothic" w:cs="Malgun Gothic"/>
          <w:sz w:val="20"/>
          <w:szCs w:val="20"/>
        </w:rPr>
        <w:t>종 세트를 통과해야 하며</w:t>
      </w:r>
      <w:r>
        <w:rPr>
          <w:rFonts w:eastAsia="Malgun Gothic" w:cs="Malgun Gothic"/>
          <w:sz w:val="20"/>
          <w:szCs w:val="20"/>
        </w:rPr>
        <w:t xml:space="preserve">, </w:t>
      </w:r>
      <w:r>
        <w:rPr>
          <w:rFonts w:ascii="Malgun Gothic" w:hAnsi="Malgun Gothic" w:cs="Malgun Gothic"/>
          <w:sz w:val="20"/>
          <w:szCs w:val="20"/>
        </w:rPr>
        <w:t>이는 데모에서 의도적으로 강조해 시연한다</w:t>
      </w:r>
      <w:r>
        <w:rPr>
          <w:rFonts w:eastAsia="Malgun Gothic" w:cs="Malgun Gothic"/>
          <w:sz w:val="20"/>
          <w:szCs w:val="20"/>
        </w:rPr>
        <w:t>(</w:t>
      </w:r>
      <w:r>
        <w:rPr>
          <w:rFonts w:ascii="Malgun Gothic" w:hAnsi="Malgun Gothic" w:cs="Malgun Gothic"/>
          <w:sz w:val="20"/>
          <w:szCs w:val="20"/>
        </w:rPr>
        <w:t>승인 없이 재요청 시 거부되는 장면 포함</w:t>
      </w:r>
      <w:r>
        <w:rPr>
          <w:rFonts w:eastAsia="Malgun Gothic" w:cs="Malgun Gothic"/>
          <w:sz w:val="20"/>
          <w:szCs w:val="20"/>
        </w:rPr>
        <w:t>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5. 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>공통 보안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·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>규제 체크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900"/>
        <w:gridCol w:w="4300"/>
        <w:gridCol w:w="3160"/>
      </w:tblGrid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리스크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 xml:space="preserve">PoC 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대응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망분리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외부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LLM(Claude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등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호출 구간 발생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PoC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는 테스트베드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+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더미 데이터로 수행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상용화 시 금융권 망분리 개선 로드맵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규제 샌드박스 경로 별도 검토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개인정보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거래내역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카드정보가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LLM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컨텍스트로 유입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MCP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서버 단 마스킹 강제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계좌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110-***-******,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실명 일부 마스킹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원문은 서버 밖 미반출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프롬프트 인젝션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문서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외부 콘텐츠 내 숨은 지시로 도구 오호출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write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도구는 대화 내 텍스트가 아닌 별도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UI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승인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확인 카드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으로만 게이트 통과 — 프로토콜 수준 방어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AI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기본법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고위험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AI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분류 가능성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대출 관련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PoC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단계 영향 없음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내부 검증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사업화 시 고위험 해당 여부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고지 의무 법무 검토 선행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감사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책임</w:t>
            </w:r>
          </w:p>
        </w:tc>
        <w:tc>
          <w:tcPr>
            <w:tcW w:w="4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AI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오응답 시 책임 소재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전 도구 호출 원문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응답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승인 이벤트 감사로그 보존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응답에 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AI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안내이며 확정 조건 아님’ 고지 포함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6. 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 xml:space="preserve">실행 계획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(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>단계 게이트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·RNR·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>기한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)</w:t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6.1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단계 게이트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300"/>
        <w:gridCol w:w="3800"/>
        <w:gridCol w:w="2300"/>
        <w:gridCol w:w="1960"/>
      </w:tblGrid>
      <w:tr>
        <w:trPr/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범위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게이트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통과 조건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기한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안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MVP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시나리오 ① 조회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4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턴 전체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(read-only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도구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7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종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도구 선택 정확도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90%·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마스킹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 위반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'26. 9. 25.(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금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P1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시나리오 ② 중 가심사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상태조회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(read)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가심사 응답 고지문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100%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포함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'26. 10. 16.(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금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P2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주담대 신청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(write) +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휴먼컨펌 게이트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무승인 실행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감사로그 완전성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'26. 10. 30.(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금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보고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결과 보고 및 사업화 제언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부장 보고 → 임원 보고 자료 별도 제작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'26. 11. 6.(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금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ascii="Malgun Gothic" w:hAnsi="Malgun Gothic" w:cs="Malgun Gothic"/>
          <w:i/>
          <w:iCs/>
          <w:color w:val="666666"/>
          <w:sz w:val="17"/>
          <w:szCs w:val="17"/>
        </w:rPr>
        <w:t xml:space="preserve">※ </w:t>
      </w:r>
      <w:r>
        <w:rPr>
          <w:rFonts w:ascii="Malgun Gothic" w:hAnsi="Malgun Gothic" w:cs="Malgun Gothic"/>
          <w:i/>
          <w:iCs/>
          <w:color w:val="666666"/>
          <w:sz w:val="17"/>
          <w:szCs w:val="17"/>
        </w:rPr>
        <w:t>일정은 착수 승인</w:t>
      </w:r>
      <w:r>
        <w:rPr>
          <w:rFonts w:eastAsia="Malgun Gothic" w:cs="Malgun Gothic"/>
          <w:i/>
          <w:iCs/>
          <w:color w:val="666666"/>
          <w:sz w:val="17"/>
          <w:szCs w:val="17"/>
        </w:rPr>
        <w:t xml:space="preserve">('26. 8. 28. </w:t>
      </w:r>
      <w:r>
        <w:rPr>
          <w:rFonts w:ascii="Malgun Gothic" w:hAnsi="Malgun Gothic" w:cs="Malgun Gothic"/>
          <w:i/>
          <w:iCs/>
          <w:color w:val="666666"/>
          <w:sz w:val="17"/>
          <w:szCs w:val="17"/>
        </w:rPr>
        <w:t>기준</w:t>
      </w:r>
      <w:r>
        <w:rPr>
          <w:rFonts w:eastAsia="Malgun Gothic" w:cs="Malgun Gothic"/>
          <w:i/>
          <w:iCs/>
          <w:color w:val="666666"/>
          <w:sz w:val="17"/>
          <w:szCs w:val="17"/>
        </w:rPr>
        <w:t xml:space="preserve">) </w:t>
      </w:r>
      <w:r>
        <w:rPr>
          <w:rFonts w:ascii="Malgun Gothic" w:hAnsi="Malgun Gothic" w:cs="Malgun Gothic"/>
          <w:i/>
          <w:iCs/>
          <w:color w:val="666666"/>
          <w:sz w:val="17"/>
          <w:szCs w:val="17"/>
        </w:rPr>
        <w:t>가정의 안이며</w:t>
      </w:r>
      <w:r>
        <w:rPr>
          <w:rFonts w:eastAsia="Malgun Gothic" w:cs="Malgun Gothic"/>
          <w:i/>
          <w:iCs/>
          <w:color w:val="666666"/>
          <w:sz w:val="17"/>
          <w:szCs w:val="17"/>
        </w:rPr>
        <w:t xml:space="preserve">, </w:t>
      </w:r>
      <w:r>
        <w:rPr>
          <w:rFonts w:ascii="Malgun Gothic" w:hAnsi="Malgun Gothic" w:cs="Malgun Gothic"/>
          <w:i/>
          <w:iCs/>
          <w:color w:val="666666"/>
          <w:sz w:val="17"/>
          <w:szCs w:val="17"/>
        </w:rPr>
        <w:t>협업부서 협의 후 확정한다</w:t>
      </w:r>
      <w:r>
        <w:rPr>
          <w:rFonts w:eastAsia="Malgun Gothic" w:cs="Malgun Gothic"/>
          <w:i/>
          <w:iCs/>
          <w:color w:val="666666"/>
          <w:sz w:val="17"/>
          <w:szCs w:val="17"/>
        </w:rPr>
        <w:t xml:space="preserve">. </w:t>
      </w:r>
      <w:r>
        <w:rPr>
          <w:rFonts w:ascii="Malgun Gothic" w:hAnsi="Malgun Gothic" w:cs="Malgun Gothic"/>
          <w:i/>
          <w:iCs/>
          <w:color w:val="666666"/>
          <w:sz w:val="17"/>
          <w:szCs w:val="17"/>
        </w:rPr>
        <w:t>합의된 기한 변경은 별도 협의 대상</w:t>
      </w:r>
      <w:r>
        <w:rPr>
          <w:rFonts w:eastAsia="Malgun Gothic" w:cs="Malgun Gothic"/>
          <w:i/>
          <w:iCs/>
          <w:color w:val="666666"/>
          <w:sz w:val="17"/>
          <w:szCs w:val="17"/>
        </w:rPr>
        <w:t>.</w:t>
      </w:r>
    </w:p>
    <w:p>
      <w:pPr>
        <w:pStyle w:val="Heading2"/>
        <w:spacing w:before="240" w:after="120"/>
        <w:rPr/>
      </w:pP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 xml:space="preserve">6.2 RNR 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 xml:space="preserve">및 협조 요청 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(</w:t>
      </w:r>
      <w:r>
        <w:rPr>
          <w:rFonts w:ascii="Malgun Gothic" w:hAnsi="Malgun Gothic" w:cs="Malgun Gothic" w:eastAsia="Malgun Gothic"/>
          <w:b/>
          <w:bCs/>
          <w:color w:val="2E6BE6"/>
          <w:sz w:val="23"/>
          <w:szCs w:val="23"/>
        </w:rPr>
        <w:t>기한 명시</w:t>
      </w:r>
      <w:r>
        <w:rPr>
          <w:rFonts w:eastAsia="Malgun Gothic" w:cs="Malgun Gothic" w:ascii="Malgun Gothic" w:hAnsi="Malgun Gothic"/>
          <w:b/>
          <w:bCs/>
          <w:color w:val="2E6BE6"/>
          <w:sz w:val="23"/>
          <w:szCs w:val="23"/>
        </w:rPr>
        <w:t>)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99"/>
        <w:gridCol w:w="4400"/>
        <w:gridCol w:w="2761"/>
      </w:tblGrid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부서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 xml:space="preserve">역할 </w:t>
            </w:r>
            <w:r>
              <w:rPr>
                <w:rFonts w:eastAsia="Malgun Gothic" w:cs="Malgun Gothic"/>
                <w:b/>
                <w:bCs/>
                <w:color w:val="FFFFFF"/>
                <w:sz w:val="18"/>
                <w:szCs w:val="18"/>
              </w:rPr>
              <w:t xml:space="preserve">/ 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요청 사항</w:t>
            </w:r>
          </w:p>
        </w:tc>
        <w:tc>
          <w:tcPr>
            <w:tcW w:w="2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B3A6B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18"/>
                <w:szCs w:val="18"/>
              </w:rPr>
              <w:t>요청 기한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AX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추진부 기획팀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시나리오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요구사항 정의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규제 프레이밍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데모 스크립트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결과 보고</w:t>
            </w:r>
          </w:p>
        </w:tc>
        <w:tc>
          <w:tcPr>
            <w:tcW w:w="2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상시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주관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AX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추진부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AI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팀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MCP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서버 개발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도구 정의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마스킹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컨펌 게이트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감사로그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2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MVP: 9. 25.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디지털개발부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iM Open API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명세 최신본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테스트베드 계정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앱키 발급 지원</w:t>
            </w:r>
          </w:p>
        </w:tc>
        <w:tc>
          <w:tcPr>
            <w:tcW w:w="2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'26. 8. 28.(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금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까지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디지털상품부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더미 고객 데이터셋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계좌 거래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카드 청구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승인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대출 케이스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구성 협조</w:t>
            </w:r>
          </w:p>
        </w:tc>
        <w:tc>
          <w:tcPr>
            <w:tcW w:w="2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'26. 9. 4.(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금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까지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정보보호부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PoC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보안성 사전 검토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마스킹 기준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로그 보존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착수</w:t>
            </w:r>
          </w:p>
        </w:tc>
        <w:tc>
          <w:tcPr>
            <w:tcW w:w="2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'26. 9. 11.(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금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까지 의견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준법감시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법무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금소법 권유 규제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·AI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기본법 관점 자문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(4.4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절 프레이밍 검증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2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P1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착수 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('26. 9. 25.)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7. 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 xml:space="preserve">향후 확장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(PoC </w:t>
      </w:r>
      <w:r>
        <w:rPr>
          <w:rFonts w:ascii="Malgun Gothic" w:hAnsi="Malgun Gothic" w:cs="Malgun Gothic" w:eastAsia="Malgun Gothic"/>
          <w:b/>
          <w:bCs/>
          <w:color w:val="1B3A6B"/>
          <w:sz w:val="28"/>
          <w:szCs w:val="28"/>
        </w:rPr>
        <w:t>이후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)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ascii="Malgun Gothic" w:hAnsi="Malgun Gothic" w:cs="Malgun Gothic"/>
          <w:b/>
          <w:bCs/>
          <w:sz w:val="20"/>
          <w:szCs w:val="20"/>
        </w:rPr>
        <w:t>이체 기능</w:t>
      </w:r>
      <w:r>
        <w:rPr>
          <w:rFonts w:eastAsia="Malgun Gothic" w:cs="Malgun Gothic"/>
          <w:b/>
          <w:bCs/>
          <w:sz w:val="20"/>
          <w:szCs w:val="20"/>
        </w:rPr>
        <w:t xml:space="preserve">: </w:t>
      </w:r>
      <w:r>
        <w:rPr>
          <w:rFonts w:ascii="Malgun Gothic" w:hAnsi="Malgun Gothic" w:cs="Malgun Gothic"/>
          <w:sz w:val="20"/>
          <w:szCs w:val="20"/>
        </w:rPr>
        <w:t xml:space="preserve">출금이체 </w:t>
      </w:r>
      <w:r>
        <w:rPr>
          <w:rFonts w:eastAsia="Malgun Gothic" w:cs="Malgun Gothic"/>
          <w:sz w:val="20"/>
          <w:szCs w:val="20"/>
        </w:rPr>
        <w:t xml:space="preserve">API </w:t>
      </w:r>
      <w:r>
        <w:rPr>
          <w:rFonts w:ascii="Malgun Gothic" w:hAnsi="Malgun Gothic" w:cs="Malgun Gothic"/>
          <w:sz w:val="20"/>
          <w:szCs w:val="20"/>
        </w:rPr>
        <w:t xml:space="preserve">추가 개발 시 ‘말로 하는 이체’를 </w:t>
      </w:r>
      <w:r>
        <w:rPr>
          <w:rFonts w:eastAsia="Malgun Gothic" w:cs="Malgun Gothic"/>
          <w:sz w:val="20"/>
          <w:szCs w:val="20"/>
        </w:rPr>
        <w:t>3</w:t>
      </w:r>
      <w:r>
        <w:rPr>
          <w:rFonts w:ascii="Malgun Gothic" w:hAnsi="Malgun Gothic" w:cs="Malgun Gothic"/>
          <w:sz w:val="20"/>
          <w:szCs w:val="20"/>
        </w:rPr>
        <w:t xml:space="preserve">차 시나리오로 편입 — 본 </w:t>
      </w:r>
      <w:r>
        <w:rPr>
          <w:rFonts w:eastAsia="Malgun Gothic" w:cs="Malgun Gothic"/>
          <w:sz w:val="20"/>
          <w:szCs w:val="20"/>
        </w:rPr>
        <w:t>PoC</w:t>
      </w:r>
      <w:r>
        <w:rPr>
          <w:rFonts w:ascii="Malgun Gothic" w:hAnsi="Malgun Gothic" w:cs="Malgun Gothic"/>
          <w:sz w:val="20"/>
          <w:szCs w:val="20"/>
        </w:rPr>
        <w:t>의 휴먼컨펌 게이트 설계를 그대로 재사용하므로 증분 개발 부담이 작다</w:t>
      </w:r>
      <w:r>
        <w:rPr>
          <w:rFonts w:eastAsia="Malgun Gothic" w:cs="Malgun Gothic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ascii="Malgun Gothic" w:hAnsi="Malgun Gothic" w:cs="Malgun Gothic"/>
          <w:b/>
          <w:bCs/>
          <w:sz w:val="20"/>
          <w:szCs w:val="20"/>
        </w:rPr>
        <w:t xml:space="preserve">개발자용 </w:t>
      </w:r>
      <w:r>
        <w:rPr>
          <w:rFonts w:eastAsia="Malgun Gothic" w:cs="Malgun Gothic"/>
          <w:b/>
          <w:bCs/>
          <w:sz w:val="20"/>
          <w:szCs w:val="20"/>
        </w:rPr>
        <w:t>Code Assistant</w:t>
      </w:r>
      <w:r>
        <w:rPr>
          <w:rFonts w:ascii="Malgun Gothic" w:hAnsi="Malgun Gothic" w:cs="Malgun Gothic"/>
          <w:b/>
          <w:bCs/>
          <w:sz w:val="20"/>
          <w:szCs w:val="20"/>
        </w:rPr>
        <w:t xml:space="preserve">형 </w:t>
      </w:r>
      <w:r>
        <w:rPr>
          <w:rFonts w:eastAsia="Malgun Gothic" w:cs="Malgun Gothic"/>
          <w:b/>
          <w:bCs/>
          <w:sz w:val="20"/>
          <w:szCs w:val="20"/>
        </w:rPr>
        <w:t xml:space="preserve">MCP: </w:t>
      </w:r>
      <w:r>
        <w:rPr>
          <w:rFonts w:ascii="Malgun Gothic" w:hAnsi="Malgun Gothic" w:cs="Malgun Gothic"/>
          <w:sz w:val="20"/>
          <w:szCs w:val="20"/>
        </w:rPr>
        <w:t xml:space="preserve">한투 선례처럼 </w:t>
      </w:r>
      <w:r>
        <w:rPr>
          <w:rFonts w:eastAsia="Malgun Gothic" w:cs="Malgun Gothic"/>
          <w:sz w:val="20"/>
          <w:szCs w:val="20"/>
        </w:rPr>
        <w:t xml:space="preserve">iM Open API </w:t>
      </w:r>
      <w:r>
        <w:rPr>
          <w:rFonts w:ascii="Malgun Gothic" w:hAnsi="Malgun Gothic" w:cs="Malgun Gothic"/>
          <w:sz w:val="20"/>
          <w:szCs w:val="20"/>
        </w:rPr>
        <w:t>문서</w:t>
      </w:r>
      <w:r>
        <w:rPr>
          <w:rFonts w:eastAsia="Malgun Gothic" w:cs="Malgun Gothic"/>
          <w:sz w:val="20"/>
          <w:szCs w:val="20"/>
        </w:rPr>
        <w:t>·</w:t>
      </w:r>
      <w:r>
        <w:rPr>
          <w:rFonts w:ascii="Malgun Gothic" w:hAnsi="Malgun Gothic" w:cs="Malgun Gothic"/>
          <w:sz w:val="20"/>
          <w:szCs w:val="20"/>
        </w:rPr>
        <w:t xml:space="preserve">샘플코드 검색 </w:t>
      </w:r>
      <w:r>
        <w:rPr>
          <w:rFonts w:eastAsia="Malgun Gothic" w:cs="Malgun Gothic"/>
          <w:sz w:val="20"/>
          <w:szCs w:val="20"/>
        </w:rPr>
        <w:t>MCP</w:t>
      </w:r>
      <w:r>
        <w:rPr>
          <w:rFonts w:ascii="Malgun Gothic" w:hAnsi="Malgun Gothic" w:cs="Malgun Gothic"/>
          <w:sz w:val="20"/>
          <w:szCs w:val="20"/>
        </w:rPr>
        <w:t>를 병행 배포하면 계정계 연동 없이</w:t>
      </w:r>
      <w:r>
        <w:rPr>
          <w:rFonts w:eastAsia="Malgun Gothic" w:cs="Malgun Gothic"/>
          <w:sz w:val="20"/>
          <w:szCs w:val="20"/>
        </w:rPr>
        <w:t>(</w:t>
      </w:r>
      <w:r>
        <w:rPr>
          <w:rFonts w:ascii="Malgun Gothic" w:hAnsi="Malgun Gothic" w:cs="Malgun Gothic"/>
          <w:sz w:val="20"/>
          <w:szCs w:val="20"/>
        </w:rPr>
        <w:t>규제 리스크 최소</w:t>
      </w:r>
      <w:r>
        <w:rPr>
          <w:rFonts w:eastAsia="Malgun Gothic" w:cs="Malgun Gothic"/>
          <w:sz w:val="20"/>
          <w:szCs w:val="20"/>
        </w:rPr>
        <w:t>) ‘</w:t>
      </w:r>
      <w:r>
        <w:rPr>
          <w:rFonts w:ascii="Malgun Gothic" w:hAnsi="Malgun Gothic" w:cs="Malgun Gothic"/>
          <w:sz w:val="20"/>
          <w:szCs w:val="20"/>
        </w:rPr>
        <w:t xml:space="preserve">국내 은행권 선도 </w:t>
      </w:r>
      <w:r>
        <w:rPr>
          <w:rFonts w:eastAsia="Malgun Gothic" w:cs="Malgun Gothic"/>
          <w:sz w:val="20"/>
          <w:szCs w:val="20"/>
        </w:rPr>
        <w:t xml:space="preserve">MCP’ </w:t>
      </w:r>
      <w:r>
        <w:rPr>
          <w:rFonts w:ascii="Malgun Gothic" w:hAnsi="Malgun Gothic" w:cs="Malgun Gothic"/>
          <w:sz w:val="20"/>
          <w:szCs w:val="20"/>
        </w:rPr>
        <w:t>포지셔닝 확보 가능</w:t>
      </w:r>
      <w:r>
        <w:rPr>
          <w:rFonts w:eastAsia="Malgun Gothic" w:cs="Malgun Gothic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>
          <w:rFonts w:ascii="Malgun Gothic" w:hAnsi="Malgun Gothic" w:cs="Malgun Gothic"/>
          <w:b/>
          <w:bCs/>
          <w:sz w:val="20"/>
          <w:szCs w:val="20"/>
        </w:rPr>
        <w:t>행내 업무용 확장</w:t>
      </w:r>
      <w:r>
        <w:rPr>
          <w:rFonts w:eastAsia="Malgun Gothic" w:cs="Malgun Gothic"/>
          <w:b/>
          <w:bCs/>
          <w:sz w:val="20"/>
          <w:szCs w:val="20"/>
        </w:rPr>
        <w:t xml:space="preserve">: </w:t>
      </w:r>
      <w:r>
        <w:rPr>
          <w:rFonts w:ascii="Malgun Gothic" w:hAnsi="Malgun Gothic" w:cs="Malgun Gothic"/>
          <w:sz w:val="20"/>
          <w:szCs w:val="20"/>
        </w:rPr>
        <w:t>동일 서버를 행원용 도구</w:t>
      </w:r>
      <w:r>
        <w:rPr>
          <w:rFonts w:eastAsia="Malgun Gothic" w:cs="Malgun Gothic"/>
          <w:sz w:val="20"/>
          <w:szCs w:val="20"/>
        </w:rPr>
        <w:t>(</w:t>
      </w:r>
      <w:r>
        <w:rPr>
          <w:rFonts w:ascii="Malgun Gothic" w:hAnsi="Malgun Gothic" w:cs="Malgun Gothic"/>
          <w:sz w:val="20"/>
          <w:szCs w:val="20"/>
        </w:rPr>
        <w:t>여신 상태 일괄 조회 등</w:t>
      </w:r>
      <w:r>
        <w:rPr>
          <w:rFonts w:eastAsia="Malgun Gothic" w:cs="Malgun Gothic"/>
          <w:sz w:val="20"/>
          <w:szCs w:val="20"/>
        </w:rPr>
        <w:t>)</w:t>
      </w:r>
      <w:r>
        <w:rPr>
          <w:rFonts w:ascii="Malgun Gothic" w:hAnsi="Malgun Gothic" w:cs="Malgun Gothic"/>
          <w:sz w:val="20"/>
          <w:szCs w:val="20"/>
        </w:rPr>
        <w:t>로 재활용 — 대고객 오픈 전 내부 효율화로 먼저 성과 창출</w:t>
      </w:r>
      <w:r>
        <w:rPr>
          <w:rFonts w:eastAsia="Malgun Gothic" w:cs="Malgun Gothic"/>
          <w:sz w:val="20"/>
          <w:szCs w:val="20"/>
        </w:rPr>
        <w:t>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300" w:right="1300" w:gutter="0" w:header="0" w:top="1200" w:footer="708" w:bottom="12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Malgun Gothic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NotoSans">
    <w:altName w:val="dotum"/>
    <w:charset w:val="8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Malgun Gothic" w:cs="Malgun Gothic"/>
        <w:color w:val="666666"/>
        <w:sz w:val="16"/>
        <w:szCs w:val="16"/>
      </w:rPr>
      <w:t>iM</w:t>
    </w:r>
    <w:r>
      <w:rPr>
        <w:rFonts w:ascii="Malgun Gothic" w:hAnsi="Malgun Gothic" w:cs="Malgun Gothic"/>
        <w:color w:val="666666"/>
        <w:sz w:val="16"/>
        <w:szCs w:val="16"/>
      </w:rPr>
      <w:t xml:space="preserve">뱅크 </w:t>
    </w:r>
    <w:r>
      <w:rPr>
        <w:rFonts w:eastAsia="Malgun Gothic" w:cs="Malgun Gothic"/>
        <w:color w:val="666666"/>
        <w:sz w:val="16"/>
        <w:szCs w:val="16"/>
      </w:rPr>
      <w:t>AX</w:t>
    </w:r>
    <w:r>
      <w:rPr>
        <w:rFonts w:ascii="Malgun Gothic" w:hAnsi="Malgun Gothic" w:cs="Malgun Gothic"/>
        <w:color w:val="666666"/>
        <w:sz w:val="16"/>
        <w:szCs w:val="16"/>
      </w:rPr>
      <w:t xml:space="preserve">추진부 </w:t>
    </w:r>
    <w:r>
      <w:rPr>
        <w:rFonts w:eastAsia="Malgun Gothic" w:cs="Malgun Gothic"/>
        <w:color w:val="666666"/>
        <w:sz w:val="16"/>
        <w:szCs w:val="16"/>
      </w:rPr>
      <w:t xml:space="preserve">· MCP </w:t>
    </w:r>
    <w:r>
      <w:rPr>
        <w:rFonts w:ascii="Malgun Gothic" w:hAnsi="Malgun Gothic" w:cs="Malgun Gothic"/>
        <w:color w:val="666666"/>
        <w:sz w:val="16"/>
        <w:szCs w:val="16"/>
      </w:rPr>
      <w:t xml:space="preserve">서비스 </w:t>
    </w:r>
    <w:r>
      <w:rPr>
        <w:rFonts w:eastAsia="Malgun Gothic" w:cs="Malgun Gothic"/>
        <w:color w:val="666666"/>
        <w:sz w:val="16"/>
        <w:szCs w:val="16"/>
      </w:rPr>
      <w:t xml:space="preserve">PoC </w:t>
    </w:r>
    <w:r>
      <w:rPr>
        <w:rFonts w:ascii="Malgun Gothic" w:hAnsi="Malgun Gothic" w:cs="Malgun Gothic"/>
        <w:color w:val="666666"/>
        <w:sz w:val="16"/>
        <w:szCs w:val="16"/>
      </w:rPr>
      <w:t>시나리오</w:t>
    </w:r>
    <w:r>
      <w:rPr>
        <w:rFonts w:eastAsia="Malgun Gothic" w:cs="Malgun Gothic"/>
        <w:color w:val="666666"/>
        <w:sz w:val="16"/>
        <w:szCs w:val="16"/>
      </w:rPr>
      <w:t>(</w:t>
    </w:r>
    <w:r>
      <w:rPr>
        <w:rFonts w:ascii="Malgun Gothic" w:hAnsi="Malgun Gothic" w:cs="Malgun Gothic"/>
        <w:color w:val="666666"/>
        <w:sz w:val="16"/>
        <w:szCs w:val="16"/>
      </w:rPr>
      <w:t>안</w:t>
    </w:r>
    <w:r>
      <w:rPr>
        <w:rFonts w:eastAsia="Malgun Gothic" w:cs="Malgun Gothic"/>
        <w:color w:val="666666"/>
        <w:sz w:val="16"/>
        <w:szCs w:val="16"/>
      </w:rPr>
      <w:t xml:space="preserve">) · </w:t>
    </w:r>
    <w:r>
      <w:rPr>
        <w:rFonts w:ascii="Malgun Gothic" w:hAnsi="Malgun Gothic" w:cs="Malgun Gothic"/>
        <w:color w:val="666666"/>
        <w:sz w:val="16"/>
        <w:szCs w:val="16"/>
      </w:rPr>
      <w:t xml:space="preserve">대외비  </w:t>
    </w:r>
    <w:r>
      <w:rPr>
        <w:rFonts w:eastAsia="Malgun Gothic" w:cs="Malgun Gothic"/>
        <w:color w:val="666666"/>
        <w:sz w:val="16"/>
        <w:szCs w:val="16"/>
      </w:rPr>
      <w:t xml:space="preserve">|  </w:t>
    </w:r>
    <w:r>
      <w:rPr>
        <w:rFonts w:eastAsia="Malgun Gothic" w:cs="Malgun Gothic"/>
        <w:sz w:val="20"/>
        <w:szCs w:val="20"/>
      </w:rPr>
      <w:fldChar w:fldCharType="begin"/>
    </w:r>
    <w:r>
      <w:rPr>
        <w:rFonts w:eastAsia="Malgun Gothic" w:cs="Malgun Gothic"/>
        <w:sz w:val="20"/>
        <w:szCs w:val="20"/>
      </w:rPr>
      <w:instrText xml:space="preserve"> PAGE </w:instrText>
    </w:r>
    <w:r>
      <w:rPr>
        <w:rFonts w:eastAsia="Malgun Gothic" w:cs="Malgun Gothic"/>
        <w:sz w:val="20"/>
        <w:szCs w:val="20"/>
      </w:rPr>
      <w:fldChar w:fldCharType="separate"/>
    </w:r>
    <w:r>
      <w:rPr>
        <w:rFonts w:eastAsia="Malgun Gothic" w:cs="Malgun Gothic"/>
        <w:sz w:val="20"/>
        <w:szCs w:val="20"/>
      </w:rPr>
      <w:t>7</w:t>
    </w:r>
    <w:r>
      <w:rPr>
        <w:rFonts w:eastAsia="Malgun Gothic" w:cs="Malgun Gothic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Malgun Gothic" w:cs="Malgun Gothic"/>
        <w:color w:val="666666"/>
        <w:sz w:val="16"/>
        <w:szCs w:val="16"/>
      </w:rPr>
      <w:t>iM</w:t>
    </w:r>
    <w:r>
      <w:rPr>
        <w:rFonts w:ascii="Malgun Gothic" w:hAnsi="Malgun Gothic" w:cs="Malgun Gothic"/>
        <w:color w:val="666666"/>
        <w:sz w:val="16"/>
        <w:szCs w:val="16"/>
      </w:rPr>
      <w:t xml:space="preserve">뱅크 </w:t>
    </w:r>
    <w:r>
      <w:rPr>
        <w:rFonts w:eastAsia="Malgun Gothic" w:cs="Malgun Gothic"/>
        <w:color w:val="666666"/>
        <w:sz w:val="16"/>
        <w:szCs w:val="16"/>
      </w:rPr>
      <w:t>AX</w:t>
    </w:r>
    <w:r>
      <w:rPr>
        <w:rFonts w:ascii="Malgun Gothic" w:hAnsi="Malgun Gothic" w:cs="Malgun Gothic"/>
        <w:color w:val="666666"/>
        <w:sz w:val="16"/>
        <w:szCs w:val="16"/>
      </w:rPr>
      <w:t xml:space="preserve">추진부 </w:t>
    </w:r>
    <w:r>
      <w:rPr>
        <w:rFonts w:eastAsia="Malgun Gothic" w:cs="Malgun Gothic"/>
        <w:color w:val="666666"/>
        <w:sz w:val="16"/>
        <w:szCs w:val="16"/>
      </w:rPr>
      <w:t xml:space="preserve">· MCP </w:t>
    </w:r>
    <w:r>
      <w:rPr>
        <w:rFonts w:ascii="Malgun Gothic" w:hAnsi="Malgun Gothic" w:cs="Malgun Gothic"/>
        <w:color w:val="666666"/>
        <w:sz w:val="16"/>
        <w:szCs w:val="16"/>
      </w:rPr>
      <w:t xml:space="preserve">서비스 </w:t>
    </w:r>
    <w:r>
      <w:rPr>
        <w:rFonts w:eastAsia="Malgun Gothic" w:cs="Malgun Gothic"/>
        <w:color w:val="666666"/>
        <w:sz w:val="16"/>
        <w:szCs w:val="16"/>
      </w:rPr>
      <w:t xml:space="preserve">PoC </w:t>
    </w:r>
    <w:r>
      <w:rPr>
        <w:rFonts w:ascii="Malgun Gothic" w:hAnsi="Malgun Gothic" w:cs="Malgun Gothic"/>
        <w:color w:val="666666"/>
        <w:sz w:val="16"/>
        <w:szCs w:val="16"/>
      </w:rPr>
      <w:t>시나리오</w:t>
    </w:r>
    <w:r>
      <w:rPr>
        <w:rFonts w:eastAsia="Malgun Gothic" w:cs="Malgun Gothic"/>
        <w:color w:val="666666"/>
        <w:sz w:val="16"/>
        <w:szCs w:val="16"/>
      </w:rPr>
      <w:t>(</w:t>
    </w:r>
    <w:r>
      <w:rPr>
        <w:rFonts w:ascii="Malgun Gothic" w:hAnsi="Malgun Gothic" w:cs="Malgun Gothic"/>
        <w:color w:val="666666"/>
        <w:sz w:val="16"/>
        <w:szCs w:val="16"/>
      </w:rPr>
      <w:t>안</w:t>
    </w:r>
    <w:r>
      <w:rPr>
        <w:rFonts w:eastAsia="Malgun Gothic" w:cs="Malgun Gothic"/>
        <w:color w:val="666666"/>
        <w:sz w:val="16"/>
        <w:szCs w:val="16"/>
      </w:rPr>
      <w:t xml:space="preserve">) · </w:t>
    </w:r>
    <w:r>
      <w:rPr>
        <w:rFonts w:ascii="Malgun Gothic" w:hAnsi="Malgun Gothic" w:cs="Malgun Gothic"/>
        <w:color w:val="666666"/>
        <w:sz w:val="16"/>
        <w:szCs w:val="16"/>
      </w:rPr>
      <w:t xml:space="preserve">대외비  </w:t>
    </w:r>
    <w:r>
      <w:rPr>
        <w:rFonts w:eastAsia="Malgun Gothic" w:cs="Malgun Gothic"/>
        <w:color w:val="666666"/>
        <w:sz w:val="16"/>
        <w:szCs w:val="16"/>
      </w:rPr>
      <w:t xml:space="preserve">|  </w:t>
    </w:r>
    <w:r>
      <w:rPr>
        <w:rFonts w:eastAsia="Malgun Gothic" w:cs="Malgun Gothic"/>
        <w:sz w:val="20"/>
        <w:szCs w:val="20"/>
      </w:rPr>
      <w:fldChar w:fldCharType="begin"/>
    </w:r>
    <w:r>
      <w:rPr>
        <w:rFonts w:eastAsia="Malgun Gothic" w:cs="Malgun Gothic"/>
        <w:sz w:val="20"/>
        <w:szCs w:val="20"/>
      </w:rPr>
      <w:instrText xml:space="preserve"> PAGE </w:instrText>
    </w:r>
    <w:r>
      <w:rPr>
        <w:rFonts w:eastAsia="Malgun Gothic" w:cs="Malgun Gothic"/>
        <w:sz w:val="20"/>
        <w:szCs w:val="20"/>
      </w:rPr>
      <w:fldChar w:fldCharType="separate"/>
    </w:r>
    <w:r>
      <w:rPr>
        <w:rFonts w:eastAsia="Malgun Gothic" w:cs="Malgun Gothic"/>
        <w:sz w:val="20"/>
        <w:szCs w:val="20"/>
      </w:rPr>
      <w:t>7</w:t>
    </w:r>
    <w:r>
      <w:rPr>
        <w:rFonts w:eastAsia="Malgun Gothic" w:cs="Malgun Gothic"/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0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720" w:hanging="20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algun Gothic" w:hAnsi="Malgun Gothic" w:eastAsia="Malgun Gothic" w:cs="Malgun Gothic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  <w:spacing w:before="0" w:after="0"/>
      <w:jc w:val="start"/>
    </w:pPr>
    <w:rPr>
      <w:rFonts w:ascii="Malgun Gothic" w:hAnsi="Malgun Gothic" w:eastAsia="Malgun Gothic" w:cs="Malgun Gothic"/>
      <w:color w:val="auto"/>
      <w:kern w:val="0"/>
      <w:sz w:val="20"/>
      <w:szCs w:val="20"/>
      <w:lang w:val="en-US" w:eastAsia="ko-KR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각주 기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미주 기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색인"/>
    <w:basedOn w:val="Normal"/>
    <w:qFormat/>
    <w:pPr>
      <w:suppressLineNumbers/>
    </w:pPr>
    <w:rPr>
      <w:rFonts w:cs="Arial"/>
      <w:sz w:val="24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Malgun Gothic" w:hAnsi="Malgun Gothic" w:eastAsia="Malgun Gothic" w:cs="Malgun Gothic"/>
      <w:b/>
      <w:bCs/>
      <w:color w:val="auto"/>
      <w:kern w:val="0"/>
      <w:sz w:val="20"/>
      <w:szCs w:val="20"/>
      <w:lang w:val="en-US" w:eastAsia="ko-KR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Malgun Gothic" w:hAnsi="Malgun Gothic" w:eastAsia="Malgun Gothic" w:cs="Malgun Gothic"/>
      <w:color w:val="auto"/>
      <w:kern w:val="0"/>
      <w:sz w:val="20"/>
      <w:szCs w:val="20"/>
      <w:lang w:val="en-US" w:eastAsia="ko-KR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</TotalTime>
  <Application>LibreOffice/26.2.3.2$Windows_X86_64 LibreOffice_project/70e089b17412e4cb7773e41413306b17a2328c34</Application>
  <AppVersion>15.0000</AppVersion>
  <Pages>7</Pages>
  <Words>1502</Words>
  <Characters>5724</Characters>
  <CharactersWithSpaces>7148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2026-08-20T01:46:02Z</dcterms:created>
  <dc:creator>Un-named</dc:creator>
  <dc:description/>
  <dc:language>ko-KR</dc:language>
  <cp:lastModifiedBy/>
  <dcterms:modified xsi:type="dcterms:W3CDTF">2026-08-20T12:58:09Z</dcterms:modified>
  <cp:revision>5</cp:revision>
  <dc:subject/>
  <dc:title/>
</cp:coreProperties>
</file>