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79A" w:rsidRDefault="001F5E3C">
      <w:pPr>
        <w:pStyle w:val="10"/>
        <w:keepNext/>
        <w:keepLines/>
        <w:shd w:val="clear" w:color="auto" w:fill="auto"/>
        <w:spacing w:after="216"/>
        <w:ind w:right="1260"/>
        <w:rPr>
          <w:lang w:eastAsia="zh-CN"/>
        </w:rPr>
      </w:pPr>
      <w:bookmarkStart w:id="0" w:name="bookmark0"/>
      <w:r>
        <w:rPr>
          <w:lang w:eastAsia="zh-CN"/>
        </w:rPr>
        <w:t>在Linux安全模块框架授权</w:t>
      </w:r>
      <w:proofErr w:type="gramStart"/>
      <w:r>
        <w:rPr>
          <w:lang w:eastAsia="zh-CN"/>
        </w:rPr>
        <w:t>钩</w:t>
      </w:r>
      <w:proofErr w:type="gramEnd"/>
      <w:r>
        <w:rPr>
          <w:lang w:eastAsia="zh-CN"/>
        </w:rPr>
        <w:t>放置的一致性分析</w:t>
      </w:r>
      <w:bookmarkEnd w:id="0"/>
    </w:p>
    <w:p w:rsidR="002B679A" w:rsidRDefault="001F5E3C" w:rsidP="00EA24D5">
      <w:bookmarkStart w:id="1" w:name="bookmark1"/>
      <w:r>
        <w:t>TRENT JAEGER</w:t>
      </w:r>
      <w:bookmarkEnd w:id="1"/>
    </w:p>
    <w:p w:rsidR="002B679A" w:rsidRDefault="001F5E3C">
      <w:pPr>
        <w:pStyle w:val="32"/>
        <w:shd w:val="clear" w:color="auto" w:fill="auto"/>
        <w:ind w:right="4000" w:firstLine="0"/>
      </w:pPr>
      <w:r>
        <w:t xml:space="preserve">IBM TJ </w:t>
      </w:r>
      <w:proofErr w:type="spellStart"/>
      <w:r>
        <w:t>Watson研究中心的安东尼·爱德华Symbian公司和</w:t>
      </w:r>
      <w:proofErr w:type="spellEnd"/>
    </w:p>
    <w:p w:rsidR="002B679A" w:rsidRDefault="001F5E3C" w:rsidP="00EA24D5">
      <w:bookmarkStart w:id="2" w:name="bookmark2"/>
      <w:proofErr w:type="spellStart"/>
      <w:r>
        <w:t>小榄镇张</w:t>
      </w:r>
      <w:bookmarkEnd w:id="2"/>
      <w:proofErr w:type="spellEnd"/>
    </w:p>
    <w:p w:rsidR="002B679A" w:rsidRDefault="001F5E3C" w:rsidP="004B6AC0">
      <w:pPr>
        <w:pStyle w:val="32"/>
        <w:shd w:val="clear" w:color="auto" w:fill="auto"/>
        <w:spacing w:after="425"/>
        <w:ind w:firstLine="0"/>
      </w:pPr>
      <w:r>
        <w:t xml:space="preserve">IBM TJ </w:t>
      </w:r>
      <w:proofErr w:type="spellStart"/>
      <w:r>
        <w:t>Watson</w:t>
      </w:r>
      <w:r>
        <w:rPr>
          <w:rFonts w:ascii="微软雅黑" w:eastAsia="微软雅黑" w:hAnsi="微软雅黑" w:cs="微软雅黑" w:hint="eastAsia"/>
        </w:rPr>
        <w:t>研究中心</w:t>
      </w:r>
      <w:proofErr w:type="spellEnd"/>
    </w:p>
    <w:p w:rsidR="002B679A" w:rsidRPr="00F53DB5" w:rsidRDefault="00F53DB5" w:rsidP="00F53DB5">
      <w:pPr>
        <w:pStyle w:val="2"/>
        <w:rPr>
          <w:lang w:eastAsia="zh-CN"/>
        </w:rPr>
      </w:pPr>
      <w:r w:rsidRPr="00F53DB5">
        <w:rPr>
          <w:rFonts w:hint="eastAsia"/>
          <w:lang w:eastAsia="zh-CN"/>
        </w:rPr>
        <w:t>2</w:t>
      </w:r>
      <w:r w:rsidRPr="00F53DB5">
        <w:rPr>
          <w:lang w:eastAsia="zh-CN"/>
        </w:rPr>
        <w:t xml:space="preserve">.2 </w:t>
      </w:r>
      <w:r w:rsidR="001F5E3C" w:rsidRPr="00F53DB5">
        <w:rPr>
          <w:lang w:eastAsia="zh-CN"/>
        </w:rPr>
        <w:t>关系验证</w:t>
      </w:r>
    </w:p>
    <w:p w:rsidR="002B679A" w:rsidRDefault="001F5E3C">
      <w:pPr>
        <w:pStyle w:val="24"/>
        <w:shd w:val="clear" w:color="auto" w:fill="auto"/>
        <w:spacing w:before="0" w:after="164" w:line="180" w:lineRule="exact"/>
        <w:ind w:left="380"/>
        <w:rPr>
          <w:lang w:eastAsia="zh-CN"/>
        </w:rPr>
      </w:pPr>
      <w:r>
        <w:rPr>
          <w:lang w:eastAsia="zh-CN"/>
        </w:rPr>
        <w:t>图2示出的概念之间的关系。</w:t>
      </w:r>
    </w:p>
    <w:p w:rsidR="002B679A" w:rsidRDefault="001F5E3C">
      <w:pPr>
        <w:pStyle w:val="24"/>
        <w:numPr>
          <w:ilvl w:val="0"/>
          <w:numId w:val="2"/>
        </w:numPr>
        <w:shd w:val="clear" w:color="auto" w:fill="auto"/>
        <w:tabs>
          <w:tab w:val="left" w:pos="370"/>
        </w:tabs>
        <w:spacing w:before="0" w:line="238" w:lineRule="exact"/>
        <w:ind w:left="380"/>
        <w:rPr>
          <w:lang w:eastAsia="zh-CN"/>
        </w:rPr>
      </w:pPr>
      <w:r>
        <w:rPr>
          <w:rStyle w:val="295pt"/>
          <w:rFonts w:ascii="宋体" w:eastAsia="宋体" w:hAnsi="宋体" w:cs="宋体" w:hint="eastAsia"/>
          <w:lang w:eastAsia="zh-CN"/>
        </w:rPr>
        <w:t>识</w:t>
      </w:r>
      <w:r>
        <w:rPr>
          <w:rStyle w:val="295pt"/>
          <w:lang w:eastAsia="zh-CN"/>
        </w:rPr>
        <w:t>别控制操作：</w:t>
      </w:r>
      <w:r w:rsidR="00685FA1" w:rsidRPr="00685FA1">
        <w:rPr>
          <w:rFonts w:ascii="宋体" w:eastAsia="宋体" w:hAnsi="宋体" w:cs="宋体" w:hint="eastAsia"/>
          <w:lang w:eastAsia="zh-CN"/>
        </w:rPr>
        <w:t>查找定义中介接口的操作集，通过该接口访问所有安全性敏感操作。</w:t>
      </w:r>
    </w:p>
    <w:p w:rsidR="002B679A" w:rsidRDefault="001F5E3C">
      <w:pPr>
        <w:pStyle w:val="24"/>
        <w:numPr>
          <w:ilvl w:val="0"/>
          <w:numId w:val="2"/>
        </w:numPr>
        <w:shd w:val="clear" w:color="auto" w:fill="auto"/>
        <w:tabs>
          <w:tab w:val="left" w:pos="370"/>
        </w:tabs>
        <w:spacing w:before="0" w:line="238" w:lineRule="exact"/>
        <w:ind w:left="380"/>
        <w:rPr>
          <w:lang w:eastAsia="zh-CN"/>
        </w:rPr>
      </w:pPr>
      <w:r>
        <w:rPr>
          <w:rStyle w:val="295pt"/>
          <w:lang w:eastAsia="zh-CN"/>
        </w:rPr>
        <w:t>确定权</w:t>
      </w:r>
      <w:r w:rsidR="0088533D">
        <w:rPr>
          <w:rStyle w:val="295pt"/>
          <w:rFonts w:ascii="宋体" w:eastAsia="宋体" w:hAnsi="宋体" w:cs="宋体" w:hint="eastAsia"/>
          <w:lang w:eastAsia="zh-CN"/>
        </w:rPr>
        <w:t>限需</w:t>
      </w:r>
      <w:r>
        <w:rPr>
          <w:rStyle w:val="295pt"/>
          <w:lang w:eastAsia="zh-CN"/>
        </w:rPr>
        <w:t xml:space="preserve">求： </w:t>
      </w:r>
      <w:r w:rsidR="00225649" w:rsidRPr="00225649">
        <w:rPr>
          <w:rFonts w:ascii="宋体" w:eastAsia="宋体" w:hAnsi="宋体" w:cs="宋体" w:hint="eastAsia"/>
          <w:lang w:eastAsia="zh-CN"/>
        </w:rPr>
        <w:t>对于每个受控操作，确定必须由</w:t>
      </w:r>
      <w:r w:rsidR="00225649" w:rsidRPr="00225649">
        <w:rPr>
          <w:lang w:eastAsia="zh-CN"/>
        </w:rPr>
        <w:t>LSM</w:t>
      </w:r>
      <w:r w:rsidR="00225649" w:rsidRPr="00225649">
        <w:rPr>
          <w:rFonts w:ascii="宋体" w:eastAsia="宋体" w:hAnsi="宋体" w:cs="宋体" w:hint="eastAsia"/>
          <w:lang w:eastAsia="zh-CN"/>
        </w:rPr>
        <w:t>钩</w:t>
      </w:r>
      <w:r w:rsidR="00013174">
        <w:rPr>
          <w:rFonts w:ascii="宋体" w:eastAsia="宋体" w:hAnsi="宋体" w:cs="宋体" w:hint="eastAsia"/>
          <w:lang w:eastAsia="zh-CN"/>
        </w:rPr>
        <w:t>子</w:t>
      </w:r>
      <w:r w:rsidR="00225649" w:rsidRPr="00225649">
        <w:rPr>
          <w:rFonts w:ascii="宋体" w:eastAsia="宋体" w:hAnsi="宋体" w:cs="宋体" w:hint="eastAsia"/>
          <w:lang w:eastAsia="zh-CN"/>
        </w:rPr>
        <w:t>授权的</w:t>
      </w:r>
      <w:r w:rsidR="0067171F">
        <w:rPr>
          <w:rFonts w:ascii="宋体" w:eastAsia="宋体" w:hAnsi="宋体" w:cs="宋体" w:hint="eastAsia"/>
          <w:lang w:eastAsia="zh-CN"/>
        </w:rPr>
        <w:t>权限</w:t>
      </w:r>
      <w:r w:rsidR="0088533D">
        <w:rPr>
          <w:rFonts w:ascii="宋体" w:eastAsia="宋体" w:hAnsi="宋体" w:cs="宋体" w:hint="eastAsia"/>
          <w:lang w:eastAsia="zh-CN"/>
        </w:rPr>
        <w:t>需</w:t>
      </w:r>
      <w:r w:rsidR="00225649" w:rsidRPr="00225649">
        <w:rPr>
          <w:rFonts w:ascii="宋体" w:eastAsia="宋体" w:hAnsi="宋体" w:cs="宋体" w:hint="eastAsia"/>
          <w:lang w:eastAsia="zh-CN"/>
        </w:rPr>
        <w:t>求</w:t>
      </w:r>
      <w:r>
        <w:rPr>
          <w:lang w:eastAsia="zh-CN"/>
        </w:rPr>
        <w:t>（即</w:t>
      </w:r>
      <w:r w:rsidR="00332C59">
        <w:rPr>
          <w:rFonts w:ascii="宋体" w:eastAsia="宋体" w:hAnsi="宋体" w:cs="宋体" w:hint="eastAsia"/>
          <w:lang w:eastAsia="zh-CN"/>
        </w:rPr>
        <w:t>策略</w:t>
      </w:r>
      <w:r>
        <w:rPr>
          <w:lang w:eastAsia="zh-CN"/>
        </w:rPr>
        <w:t>）</w:t>
      </w:r>
      <w:r w:rsidR="00601AB8">
        <w:rPr>
          <w:rFonts w:ascii="宋体" w:eastAsia="宋体" w:hAnsi="宋体" w:cs="宋体" w:hint="eastAsia"/>
          <w:lang w:eastAsia="zh-CN"/>
        </w:rPr>
        <w:t>。</w:t>
      </w:r>
    </w:p>
    <w:p w:rsidR="002B679A" w:rsidRDefault="001F5E3C">
      <w:pPr>
        <w:pStyle w:val="24"/>
        <w:shd w:val="clear" w:color="auto" w:fill="auto"/>
        <w:spacing w:before="0" w:line="240" w:lineRule="exact"/>
        <w:ind w:left="380"/>
        <w:rPr>
          <w:lang w:eastAsia="zh-CN"/>
        </w:rPr>
      </w:pPr>
      <w:r>
        <w:rPr>
          <w:rStyle w:val="2SimSun"/>
        </w:rPr>
        <w:t>⑶</w:t>
      </w:r>
      <w:r w:rsidR="0029248F">
        <w:rPr>
          <w:rStyle w:val="2SimSun"/>
        </w:rPr>
        <w:t xml:space="preserve"> </w:t>
      </w:r>
      <w:r>
        <w:rPr>
          <w:rStyle w:val="2SimSun"/>
        </w:rPr>
        <w:t>验证完成授权：</w:t>
      </w:r>
      <w:r w:rsidR="0018155D" w:rsidRPr="0018155D">
        <w:rPr>
          <w:rFonts w:ascii="宋体" w:eastAsia="宋体" w:hAnsi="宋体" w:cs="宋体" w:hint="eastAsia"/>
          <w:lang w:eastAsia="zh-CN"/>
        </w:rPr>
        <w:t>对于每个受控操作，验证</w:t>
      </w:r>
      <w:r w:rsidR="0018155D" w:rsidRPr="0018155D">
        <w:rPr>
          <w:lang w:eastAsia="zh-CN"/>
        </w:rPr>
        <w:t>LSM</w:t>
      </w:r>
      <w:r w:rsidR="0018155D" w:rsidRPr="0018155D">
        <w:rPr>
          <w:rFonts w:ascii="宋体" w:eastAsia="宋体" w:hAnsi="宋体" w:cs="宋体" w:hint="eastAsia"/>
          <w:lang w:eastAsia="zh-CN"/>
        </w:rPr>
        <w:t>钩</w:t>
      </w:r>
      <w:r w:rsidR="00013174">
        <w:rPr>
          <w:rFonts w:ascii="宋体" w:eastAsia="宋体" w:hAnsi="宋体" w:cs="宋体" w:hint="eastAsia"/>
          <w:lang w:eastAsia="zh-CN"/>
        </w:rPr>
        <w:t>子</w:t>
      </w:r>
      <w:r w:rsidR="0018155D" w:rsidRPr="0018155D">
        <w:rPr>
          <w:rFonts w:ascii="宋体" w:eastAsia="宋体" w:hAnsi="宋体" w:cs="宋体" w:hint="eastAsia"/>
          <w:lang w:eastAsia="zh-CN"/>
        </w:rPr>
        <w:t>是否</w:t>
      </w:r>
      <w:r w:rsidR="0088533D">
        <w:rPr>
          <w:rFonts w:ascii="宋体" w:eastAsia="宋体" w:hAnsi="宋体" w:cs="宋体" w:hint="eastAsia"/>
          <w:lang w:eastAsia="zh-CN"/>
        </w:rPr>
        <w:t>对</w:t>
      </w:r>
      <w:r w:rsidR="0018155D" w:rsidRPr="0018155D">
        <w:rPr>
          <w:rFonts w:ascii="宋体" w:eastAsia="宋体" w:hAnsi="宋体" w:cs="宋体" w:hint="eastAsia"/>
          <w:lang w:eastAsia="zh-CN"/>
        </w:rPr>
        <w:t>正确的</w:t>
      </w:r>
      <w:r w:rsidR="00013174">
        <w:rPr>
          <w:rFonts w:ascii="宋体" w:eastAsia="宋体" w:hAnsi="宋体" w:cs="宋体" w:hint="eastAsia"/>
          <w:lang w:eastAsia="zh-CN"/>
        </w:rPr>
        <w:t>权限</w:t>
      </w:r>
      <w:r w:rsidR="0088533D">
        <w:rPr>
          <w:rFonts w:ascii="宋体" w:eastAsia="宋体" w:hAnsi="宋体" w:cs="宋体" w:hint="eastAsia"/>
          <w:lang w:eastAsia="zh-CN"/>
        </w:rPr>
        <w:t>需</w:t>
      </w:r>
      <w:r w:rsidR="0018155D" w:rsidRPr="0018155D">
        <w:rPr>
          <w:rFonts w:ascii="宋体" w:eastAsia="宋体" w:hAnsi="宋体" w:cs="宋体" w:hint="eastAsia"/>
          <w:lang w:eastAsia="zh-CN"/>
        </w:rPr>
        <w:t>求</w:t>
      </w:r>
      <w:r w:rsidR="0088533D">
        <w:rPr>
          <w:rFonts w:ascii="宋体" w:eastAsia="宋体" w:hAnsi="宋体" w:cs="宋体" w:hint="eastAsia"/>
          <w:lang w:eastAsia="zh-CN"/>
        </w:rPr>
        <w:t>完成</w:t>
      </w:r>
      <w:r w:rsidR="0088533D" w:rsidRPr="0018155D">
        <w:rPr>
          <w:rFonts w:ascii="宋体" w:eastAsia="宋体" w:hAnsi="宋体" w:cs="宋体" w:hint="eastAsia"/>
          <w:lang w:eastAsia="zh-CN"/>
        </w:rPr>
        <w:t>授权</w:t>
      </w:r>
      <w:r>
        <w:rPr>
          <w:lang w:eastAsia="zh-CN"/>
        </w:rPr>
        <w:t>。</w:t>
      </w:r>
    </w:p>
    <w:p w:rsidR="002B679A" w:rsidRDefault="001F5E3C">
      <w:pPr>
        <w:pStyle w:val="24"/>
        <w:shd w:val="clear" w:color="auto" w:fill="auto"/>
        <w:spacing w:before="0" w:line="240" w:lineRule="exact"/>
        <w:ind w:left="380"/>
        <w:rPr>
          <w:lang w:eastAsia="zh-CN"/>
        </w:rPr>
      </w:pPr>
      <w:r>
        <w:rPr>
          <w:rStyle w:val="2SimSun"/>
        </w:rPr>
        <w:t>⑷</w:t>
      </w:r>
      <w:r w:rsidR="00BD75CB" w:rsidRPr="00BD75CB">
        <w:rPr>
          <w:rStyle w:val="2SimSun"/>
          <w:rFonts w:hint="eastAsia"/>
        </w:rPr>
        <w:t>验证钩子放置清晰度</w:t>
      </w:r>
      <w:r>
        <w:rPr>
          <w:rStyle w:val="2SimSun"/>
        </w:rPr>
        <w:t>：</w:t>
      </w:r>
      <w:r w:rsidR="003C1340" w:rsidRPr="003C1340">
        <w:rPr>
          <w:rFonts w:ascii="宋体" w:eastAsia="宋体" w:hAnsi="宋体" w:cs="宋体" w:hint="eastAsia"/>
          <w:lang w:eastAsia="zh-CN"/>
        </w:rPr>
        <w:t>实施策略操作的受控操作应该可以</w:t>
      </w:r>
      <w:r w:rsidR="00CF2D5B">
        <w:rPr>
          <w:rFonts w:ascii="宋体" w:eastAsia="宋体" w:hAnsi="宋体" w:cs="宋体" w:hint="eastAsia"/>
          <w:lang w:eastAsia="zh-CN"/>
        </w:rPr>
        <w:t>容易</w:t>
      </w:r>
      <w:r w:rsidR="003C1340" w:rsidRPr="003C1340">
        <w:rPr>
          <w:rFonts w:ascii="宋体" w:eastAsia="宋体" w:hAnsi="宋体" w:cs="宋体" w:hint="eastAsia"/>
          <w:lang w:eastAsia="zh-CN"/>
        </w:rPr>
        <w:t>从其授权</w:t>
      </w:r>
      <w:r w:rsidR="00935EC9">
        <w:rPr>
          <w:rFonts w:ascii="宋体" w:eastAsia="宋体" w:hAnsi="宋体" w:cs="宋体" w:hint="eastAsia"/>
          <w:lang w:eastAsia="zh-CN"/>
        </w:rPr>
        <w:t>的</w:t>
      </w:r>
      <w:r w:rsidR="003C1340" w:rsidRPr="003C1340">
        <w:rPr>
          <w:rFonts w:ascii="宋体" w:eastAsia="宋体" w:hAnsi="宋体" w:cs="宋体" w:hint="eastAsia"/>
          <w:lang w:eastAsia="zh-CN"/>
        </w:rPr>
        <w:t>钩</w:t>
      </w:r>
      <w:r w:rsidR="00935EC9">
        <w:rPr>
          <w:rFonts w:ascii="宋体" w:eastAsia="宋体" w:hAnsi="宋体" w:cs="宋体" w:hint="eastAsia"/>
          <w:lang w:eastAsia="zh-CN"/>
        </w:rPr>
        <w:t>子</w:t>
      </w:r>
      <w:r w:rsidR="003C1340" w:rsidRPr="003C1340">
        <w:rPr>
          <w:rFonts w:ascii="宋体" w:eastAsia="宋体" w:hAnsi="宋体" w:cs="宋体" w:hint="eastAsia"/>
          <w:lang w:eastAsia="zh-CN"/>
        </w:rPr>
        <w:t>中识别</w:t>
      </w:r>
      <w:r w:rsidR="00E2609A">
        <w:rPr>
          <w:rFonts w:ascii="宋体" w:eastAsia="宋体" w:hAnsi="宋体" w:cs="宋体" w:hint="eastAsia"/>
          <w:lang w:eastAsia="zh-CN"/>
        </w:rPr>
        <w:t>。</w:t>
      </w:r>
      <w:r w:rsidR="00CF2D5B" w:rsidRPr="00CF2D5B">
        <w:rPr>
          <w:rFonts w:ascii="宋体" w:eastAsia="宋体" w:hAnsi="宋体" w:cs="宋体" w:hint="eastAsia"/>
          <w:lang w:eastAsia="zh-CN"/>
        </w:rPr>
        <w:t>否则，即使对源</w:t>
      </w:r>
      <w:r w:rsidR="00D3408D">
        <w:rPr>
          <w:rFonts w:ascii="宋体" w:eastAsia="宋体" w:hAnsi="宋体" w:cs="宋体" w:hint="eastAsia"/>
          <w:lang w:eastAsia="zh-CN"/>
        </w:rPr>
        <w:t>代码</w:t>
      </w:r>
      <w:r w:rsidR="00CF2D5B" w:rsidRPr="00CF2D5B">
        <w:rPr>
          <w:rFonts w:ascii="宋体" w:eastAsia="宋体" w:hAnsi="宋体" w:cs="宋体" w:hint="eastAsia"/>
          <w:lang w:eastAsia="zh-CN"/>
        </w:rPr>
        <w:t>进行</w:t>
      </w:r>
      <w:r w:rsidR="00D3408D">
        <w:rPr>
          <w:rFonts w:ascii="宋体" w:eastAsia="宋体" w:hAnsi="宋体" w:cs="宋体" w:hint="eastAsia"/>
          <w:lang w:eastAsia="zh-CN"/>
        </w:rPr>
        <w:t>很小</w:t>
      </w:r>
      <w:r w:rsidR="00CF2D5B" w:rsidRPr="00CF2D5B">
        <w:rPr>
          <w:rFonts w:ascii="宋体" w:eastAsia="宋体" w:hAnsi="宋体" w:cs="宋体" w:hint="eastAsia"/>
          <w:lang w:eastAsia="zh-CN"/>
        </w:rPr>
        <w:t>的改</w:t>
      </w:r>
      <w:r w:rsidR="00D3408D">
        <w:rPr>
          <w:rFonts w:ascii="宋体" w:eastAsia="宋体" w:hAnsi="宋体" w:cs="宋体" w:hint="eastAsia"/>
          <w:lang w:eastAsia="zh-CN"/>
        </w:rPr>
        <w:t>变</w:t>
      </w:r>
      <w:r w:rsidR="00CF2D5B" w:rsidRPr="00CF2D5B">
        <w:rPr>
          <w:rFonts w:ascii="宋体" w:eastAsia="宋体" w:hAnsi="宋体" w:cs="宋体" w:hint="eastAsia"/>
          <w:lang w:eastAsia="zh-CN"/>
        </w:rPr>
        <w:t>也可能导致钩子</w:t>
      </w:r>
      <w:r w:rsidR="00D3408D">
        <w:rPr>
          <w:rFonts w:ascii="宋体" w:eastAsia="宋体" w:hAnsi="宋体" w:cs="宋体" w:hint="eastAsia"/>
          <w:lang w:eastAsia="zh-CN"/>
        </w:rPr>
        <w:t>无法</w:t>
      </w:r>
      <w:r w:rsidR="00CF2D5B" w:rsidRPr="00CF2D5B">
        <w:rPr>
          <w:rFonts w:ascii="宋体" w:eastAsia="宋体" w:hAnsi="宋体" w:cs="宋体" w:hint="eastAsia"/>
          <w:lang w:eastAsia="zh-CN"/>
        </w:rPr>
        <w:t>操作。</w:t>
      </w:r>
    </w:p>
    <w:p w:rsidR="002B679A" w:rsidRDefault="001F5E3C">
      <w:pPr>
        <w:framePr w:h="3845" w:wrap="notBeside" w:vAnchor="text" w:hAnchor="text" w:xAlign="center" w:y="1"/>
        <w:jc w:val="center"/>
        <w:rPr>
          <w:sz w:val="2"/>
          <w:szCs w:val="2"/>
        </w:rPr>
      </w:pPr>
      <w:r>
        <w:fldChar w:fldCharType="begin"/>
      </w:r>
      <w:r>
        <w:instrText xml:space="preserve"> INCLUDEPICTURE  "C:\\Users\\wsg\\Desktop\\OperatingSystemSecurity\\page6-12\\media\\image2.png" \* MERGEFORMATINET </w:instrText>
      </w:r>
      <w:r>
        <w:fldChar w:fldCharType="separate"/>
      </w:r>
      <w:r w:rsidR="00907DB5">
        <w:fldChar w:fldCharType="begin"/>
      </w:r>
      <w:r w:rsidR="00907DB5">
        <w:instrText xml:space="preserve"> INCLUDEPICTURE  "C:\\Users\\wsg\\Desktop\\OperatingSystemSecurity\\page6-12\\media\\image2.png" \* MERGEFORMATINET </w:instrText>
      </w:r>
      <w:r w:rsidR="00907DB5">
        <w:fldChar w:fldCharType="separate"/>
      </w:r>
      <w:r w:rsidR="00BF12C4">
        <w:fldChar w:fldCharType="begin"/>
      </w:r>
      <w:r w:rsidR="00BF12C4">
        <w:instrText xml:space="preserve"> INCLUDEPICTURE  "C:\\Users\\wsg\\Desktop\\OperatingSystemSecurity\\page6-12\\media\\image2.png" \* MERGEFORMATINET </w:instrText>
      </w:r>
      <w:r w:rsidR="00BF12C4">
        <w:fldChar w:fldCharType="separate"/>
      </w:r>
      <w:r w:rsidR="00C06D9E">
        <w:fldChar w:fldCharType="begin"/>
      </w:r>
      <w:r w:rsidR="00C06D9E">
        <w:instrText xml:space="preserve"> INCLUDEPICTURE  "C:\\Users\\wsg\\Desktop\\OperatingSystemSecurity\\page6-12\\media\\image2.png" \* MERGEFORMATINET </w:instrText>
      </w:r>
      <w:r w:rsidR="00C06D9E">
        <w:fldChar w:fldCharType="separate"/>
      </w:r>
      <w:r w:rsidR="00933903">
        <w:fldChar w:fldCharType="begin"/>
      </w:r>
      <w:r w:rsidR="00933903">
        <w:instrText xml:space="preserve"> INCLUDEPICTURE  "C:\\Users\\wsg\\Desktop\\OperatingSystemSecurity\\page6-12\\media\\image2.png" \* MERGEFORMATINET </w:instrText>
      </w:r>
      <w:r w:rsidR="00933903">
        <w:fldChar w:fldCharType="separate"/>
      </w:r>
      <w:r w:rsidR="008D4157">
        <w:fldChar w:fldCharType="begin"/>
      </w:r>
      <w:r w:rsidR="008D4157">
        <w:instrText xml:space="preserve"> </w:instrText>
      </w:r>
      <w:r w:rsidR="008D4157">
        <w:instrText>INCLUDEPICTURE  "C:\\Users\\wsg\\Desktop\\OperatingSystemSecurity\\page6-12\\media\\image2.png" \* MERGEFORMATINET</w:instrText>
      </w:r>
      <w:r w:rsidR="008D4157">
        <w:instrText xml:space="preserve"> </w:instrText>
      </w:r>
      <w:r w:rsidR="008D4157">
        <w:fldChar w:fldCharType="separate"/>
      </w:r>
      <w:r w:rsidR="00541B9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pt;height:193.2pt">
            <v:imagedata r:id="rId7" r:href="rId8"/>
          </v:shape>
        </w:pict>
      </w:r>
      <w:r w:rsidR="008D4157">
        <w:fldChar w:fldCharType="end"/>
      </w:r>
      <w:r w:rsidR="00933903">
        <w:fldChar w:fldCharType="end"/>
      </w:r>
      <w:r w:rsidR="00C06D9E">
        <w:fldChar w:fldCharType="end"/>
      </w:r>
      <w:r w:rsidR="00BF12C4">
        <w:fldChar w:fldCharType="end"/>
      </w:r>
      <w:r w:rsidR="00907DB5">
        <w:fldChar w:fldCharType="end"/>
      </w:r>
      <w:r>
        <w:fldChar w:fldCharType="end"/>
      </w:r>
    </w:p>
    <w:p w:rsidR="002B679A" w:rsidRDefault="001F5E3C">
      <w:pPr>
        <w:pStyle w:val="aa"/>
        <w:framePr w:h="3845" w:wrap="notBeside" w:vAnchor="text" w:hAnchor="text" w:xAlign="center" w:y="1"/>
        <w:shd w:val="clear" w:color="auto" w:fill="auto"/>
        <w:rPr>
          <w:lang w:eastAsia="zh-CN"/>
        </w:rPr>
      </w:pPr>
      <w:r>
        <w:rPr>
          <w:lang w:eastAsia="zh-CN"/>
        </w:rPr>
        <w:t>图2</w:t>
      </w:r>
      <w:r w:rsidR="003056C2">
        <w:rPr>
          <w:rFonts w:eastAsiaTheme="minorEastAsia" w:hint="eastAsia"/>
          <w:lang w:eastAsia="zh-CN"/>
        </w:rPr>
        <w:t xml:space="preserve"> </w:t>
      </w:r>
      <w:r w:rsidR="003056C2">
        <w:rPr>
          <w:rFonts w:eastAsiaTheme="minorEastAsia"/>
          <w:lang w:eastAsia="zh-CN"/>
        </w:rPr>
        <w:t xml:space="preserve">  </w:t>
      </w:r>
      <w:r>
        <w:rPr>
          <w:lang w:eastAsia="zh-CN"/>
        </w:rPr>
        <w:t>授权概念之间的关系。验证问题是：（1）确定</w:t>
      </w:r>
      <w:r w:rsidR="003056C2">
        <w:rPr>
          <w:rFonts w:ascii="宋体" w:eastAsia="宋体" w:hAnsi="宋体" w:cs="宋体" w:hint="eastAsia"/>
          <w:lang w:eastAsia="zh-CN"/>
        </w:rPr>
        <w:t>受控</w:t>
      </w:r>
      <w:r>
        <w:rPr>
          <w:lang w:eastAsia="zh-CN"/>
        </w:rPr>
        <w:t>操作; （2）确定</w:t>
      </w:r>
      <w:r w:rsidR="003056C2">
        <w:rPr>
          <w:rFonts w:ascii="宋体" w:eastAsia="宋体" w:hAnsi="宋体" w:cs="宋体" w:hint="eastAsia"/>
          <w:lang w:eastAsia="zh-CN"/>
        </w:rPr>
        <w:t>权限</w:t>
      </w:r>
      <w:r w:rsidR="0088533D">
        <w:rPr>
          <w:rFonts w:ascii="宋体" w:eastAsia="宋体" w:hAnsi="宋体" w:cs="宋体" w:hint="eastAsia"/>
          <w:lang w:eastAsia="zh-CN"/>
        </w:rPr>
        <w:t>需求</w:t>
      </w:r>
      <w:r>
        <w:rPr>
          <w:lang w:eastAsia="zh-CN"/>
        </w:rPr>
        <w:t>; （3）验证完</w:t>
      </w:r>
      <w:r w:rsidR="003056C2">
        <w:rPr>
          <w:rFonts w:ascii="宋体" w:eastAsia="宋体" w:hAnsi="宋体" w:cs="宋体" w:hint="eastAsia"/>
          <w:lang w:eastAsia="zh-CN"/>
        </w:rPr>
        <w:t>成</w:t>
      </w:r>
      <w:r>
        <w:rPr>
          <w:lang w:eastAsia="zh-CN"/>
        </w:rPr>
        <w:t>授权; 和（4）验证钩</w:t>
      </w:r>
      <w:r w:rsidR="003056C2">
        <w:rPr>
          <w:rFonts w:ascii="宋体" w:eastAsia="宋体" w:hAnsi="宋体" w:cs="宋体" w:hint="eastAsia"/>
          <w:lang w:eastAsia="zh-CN"/>
        </w:rPr>
        <w:t>子</w:t>
      </w:r>
      <w:r>
        <w:rPr>
          <w:lang w:eastAsia="zh-CN"/>
        </w:rPr>
        <w:t>放置清晰度。</w:t>
      </w:r>
      <w:r>
        <w:rPr>
          <w:lang w:eastAsia="zh-CN"/>
        </w:rPr>
        <w:softHyphen/>
      </w:r>
    </w:p>
    <w:p w:rsidR="002B679A" w:rsidRDefault="001F5E3C">
      <w:pPr>
        <w:pStyle w:val="24"/>
        <w:shd w:val="clear" w:color="auto" w:fill="auto"/>
        <w:spacing w:before="0" w:line="238" w:lineRule="exact"/>
        <w:ind w:firstLine="280"/>
        <w:rPr>
          <w:lang w:eastAsia="zh-CN"/>
        </w:rPr>
      </w:pPr>
      <w:r>
        <w:rPr>
          <w:lang w:eastAsia="zh-CN"/>
        </w:rPr>
        <w:t>其基本思想是，我们确定</w:t>
      </w:r>
      <w:r w:rsidR="0088533D">
        <w:rPr>
          <w:rFonts w:ascii="宋体" w:eastAsia="宋体" w:hAnsi="宋体" w:cs="宋体" w:hint="eastAsia"/>
          <w:lang w:eastAsia="zh-CN"/>
        </w:rPr>
        <w:t>受控</w:t>
      </w:r>
      <w:r>
        <w:rPr>
          <w:lang w:eastAsia="zh-CN"/>
        </w:rPr>
        <w:t>操作及其</w:t>
      </w:r>
      <w:r w:rsidR="00512F1E">
        <w:rPr>
          <w:rFonts w:ascii="宋体" w:eastAsia="宋体" w:hAnsi="宋体" w:cs="宋体" w:hint="eastAsia"/>
          <w:lang w:eastAsia="zh-CN"/>
        </w:rPr>
        <w:t>授权要求</w:t>
      </w:r>
      <w:r>
        <w:rPr>
          <w:lang w:eastAsia="zh-CN"/>
        </w:rPr>
        <w:t>，那么我们验证授权钩</w:t>
      </w:r>
      <w:r w:rsidR="006657DB">
        <w:rPr>
          <w:rFonts w:ascii="宋体" w:eastAsia="宋体" w:hAnsi="宋体" w:cs="宋体" w:hint="eastAsia"/>
          <w:lang w:eastAsia="zh-CN"/>
        </w:rPr>
        <w:t>子</w:t>
      </w:r>
      <w:r w:rsidR="00915C7F">
        <w:rPr>
          <w:rFonts w:ascii="宋体" w:eastAsia="宋体" w:hAnsi="宋体" w:cs="宋体" w:hint="eastAsia"/>
          <w:lang w:eastAsia="zh-CN"/>
        </w:rPr>
        <w:t>是否</w:t>
      </w:r>
      <w:r>
        <w:rPr>
          <w:lang w:eastAsia="zh-CN"/>
        </w:rPr>
        <w:t>适当</w:t>
      </w:r>
      <w:r w:rsidR="00BB7FED">
        <w:rPr>
          <w:rFonts w:ascii="宋体" w:eastAsia="宋体" w:hAnsi="宋体" w:cs="宋体" w:hint="eastAsia"/>
          <w:lang w:eastAsia="zh-CN"/>
        </w:rPr>
        <w:t>的管理（中介）这些受控</w:t>
      </w:r>
      <w:r>
        <w:rPr>
          <w:lang w:eastAsia="zh-CN"/>
        </w:rPr>
        <w:t>操作。首先，我们需要确定内核中</w:t>
      </w:r>
      <w:r w:rsidR="005D0AD3">
        <w:rPr>
          <w:rFonts w:ascii="宋体" w:eastAsia="宋体" w:hAnsi="宋体" w:cs="宋体" w:hint="eastAsia"/>
          <w:lang w:eastAsia="zh-CN"/>
        </w:rPr>
        <w:t>典型的受控</w:t>
      </w:r>
      <w:r>
        <w:rPr>
          <w:lang w:eastAsia="zh-CN"/>
        </w:rPr>
        <w:t>操作。其次，由于</w:t>
      </w:r>
      <w:r w:rsidR="00DE66AA">
        <w:rPr>
          <w:rFonts w:ascii="宋体" w:eastAsia="宋体" w:hAnsi="宋体" w:cs="宋体" w:hint="eastAsia"/>
          <w:lang w:eastAsia="zh-CN"/>
        </w:rPr>
        <w:t>受控</w:t>
      </w:r>
      <w:r>
        <w:rPr>
          <w:lang w:eastAsia="zh-CN"/>
        </w:rPr>
        <w:t>操作比</w:t>
      </w:r>
      <w:r w:rsidR="00DE66AA">
        <w:rPr>
          <w:rFonts w:ascii="宋体" w:eastAsia="宋体" w:hAnsi="宋体" w:cs="宋体" w:hint="eastAsia"/>
          <w:lang w:eastAsia="zh-CN"/>
        </w:rPr>
        <w:t>策略</w:t>
      </w:r>
      <w:r>
        <w:rPr>
          <w:lang w:eastAsia="zh-CN"/>
        </w:rPr>
        <w:t>操作（即权</w:t>
      </w:r>
      <w:r w:rsidR="00DE66AA">
        <w:rPr>
          <w:rFonts w:ascii="宋体" w:eastAsia="宋体" w:hAnsi="宋体" w:cs="宋体" w:hint="eastAsia"/>
          <w:lang w:eastAsia="zh-CN"/>
        </w:rPr>
        <w:t>限需求</w:t>
      </w:r>
      <w:r>
        <w:rPr>
          <w:lang w:eastAsia="zh-CN"/>
        </w:rPr>
        <w:t>）</w:t>
      </w:r>
      <w:r w:rsidR="00DE66AA">
        <w:rPr>
          <w:rFonts w:ascii="宋体" w:eastAsia="宋体" w:hAnsi="宋体" w:cs="宋体" w:hint="eastAsia"/>
          <w:lang w:eastAsia="zh-CN"/>
        </w:rPr>
        <w:t>级别更低</w:t>
      </w:r>
      <w:r>
        <w:rPr>
          <w:lang w:eastAsia="zh-CN"/>
        </w:rPr>
        <w:t>，</w:t>
      </w:r>
      <w:r w:rsidR="002B0E12" w:rsidRPr="002B0E12">
        <w:rPr>
          <w:rFonts w:ascii="宋体" w:eastAsia="宋体" w:hAnsi="宋体" w:cs="宋体" w:hint="eastAsia"/>
          <w:lang w:eastAsia="zh-CN"/>
        </w:rPr>
        <w:t>我们需要一种方法，通过该方法可以确定每个受控操作的</w:t>
      </w:r>
      <w:r w:rsidR="002B0E12">
        <w:rPr>
          <w:rFonts w:ascii="宋体" w:eastAsia="宋体" w:hAnsi="宋体" w:cs="宋体" w:hint="eastAsia"/>
          <w:lang w:eastAsia="zh-CN"/>
        </w:rPr>
        <w:t>权限需求</w:t>
      </w:r>
      <w:r>
        <w:rPr>
          <w:lang w:eastAsia="zh-CN"/>
        </w:rPr>
        <w:t>。</w:t>
      </w:r>
      <w:r w:rsidR="00817F98" w:rsidRPr="00817F98">
        <w:rPr>
          <w:rFonts w:ascii="宋体" w:eastAsia="宋体" w:hAnsi="宋体" w:cs="宋体" w:hint="eastAsia"/>
          <w:lang w:eastAsia="zh-CN"/>
        </w:rPr>
        <w:t>第三，我们需要将</w:t>
      </w:r>
      <w:r w:rsidR="00817F98" w:rsidRPr="00817F98">
        <w:rPr>
          <w:lang w:eastAsia="zh-CN"/>
        </w:rPr>
        <w:t>LSM</w:t>
      </w:r>
      <w:r w:rsidR="00817F98" w:rsidRPr="00817F98">
        <w:rPr>
          <w:rFonts w:ascii="宋体" w:eastAsia="宋体" w:hAnsi="宋体" w:cs="宋体" w:hint="eastAsia"/>
          <w:lang w:eastAsia="zh-CN"/>
        </w:rPr>
        <w:t>钩子授权与预期的</w:t>
      </w:r>
      <w:r w:rsidR="00817F98">
        <w:rPr>
          <w:rFonts w:ascii="宋体" w:eastAsia="宋体" w:hAnsi="宋体" w:cs="宋体" w:hint="eastAsia"/>
          <w:lang w:eastAsia="zh-CN"/>
        </w:rPr>
        <w:t>权限需求</w:t>
      </w:r>
      <w:r w:rsidR="00817F98" w:rsidRPr="00817F98">
        <w:rPr>
          <w:rFonts w:ascii="宋体" w:eastAsia="宋体" w:hAnsi="宋体" w:cs="宋体" w:hint="eastAsia"/>
          <w:lang w:eastAsia="zh-CN"/>
        </w:rPr>
        <w:t>进行比较</w:t>
      </w:r>
      <w:r>
        <w:rPr>
          <w:lang w:eastAsia="zh-CN"/>
        </w:rPr>
        <w:t>。</w:t>
      </w:r>
      <w:r w:rsidR="00C6794F">
        <w:rPr>
          <w:rFonts w:ascii="宋体" w:eastAsia="宋体" w:hAnsi="宋体" w:cs="宋体" w:hint="eastAsia"/>
          <w:lang w:eastAsia="zh-CN"/>
        </w:rPr>
        <w:t>对内核内授权来说，</w:t>
      </w:r>
      <w:r>
        <w:rPr>
          <w:lang w:eastAsia="zh-CN"/>
        </w:rPr>
        <w:t>这些任务</w:t>
      </w:r>
      <w:r w:rsidR="00C6794F">
        <w:rPr>
          <w:rFonts w:ascii="宋体" w:eastAsia="宋体" w:hAnsi="宋体" w:cs="宋体" w:hint="eastAsia"/>
          <w:lang w:eastAsia="zh-CN"/>
        </w:rPr>
        <w:t>很</w:t>
      </w:r>
      <w:r>
        <w:rPr>
          <w:lang w:eastAsia="zh-CN"/>
        </w:rPr>
        <w:t>复杂，所以很明显，自动化的支持是必需的。</w:t>
      </w:r>
      <w:r>
        <w:rPr>
          <w:lang w:eastAsia="zh-CN"/>
        </w:rPr>
        <w:softHyphen/>
      </w:r>
      <w:r>
        <w:rPr>
          <w:lang w:eastAsia="zh-CN"/>
        </w:rPr>
        <w:softHyphen/>
      </w:r>
      <w:r>
        <w:rPr>
          <w:lang w:eastAsia="zh-CN"/>
        </w:rPr>
        <w:softHyphen/>
      </w:r>
      <w:r>
        <w:rPr>
          <w:lang w:eastAsia="zh-CN"/>
        </w:rPr>
        <w:softHyphen/>
      </w:r>
    </w:p>
    <w:p w:rsidR="00C87961" w:rsidRDefault="00C6794F" w:rsidP="00C87961">
      <w:pPr>
        <w:pStyle w:val="24"/>
        <w:shd w:val="clear" w:color="auto" w:fill="auto"/>
        <w:spacing w:before="0" w:after="270" w:line="238" w:lineRule="exact"/>
        <w:ind w:firstLine="280"/>
        <w:rPr>
          <w:rFonts w:ascii="宋体" w:eastAsia="宋体" w:hAnsi="宋体" w:cs="宋体"/>
          <w:lang w:eastAsia="zh-CN"/>
        </w:rPr>
      </w:pPr>
      <w:r w:rsidRPr="00C6794F">
        <w:rPr>
          <w:rFonts w:ascii="宋体" w:eastAsia="宋体" w:hAnsi="宋体" w:cs="宋体" w:hint="eastAsia"/>
          <w:lang w:eastAsia="zh-CN"/>
        </w:rPr>
        <w:lastRenderedPageBreak/>
        <w:t>受控操作到</w:t>
      </w:r>
      <w:r>
        <w:rPr>
          <w:rFonts w:ascii="宋体" w:eastAsia="宋体" w:hAnsi="宋体" w:cs="宋体" w:hint="eastAsia"/>
          <w:lang w:eastAsia="zh-CN"/>
        </w:rPr>
        <w:t>权限需求</w:t>
      </w:r>
      <w:r w:rsidRPr="00C6794F">
        <w:rPr>
          <w:rFonts w:ascii="宋体" w:eastAsia="宋体" w:hAnsi="宋体" w:cs="宋体" w:hint="eastAsia"/>
          <w:lang w:eastAsia="zh-CN"/>
        </w:rPr>
        <w:t>的映射不一定是静态的</w:t>
      </w:r>
      <w:r w:rsidR="001F5E3C">
        <w:rPr>
          <w:rFonts w:ascii="宋体" w:eastAsia="宋体" w:hAnsi="宋体" w:cs="宋体" w:hint="eastAsia"/>
          <w:lang w:eastAsia="zh-CN"/>
        </w:rPr>
        <w:t>。例如</w:t>
      </w:r>
      <w:r w:rsidR="002C6E33" w:rsidRPr="002C6E33">
        <w:rPr>
          <w:rFonts w:ascii="宋体" w:eastAsia="宋体" w:hAnsi="宋体" w:cs="宋体" w:hint="eastAsia"/>
          <w:lang w:eastAsia="zh-CN"/>
        </w:rPr>
        <w:t>，可以在打开用于读取的文件上执行许多相同的操作，如同用于写入的文件一样</w:t>
      </w:r>
      <w:r w:rsidR="001F5E3C">
        <w:rPr>
          <w:rFonts w:ascii="宋体" w:eastAsia="宋体" w:hAnsi="宋体" w:cs="宋体" w:hint="eastAsia"/>
          <w:lang w:eastAsia="zh-CN"/>
        </w:rPr>
        <w:t>。</w:t>
      </w:r>
      <w:r w:rsidR="00C87961" w:rsidRPr="00C87961">
        <w:rPr>
          <w:rFonts w:ascii="宋体" w:eastAsia="宋体" w:hAnsi="宋体" w:cs="宋体" w:hint="eastAsia"/>
          <w:lang w:eastAsia="zh-CN"/>
        </w:rPr>
        <w:t>因此，上下文也是将受控操作映射到授权要求的决定性因素</w:t>
      </w:r>
      <w:r w:rsidR="001F5E3C">
        <w:rPr>
          <w:rFonts w:ascii="宋体" w:eastAsia="宋体" w:hAnsi="宋体" w:cs="宋体" w:hint="eastAsia"/>
          <w:lang w:eastAsia="zh-CN"/>
        </w:rPr>
        <w:t>。我们的做法必须启用上下文的依赖，以进行有效的管理，从而</w:t>
      </w:r>
      <w:r w:rsidR="00C87961" w:rsidRPr="00C87961">
        <w:rPr>
          <w:rFonts w:ascii="宋体" w:eastAsia="宋体" w:hAnsi="宋体" w:cs="宋体" w:hint="eastAsia"/>
          <w:lang w:eastAsia="zh-CN"/>
        </w:rPr>
        <w:t>可以测试受控操作和授权要求之间的预期关系。</w:t>
      </w:r>
    </w:p>
    <w:p w:rsidR="002B679A" w:rsidRDefault="00C87961" w:rsidP="00C87961">
      <w:pPr>
        <w:pStyle w:val="2"/>
        <w:rPr>
          <w:lang w:eastAsia="zh-CN"/>
        </w:rPr>
      </w:pPr>
      <w:r>
        <w:rPr>
          <w:rFonts w:hint="eastAsia"/>
          <w:lang w:eastAsia="zh-CN"/>
        </w:rPr>
        <w:t>2</w:t>
      </w:r>
      <w:r>
        <w:rPr>
          <w:lang w:eastAsia="zh-CN"/>
        </w:rPr>
        <w:t xml:space="preserve">.3 </w:t>
      </w:r>
      <w:r w:rsidR="001F5E3C">
        <w:rPr>
          <w:rFonts w:hint="eastAsia"/>
          <w:lang w:eastAsia="zh-CN"/>
        </w:rPr>
        <w:t>相关工作</w:t>
      </w:r>
    </w:p>
    <w:p w:rsidR="002B679A" w:rsidRDefault="001F5E3C" w:rsidP="00C87961">
      <w:pPr>
        <w:pStyle w:val="24"/>
        <w:shd w:val="clear" w:color="auto" w:fill="auto"/>
        <w:spacing w:before="0" w:line="238" w:lineRule="exact"/>
        <w:ind w:firstLine="0"/>
        <w:rPr>
          <w:lang w:eastAsia="zh-CN"/>
        </w:rPr>
      </w:pPr>
      <w:r>
        <w:rPr>
          <w:rFonts w:ascii="宋体" w:eastAsia="宋体" w:hAnsi="宋体" w:cs="宋体" w:hint="eastAsia"/>
          <w:lang w:eastAsia="zh-CN"/>
        </w:rPr>
        <w:t>近</w:t>
      </w:r>
      <w:r>
        <w:rPr>
          <w:lang w:eastAsia="zh-CN"/>
        </w:rPr>
        <w:t>日，静态分析来验证安全性已显示出希望。首先，现有的程序分析工具已被用于查找常见的安全错误，如缓冲区溢出和</w:t>
      </w:r>
      <w:proofErr w:type="spellStart"/>
      <w:r>
        <w:rPr>
          <w:lang w:eastAsia="zh-CN"/>
        </w:rPr>
        <w:t>printf</w:t>
      </w:r>
      <w:proofErr w:type="spellEnd"/>
      <w:r>
        <w:rPr>
          <w:lang w:eastAsia="zh-CN"/>
        </w:rPr>
        <w:t>漏洞。其次，</w:t>
      </w:r>
      <w:r w:rsidR="00C87961">
        <w:rPr>
          <w:rFonts w:ascii="宋体" w:eastAsia="宋体" w:hAnsi="宋体" w:cs="宋体" w:hint="eastAsia"/>
          <w:lang w:eastAsia="zh-CN"/>
        </w:rPr>
        <w:t>许多用于寻找安全漏洞</w:t>
      </w:r>
      <w:r>
        <w:rPr>
          <w:lang w:eastAsia="zh-CN"/>
        </w:rPr>
        <w:t>的</w:t>
      </w:r>
      <w:r w:rsidR="004C1784">
        <w:rPr>
          <w:rFonts w:ascii="宋体" w:eastAsia="宋体" w:hAnsi="宋体" w:cs="宋体" w:hint="eastAsia"/>
          <w:lang w:eastAsia="zh-CN"/>
        </w:rPr>
        <w:t>专业</w:t>
      </w:r>
      <w:r>
        <w:rPr>
          <w:lang w:eastAsia="zh-CN"/>
        </w:rPr>
        <w:t>工具已经被开发</w:t>
      </w:r>
      <w:r w:rsidR="00C87961">
        <w:rPr>
          <w:rFonts w:ascii="宋体" w:eastAsia="宋体" w:hAnsi="宋体" w:cs="宋体" w:hint="eastAsia"/>
          <w:lang w:eastAsia="zh-CN"/>
        </w:rPr>
        <w:t>出来</w:t>
      </w:r>
      <w:r>
        <w:rPr>
          <w:lang w:eastAsia="zh-CN"/>
        </w:rPr>
        <w:t>，如</w:t>
      </w:r>
      <w:proofErr w:type="spellStart"/>
      <w:r>
        <w:rPr>
          <w:lang w:eastAsia="zh-CN"/>
        </w:rPr>
        <w:t>xgcc</w:t>
      </w:r>
      <w:proofErr w:type="spellEnd"/>
      <w:r>
        <w:rPr>
          <w:lang w:eastAsia="zh-CN"/>
        </w:rPr>
        <w:t>，</w:t>
      </w:r>
      <w:r w:rsidR="00C87961">
        <w:rPr>
          <w:rStyle w:val="fontstyle01"/>
          <w:lang w:eastAsia="zh-CN"/>
        </w:rPr>
        <w:t>ITS4/RATS</w:t>
      </w:r>
      <w:r>
        <w:rPr>
          <w:lang w:eastAsia="zh-CN"/>
        </w:rPr>
        <w:t>，MOPS，MAGIC等。</w:t>
      </w:r>
      <w:r>
        <w:rPr>
          <w:lang w:eastAsia="zh-CN"/>
        </w:rPr>
        <w:softHyphen/>
      </w:r>
    </w:p>
    <w:p w:rsidR="00717632" w:rsidRDefault="001F5E3C">
      <w:pPr>
        <w:pStyle w:val="24"/>
        <w:shd w:val="clear" w:color="auto" w:fill="auto"/>
        <w:spacing w:before="0"/>
        <w:ind w:firstLine="280"/>
        <w:rPr>
          <w:rFonts w:ascii="宋体" w:eastAsia="宋体" w:hAnsi="宋体" w:cs="宋体"/>
          <w:lang w:eastAsia="zh-CN"/>
        </w:rPr>
      </w:pPr>
      <w:r>
        <w:rPr>
          <w:lang w:eastAsia="zh-CN"/>
        </w:rPr>
        <w:t>静态分析工具基于编程语言的形式属性，因此它们可用于完整的分析（</w:t>
      </w:r>
      <w:r w:rsidR="00660E0D">
        <w:rPr>
          <w:rStyle w:val="fontstyle01"/>
          <w:lang w:eastAsia="zh-CN"/>
        </w:rPr>
        <w:t>no false negatives</w:t>
      </w:r>
      <w:r w:rsidR="0035358F">
        <w:rPr>
          <w:rStyle w:val="fontstyle01"/>
          <w:rFonts w:ascii="宋体" w:eastAsia="宋体" w:hAnsi="宋体" w:cs="宋体" w:hint="eastAsia"/>
          <w:lang w:eastAsia="zh-CN"/>
        </w:rPr>
        <w:t>，无虚假否定</w:t>
      </w:r>
      <w:r>
        <w:rPr>
          <w:lang w:eastAsia="zh-CN"/>
        </w:rPr>
        <w:t>）。但是，静态程序验证的计算成本高昂，所以常常</w:t>
      </w:r>
      <w:r w:rsidR="00536B43">
        <w:rPr>
          <w:rFonts w:ascii="宋体" w:eastAsia="宋体" w:hAnsi="宋体" w:cs="宋体" w:hint="eastAsia"/>
          <w:lang w:eastAsia="zh-CN"/>
        </w:rPr>
        <w:t>对</w:t>
      </w:r>
      <w:r>
        <w:rPr>
          <w:lang w:eastAsia="zh-CN"/>
        </w:rPr>
        <w:t>分析模型</w:t>
      </w:r>
      <w:r w:rsidR="00536B43">
        <w:rPr>
          <w:rFonts w:ascii="宋体" w:eastAsia="宋体" w:hAnsi="宋体" w:cs="宋体" w:hint="eastAsia"/>
          <w:lang w:eastAsia="zh-CN"/>
        </w:rPr>
        <w:t>做一些</w:t>
      </w:r>
      <w:r w:rsidR="00536B43">
        <w:rPr>
          <w:lang w:eastAsia="zh-CN"/>
        </w:rPr>
        <w:t>简化</w:t>
      </w:r>
      <w:r>
        <w:rPr>
          <w:lang w:eastAsia="zh-CN"/>
        </w:rPr>
        <w:t>。这些简化可导致更保守的分析（即，</w:t>
      </w:r>
      <w:r w:rsidR="00ED0DB9" w:rsidRPr="00ED0DB9">
        <w:rPr>
          <w:rFonts w:ascii="NewCenturySchlbk-Roman" w:eastAsia="Inziu Roboto CL" w:hAnsi="NewCenturySchlbk-Roman" w:cs="Inziu Roboto CL"/>
          <w:sz w:val="20"/>
          <w:szCs w:val="20"/>
          <w:lang w:eastAsia="zh-CN"/>
        </w:rPr>
        <w:t>more false positives</w:t>
      </w:r>
      <w:r>
        <w:rPr>
          <w:lang w:eastAsia="zh-CN"/>
        </w:rPr>
        <w:t>）或某些特性的抽象</w:t>
      </w:r>
      <w:r w:rsidR="00A649E7">
        <w:rPr>
          <w:rFonts w:ascii="宋体" w:eastAsia="宋体" w:hAnsi="宋体" w:cs="宋体" w:hint="eastAsia"/>
          <w:lang w:eastAsia="zh-CN"/>
        </w:rPr>
        <w:t>（即，</w:t>
      </w:r>
      <w:r w:rsidR="00A649E7" w:rsidRPr="00E63442">
        <w:rPr>
          <w:rFonts w:ascii="NewCenturySchlbk-Roman" w:eastAsia="Inziu Roboto CL" w:hAnsi="NewCenturySchlbk-Roman" w:cs="Inziu Roboto CL"/>
          <w:sz w:val="20"/>
          <w:szCs w:val="20"/>
          <w:lang w:eastAsia="zh-CN"/>
        </w:rPr>
        <w:t>false negatives</w:t>
      </w:r>
      <w:r w:rsidR="00A649E7">
        <w:rPr>
          <w:rFonts w:ascii="宋体" w:eastAsia="宋体" w:hAnsi="宋体" w:cs="宋体" w:hint="eastAsia"/>
          <w:lang w:eastAsia="zh-CN"/>
        </w:rPr>
        <w:t>）</w:t>
      </w:r>
      <w:r>
        <w:rPr>
          <w:lang w:eastAsia="zh-CN"/>
        </w:rPr>
        <w:t>。此外，</w:t>
      </w:r>
      <w:r w:rsidR="00717632" w:rsidRPr="00717632">
        <w:rPr>
          <w:rFonts w:ascii="宋体" w:eastAsia="宋体" w:hAnsi="宋体" w:cs="宋体" w:hint="eastAsia"/>
          <w:lang w:eastAsia="zh-CN"/>
        </w:rPr>
        <w:t>静态分析工具可能需要大量的代码注释工作，这是构建所需分析模型所必需的。</w:t>
      </w:r>
    </w:p>
    <w:p w:rsidR="002B679A" w:rsidRDefault="00B5507F">
      <w:pPr>
        <w:pStyle w:val="24"/>
        <w:shd w:val="clear" w:color="auto" w:fill="auto"/>
        <w:spacing w:before="0"/>
        <w:ind w:firstLine="280"/>
        <w:rPr>
          <w:lang w:eastAsia="zh-CN"/>
        </w:rPr>
      </w:pPr>
      <w:r w:rsidRPr="00B5507F">
        <w:rPr>
          <w:rFonts w:ascii="宋体" w:eastAsia="宋体" w:hAnsi="宋体" w:cs="宋体" w:hint="eastAsia"/>
          <w:lang w:eastAsia="zh-CN"/>
        </w:rPr>
        <w:t>专业分析工具专注于特定类型的错误。</w:t>
      </w:r>
      <w:r w:rsidRPr="00B5507F">
        <w:rPr>
          <w:lang w:eastAsia="zh-CN"/>
        </w:rPr>
        <w:t xml:space="preserve"> </w:t>
      </w:r>
      <w:r w:rsidRPr="00B5507F">
        <w:rPr>
          <w:rFonts w:ascii="宋体" w:eastAsia="宋体" w:hAnsi="宋体" w:cs="宋体" w:hint="eastAsia"/>
          <w:lang w:eastAsia="zh-CN"/>
        </w:rPr>
        <w:t>恩格勒等人。</w:t>
      </w:r>
      <w:r w:rsidRPr="00B5507F">
        <w:rPr>
          <w:lang w:eastAsia="zh-CN"/>
        </w:rPr>
        <w:t xml:space="preserve"> </w:t>
      </w:r>
      <w:r w:rsidRPr="00B5507F">
        <w:rPr>
          <w:rFonts w:ascii="宋体" w:eastAsia="宋体" w:hAnsi="宋体" w:cs="宋体" w:hint="eastAsia"/>
          <w:lang w:eastAsia="zh-CN"/>
        </w:rPr>
        <w:t>允许扩展</w:t>
      </w:r>
      <w:r w:rsidRPr="00B5507F">
        <w:rPr>
          <w:lang w:eastAsia="zh-CN"/>
        </w:rPr>
        <w:t>GCC</w:t>
      </w:r>
      <w:r w:rsidRPr="00B5507F">
        <w:rPr>
          <w:rFonts w:ascii="宋体" w:eastAsia="宋体" w:hAnsi="宋体" w:cs="宋体" w:hint="eastAsia"/>
          <w:lang w:eastAsia="zh-CN"/>
        </w:rPr>
        <w:t>（称为</w:t>
      </w:r>
      <w:proofErr w:type="spellStart"/>
      <w:r w:rsidRPr="00B5507F">
        <w:rPr>
          <w:lang w:eastAsia="zh-CN"/>
        </w:rPr>
        <w:t>xgcc</w:t>
      </w:r>
      <w:proofErr w:type="spellEnd"/>
      <w:r w:rsidRPr="00B5507F">
        <w:rPr>
          <w:rFonts w:ascii="宋体" w:eastAsia="宋体" w:hAnsi="宋体" w:cs="宋体" w:hint="eastAsia"/>
          <w:lang w:eastAsia="zh-CN"/>
        </w:rPr>
        <w:t>）来进行源分析，它们称之为元编译。</w:t>
      </w:r>
      <w:r w:rsidRPr="00B5507F">
        <w:rPr>
          <w:lang w:eastAsia="zh-CN"/>
        </w:rPr>
        <w:t xml:space="preserve"> </w:t>
      </w:r>
      <w:r w:rsidRPr="00B5507F">
        <w:rPr>
          <w:rFonts w:ascii="宋体" w:eastAsia="宋体" w:hAnsi="宋体" w:cs="宋体" w:hint="eastAsia"/>
          <w:lang w:eastAsia="zh-CN"/>
        </w:rPr>
        <w:t>称为</w:t>
      </w:r>
      <w:r w:rsidRPr="00B5507F">
        <w:rPr>
          <w:lang w:eastAsia="zh-CN"/>
        </w:rPr>
        <w:t>metal</w:t>
      </w:r>
      <w:r w:rsidRPr="00B5507F">
        <w:rPr>
          <w:rFonts w:ascii="宋体" w:eastAsia="宋体" w:hAnsi="宋体" w:cs="宋体" w:hint="eastAsia"/>
          <w:lang w:eastAsia="zh-CN"/>
        </w:rPr>
        <w:t>的规则语言用于在更高级语言中表达必要的分析注释。</w:t>
      </w:r>
      <w:r w:rsidRPr="00B5507F">
        <w:rPr>
          <w:lang w:eastAsia="zh-CN"/>
        </w:rPr>
        <w:t xml:space="preserve"> </w:t>
      </w:r>
      <w:r>
        <w:rPr>
          <w:rFonts w:ascii="宋体" w:eastAsia="宋体" w:hAnsi="宋体" w:cs="宋体" w:hint="eastAsia"/>
          <w:lang w:eastAsia="zh-CN"/>
        </w:rPr>
        <w:t>metal</w:t>
      </w:r>
      <w:r w:rsidRPr="00B5507F">
        <w:rPr>
          <w:rFonts w:ascii="宋体" w:eastAsia="宋体" w:hAnsi="宋体" w:cs="宋体" w:hint="eastAsia"/>
          <w:lang w:eastAsia="zh-CN"/>
        </w:rPr>
        <w:t>规范不是直接注释代码，而是定义引导分析引擎的有限状态自动机。</w:t>
      </w:r>
      <w:r w:rsidRPr="00B5507F">
        <w:rPr>
          <w:lang w:eastAsia="zh-CN"/>
        </w:rPr>
        <w:t xml:space="preserve"> </w:t>
      </w:r>
      <w:r w:rsidRPr="00B5507F">
        <w:rPr>
          <w:rFonts w:ascii="宋体" w:eastAsia="宋体" w:hAnsi="宋体" w:cs="宋体" w:hint="eastAsia"/>
          <w:lang w:eastAsia="zh-CN"/>
        </w:rPr>
        <w:t>由于规则匹配多个语句，因此减少了注释工作量。</w:t>
      </w:r>
      <w:r w:rsidRPr="00B5507F">
        <w:rPr>
          <w:lang w:eastAsia="zh-CN"/>
        </w:rPr>
        <w:t xml:space="preserve"> </w:t>
      </w:r>
      <w:r w:rsidRPr="00B5507F">
        <w:rPr>
          <w:rFonts w:ascii="宋体" w:eastAsia="宋体" w:hAnsi="宋体" w:cs="宋体" w:hint="eastAsia"/>
          <w:lang w:eastAsia="zh-CN"/>
        </w:rPr>
        <w:t>此工具已发现各种软件错误，包括安全漏洞</w:t>
      </w:r>
      <w:r w:rsidR="001F5E3C">
        <w:rPr>
          <w:lang w:eastAsia="zh-CN"/>
        </w:rPr>
        <w:t>。</w:t>
      </w:r>
    </w:p>
    <w:p w:rsidR="002B679A" w:rsidRDefault="00E43ACC">
      <w:pPr>
        <w:pStyle w:val="24"/>
        <w:shd w:val="clear" w:color="auto" w:fill="auto"/>
        <w:spacing w:before="0"/>
        <w:ind w:firstLine="280"/>
        <w:rPr>
          <w:lang w:eastAsia="zh-CN"/>
        </w:rPr>
      </w:pPr>
      <w:r w:rsidRPr="00E43ACC">
        <w:rPr>
          <w:rFonts w:ascii="宋体" w:eastAsia="宋体" w:hAnsi="宋体" w:cs="宋体" w:hint="eastAsia"/>
          <w:lang w:eastAsia="zh-CN"/>
        </w:rPr>
        <w:t>大多数专业分析工具缺乏完整性（即可能导致漏报），</w:t>
      </w:r>
      <w:r w:rsidR="007753EA" w:rsidRPr="007753EA">
        <w:rPr>
          <w:rFonts w:ascii="宋体" w:eastAsia="宋体" w:hAnsi="宋体" w:cs="宋体" w:hint="eastAsia"/>
          <w:lang w:eastAsia="zh-CN"/>
        </w:rPr>
        <w:t>但</w:t>
      </w:r>
      <w:r w:rsidR="007753EA" w:rsidRPr="007753EA">
        <w:rPr>
          <w:rFonts w:ascii="宋体" w:eastAsia="宋体" w:hAnsi="宋体" w:cs="宋体"/>
          <w:lang w:eastAsia="zh-CN"/>
        </w:rPr>
        <w:t>MOPS</w:t>
      </w:r>
      <w:r w:rsidR="007753EA" w:rsidRPr="007753EA">
        <w:rPr>
          <w:rFonts w:ascii="宋体" w:eastAsia="宋体" w:hAnsi="宋体" w:cs="宋体" w:hint="eastAsia"/>
          <w:lang w:eastAsia="zh-CN"/>
        </w:rPr>
        <w:t>专门致力于简化分析的规范和完整性</w:t>
      </w:r>
      <w:r w:rsidRPr="00E43ACC">
        <w:rPr>
          <w:rFonts w:ascii="宋体" w:eastAsia="宋体" w:hAnsi="宋体" w:cs="宋体" w:hint="eastAsia"/>
          <w:lang w:eastAsia="zh-CN"/>
        </w:rPr>
        <w:t>。</w:t>
      </w:r>
      <w:r w:rsidRPr="00E43ACC">
        <w:rPr>
          <w:lang w:eastAsia="zh-CN"/>
        </w:rPr>
        <w:t xml:space="preserve"> </w:t>
      </w:r>
      <w:r w:rsidRPr="00E43ACC">
        <w:rPr>
          <w:rFonts w:ascii="宋体" w:eastAsia="宋体" w:hAnsi="宋体" w:cs="宋体" w:hint="eastAsia"/>
          <w:lang w:eastAsia="zh-CN"/>
        </w:rPr>
        <w:t>使用</w:t>
      </w:r>
      <w:r w:rsidRPr="00E43ACC">
        <w:rPr>
          <w:lang w:eastAsia="zh-CN"/>
        </w:rPr>
        <w:t>MOPS</w:t>
      </w:r>
      <w:r w:rsidRPr="00E43ACC">
        <w:rPr>
          <w:rFonts w:ascii="宋体" w:eastAsia="宋体" w:hAnsi="宋体" w:cs="宋体" w:hint="eastAsia"/>
          <w:lang w:eastAsia="zh-CN"/>
        </w:rPr>
        <w:t>，安全属性表示为有限状态自动机，程序表示为下推自动机。</w:t>
      </w:r>
      <w:r w:rsidRPr="00E43ACC">
        <w:rPr>
          <w:lang w:eastAsia="zh-CN"/>
        </w:rPr>
        <w:t xml:space="preserve"> </w:t>
      </w:r>
      <w:r w:rsidRPr="00E43ACC">
        <w:rPr>
          <w:rFonts w:ascii="宋体" w:eastAsia="宋体" w:hAnsi="宋体" w:cs="宋体" w:hint="eastAsia"/>
          <w:lang w:eastAsia="zh-CN"/>
        </w:rPr>
        <w:t>未表示数据流，因此忽略别名和值关系。</w:t>
      </w:r>
      <w:r w:rsidRPr="00E43ACC">
        <w:rPr>
          <w:lang w:eastAsia="zh-CN"/>
        </w:rPr>
        <w:t xml:space="preserve"> </w:t>
      </w:r>
      <w:r w:rsidRPr="00E43ACC">
        <w:rPr>
          <w:rFonts w:ascii="宋体" w:eastAsia="宋体" w:hAnsi="宋体" w:cs="宋体" w:hint="eastAsia"/>
          <w:lang w:eastAsia="zh-CN"/>
        </w:rPr>
        <w:t>但是，对于许多分析，仍然可以找到有用的</w:t>
      </w:r>
      <w:r w:rsidR="005E6926">
        <w:rPr>
          <w:rFonts w:ascii="宋体" w:eastAsia="宋体" w:hAnsi="宋体" w:cs="宋体" w:hint="eastAsia"/>
          <w:lang w:eastAsia="zh-CN"/>
        </w:rPr>
        <w:t>bug</w:t>
      </w:r>
      <w:r w:rsidR="005E6926">
        <w:rPr>
          <w:rFonts w:ascii="宋体" w:eastAsia="宋体" w:hAnsi="宋体" w:cs="宋体"/>
          <w:lang w:eastAsia="zh-CN"/>
        </w:rPr>
        <w:t>s</w:t>
      </w:r>
      <w:r w:rsidRPr="00E43ACC">
        <w:rPr>
          <w:rFonts w:ascii="宋体" w:eastAsia="宋体" w:hAnsi="宋体" w:cs="宋体" w:hint="eastAsia"/>
          <w:lang w:eastAsia="zh-CN"/>
        </w:rPr>
        <w:t>，并且通常可以通过其他方式显示许多数据流关系不存在</w:t>
      </w:r>
      <w:r w:rsidR="001F5E3C">
        <w:rPr>
          <w:lang w:eastAsia="zh-CN"/>
        </w:rPr>
        <w:t>。</w:t>
      </w:r>
      <w:r w:rsidR="001F5E3C">
        <w:rPr>
          <w:lang w:eastAsia="zh-CN"/>
        </w:rPr>
        <w:softHyphen/>
      </w:r>
      <w:r w:rsidR="001F5E3C">
        <w:rPr>
          <w:lang w:eastAsia="zh-CN"/>
        </w:rPr>
        <w:softHyphen/>
      </w:r>
      <w:r w:rsidR="001F5E3C">
        <w:rPr>
          <w:lang w:eastAsia="zh-CN"/>
        </w:rPr>
        <w:softHyphen/>
      </w:r>
    </w:p>
    <w:p w:rsidR="005E6926" w:rsidRDefault="001F5E3C">
      <w:pPr>
        <w:pStyle w:val="24"/>
        <w:shd w:val="clear" w:color="auto" w:fill="auto"/>
        <w:spacing w:before="0"/>
        <w:ind w:firstLine="280"/>
        <w:rPr>
          <w:rFonts w:ascii="宋体" w:eastAsia="宋体" w:hAnsi="宋体" w:cs="宋体"/>
          <w:lang w:eastAsia="zh-CN"/>
        </w:rPr>
      </w:pPr>
      <w:r>
        <w:rPr>
          <w:lang w:eastAsia="zh-CN"/>
        </w:rPr>
        <w:t>在另一项努力，我们使用一个程序分析工具，</w:t>
      </w:r>
      <w:proofErr w:type="spellStart"/>
      <w:r>
        <w:rPr>
          <w:lang w:eastAsia="zh-CN"/>
        </w:rPr>
        <w:t>CQual</w:t>
      </w:r>
      <w:proofErr w:type="spellEnd"/>
      <w:r>
        <w:rPr>
          <w:lang w:eastAsia="zh-CN"/>
        </w:rPr>
        <w:t xml:space="preserve"> ，</w:t>
      </w:r>
      <w:r w:rsidR="005E6926" w:rsidRPr="005E6926">
        <w:rPr>
          <w:rFonts w:ascii="宋体" w:eastAsia="宋体" w:hAnsi="宋体" w:cs="宋体" w:hint="eastAsia"/>
          <w:lang w:eastAsia="zh-CN"/>
        </w:rPr>
        <w:t>一种静态查找</w:t>
      </w:r>
      <w:r w:rsidR="005E6926" w:rsidRPr="005E6926">
        <w:rPr>
          <w:lang w:eastAsia="zh-CN"/>
        </w:rPr>
        <w:t>LSM</w:t>
      </w:r>
      <w:r w:rsidR="005E6926" w:rsidRPr="005E6926">
        <w:rPr>
          <w:rFonts w:ascii="宋体" w:eastAsia="宋体" w:hAnsi="宋体" w:cs="宋体" w:hint="eastAsia"/>
          <w:lang w:eastAsia="zh-CN"/>
        </w:rPr>
        <w:t>钩子放置错误的方法</w:t>
      </w:r>
      <w:r>
        <w:rPr>
          <w:lang w:eastAsia="zh-CN"/>
        </w:rPr>
        <w:t>。使用GCC分析自动化</w:t>
      </w:r>
      <w:proofErr w:type="spellStart"/>
      <w:r>
        <w:rPr>
          <w:lang w:eastAsia="zh-CN"/>
        </w:rPr>
        <w:t>CQual</w:t>
      </w:r>
      <w:proofErr w:type="spellEnd"/>
      <w:r>
        <w:rPr>
          <w:lang w:eastAsia="zh-CN"/>
        </w:rPr>
        <w:t>注释，</w:t>
      </w:r>
      <w:r w:rsidR="005E6926" w:rsidRPr="005E6926">
        <w:rPr>
          <w:rFonts w:ascii="宋体" w:eastAsia="宋体" w:hAnsi="宋体" w:cs="宋体" w:hint="eastAsia"/>
          <w:lang w:eastAsia="zh-CN"/>
        </w:rPr>
        <w:t>然后，我们可以执行</w:t>
      </w:r>
      <w:proofErr w:type="spellStart"/>
      <w:r w:rsidR="005E6926" w:rsidRPr="005E6926">
        <w:rPr>
          <w:lang w:eastAsia="zh-CN"/>
        </w:rPr>
        <w:t>CQual</w:t>
      </w:r>
      <w:proofErr w:type="spellEnd"/>
      <w:r w:rsidR="005E6926" w:rsidRPr="005E6926">
        <w:rPr>
          <w:rFonts w:ascii="宋体" w:eastAsia="宋体" w:hAnsi="宋体" w:cs="宋体" w:hint="eastAsia"/>
          <w:lang w:eastAsia="zh-CN"/>
        </w:rPr>
        <w:t>分析，验证所有受控操作都由至少一个</w:t>
      </w:r>
      <w:r w:rsidR="005E6926" w:rsidRPr="005E6926">
        <w:rPr>
          <w:lang w:eastAsia="zh-CN"/>
        </w:rPr>
        <w:t>LSM</w:t>
      </w:r>
      <w:r w:rsidR="005E6926" w:rsidRPr="005E6926">
        <w:rPr>
          <w:rFonts w:ascii="宋体" w:eastAsia="宋体" w:hAnsi="宋体" w:cs="宋体" w:hint="eastAsia"/>
          <w:lang w:eastAsia="zh-CN"/>
        </w:rPr>
        <w:t>钩</w:t>
      </w:r>
      <w:r w:rsidR="005E6926">
        <w:rPr>
          <w:rFonts w:ascii="宋体" w:eastAsia="宋体" w:hAnsi="宋体" w:cs="宋体" w:hint="eastAsia"/>
          <w:lang w:eastAsia="zh-CN"/>
        </w:rPr>
        <w:t>子作为中介</w:t>
      </w:r>
      <w:r w:rsidR="005E6926" w:rsidRPr="005E6926">
        <w:rPr>
          <w:rFonts w:ascii="宋体" w:eastAsia="宋体" w:hAnsi="宋体" w:cs="宋体" w:hint="eastAsia"/>
          <w:lang w:eastAsia="zh-CN"/>
        </w:rPr>
        <w:t>。</w:t>
      </w:r>
      <w:r w:rsidR="005E6926" w:rsidRPr="005E6926">
        <w:rPr>
          <w:lang w:eastAsia="zh-CN"/>
        </w:rPr>
        <w:t xml:space="preserve"> </w:t>
      </w:r>
      <w:r w:rsidR="005E6926" w:rsidRPr="005E6926">
        <w:rPr>
          <w:rFonts w:ascii="宋体" w:eastAsia="宋体" w:hAnsi="宋体" w:cs="宋体" w:hint="eastAsia"/>
          <w:lang w:eastAsia="zh-CN"/>
        </w:rPr>
        <w:t>通常，我们还希望验证只有在检查了所需的</w:t>
      </w:r>
      <w:r w:rsidR="005E6926">
        <w:rPr>
          <w:rFonts w:ascii="宋体" w:eastAsia="宋体" w:hAnsi="宋体" w:cs="宋体" w:hint="eastAsia"/>
          <w:lang w:eastAsia="zh-CN"/>
        </w:rPr>
        <w:t>授权</w:t>
      </w:r>
      <w:r w:rsidR="005E6926" w:rsidRPr="005E6926">
        <w:rPr>
          <w:rFonts w:ascii="宋体" w:eastAsia="宋体" w:hAnsi="宋体" w:cs="宋体" w:hint="eastAsia"/>
          <w:lang w:eastAsia="zh-CN"/>
        </w:rPr>
        <w:t>钩</w:t>
      </w:r>
      <w:r w:rsidR="005E6926">
        <w:rPr>
          <w:rFonts w:ascii="宋体" w:eastAsia="宋体" w:hAnsi="宋体" w:cs="宋体" w:hint="eastAsia"/>
          <w:lang w:eastAsia="zh-CN"/>
        </w:rPr>
        <w:t>子</w:t>
      </w:r>
      <w:r w:rsidR="005E6926" w:rsidRPr="005E6926">
        <w:rPr>
          <w:rFonts w:ascii="宋体" w:eastAsia="宋体" w:hAnsi="宋体" w:cs="宋体" w:hint="eastAsia"/>
          <w:lang w:eastAsia="zh-CN"/>
        </w:rPr>
        <w:t>时才运行受控操作。</w:t>
      </w:r>
      <w:proofErr w:type="spellStart"/>
      <w:r w:rsidR="005E6926" w:rsidRPr="005E6926">
        <w:rPr>
          <w:lang w:eastAsia="zh-CN"/>
        </w:rPr>
        <w:t>CQual</w:t>
      </w:r>
      <w:proofErr w:type="spellEnd"/>
      <w:r w:rsidR="005E6926" w:rsidRPr="005E6926">
        <w:rPr>
          <w:rFonts w:ascii="宋体" w:eastAsia="宋体" w:hAnsi="宋体" w:cs="宋体" w:hint="eastAsia"/>
          <w:lang w:eastAsia="zh-CN"/>
        </w:rPr>
        <w:t>提供了一个可用于定义预期授权的类型点阵，尽管从概念上讲它很复杂。此外，受控操作和授权要求之间关系的上下文依赖性超出了</w:t>
      </w:r>
      <w:proofErr w:type="spellStart"/>
      <w:r w:rsidR="005E6926" w:rsidRPr="005E6926">
        <w:rPr>
          <w:lang w:eastAsia="zh-CN"/>
        </w:rPr>
        <w:t>CQual</w:t>
      </w:r>
      <w:proofErr w:type="spellEnd"/>
      <w:r w:rsidR="005E6926" w:rsidRPr="005E6926">
        <w:rPr>
          <w:rFonts w:ascii="宋体" w:eastAsia="宋体" w:hAnsi="宋体" w:cs="宋体" w:hint="eastAsia"/>
          <w:lang w:eastAsia="zh-CN"/>
        </w:rPr>
        <w:t>可以处理的范围。</w:t>
      </w:r>
    </w:p>
    <w:p w:rsidR="002B679A" w:rsidRDefault="00ED4EF8">
      <w:pPr>
        <w:pStyle w:val="24"/>
        <w:shd w:val="clear" w:color="auto" w:fill="auto"/>
        <w:spacing w:before="0"/>
        <w:ind w:firstLine="280"/>
        <w:rPr>
          <w:lang w:eastAsia="zh-CN"/>
        </w:rPr>
      </w:pPr>
      <w:r>
        <w:rPr>
          <w:rFonts w:ascii="宋体" w:eastAsia="宋体" w:hAnsi="宋体" w:cs="宋体" w:hint="eastAsia"/>
          <w:lang w:eastAsia="zh-CN"/>
        </w:rPr>
        <w:t>有一个</w:t>
      </w:r>
      <w:r w:rsidR="001F5E3C">
        <w:rPr>
          <w:lang w:eastAsia="zh-CN"/>
        </w:rPr>
        <w:t xml:space="preserve">Java静态分析工具，叫 </w:t>
      </w:r>
      <w:proofErr w:type="spellStart"/>
      <w:r w:rsidR="001F5E3C">
        <w:rPr>
          <w:rStyle w:val="25"/>
          <w:lang w:eastAsia="zh-CN"/>
        </w:rPr>
        <w:t>JaBA</w:t>
      </w:r>
      <w:proofErr w:type="spellEnd"/>
      <w:r w:rsidR="001F5E3C">
        <w:rPr>
          <w:lang w:eastAsia="zh-CN"/>
        </w:rPr>
        <w:t>，已被用来收集对Java</w:t>
      </w:r>
      <w:r w:rsidR="00C05871">
        <w:rPr>
          <w:rFonts w:ascii="宋体" w:eastAsia="宋体" w:hAnsi="宋体" w:cs="宋体" w:hint="eastAsia"/>
          <w:lang w:eastAsia="zh-CN"/>
        </w:rPr>
        <w:t>受</w:t>
      </w:r>
      <w:r w:rsidR="001F5E3C">
        <w:rPr>
          <w:lang w:eastAsia="zh-CN"/>
        </w:rPr>
        <w:t>控操作的实际授权。对于我们而言，这种方法有两个缺点：（1）它不分析Linux内核的C代码和（2）它没有提供有关所做的授权是否正确指导。</w:t>
      </w:r>
      <w:r w:rsidR="001B73FB" w:rsidRPr="001B73FB">
        <w:rPr>
          <w:rFonts w:ascii="宋体" w:eastAsia="宋体" w:hAnsi="宋体" w:cs="宋体" w:hint="eastAsia"/>
          <w:lang w:eastAsia="zh-CN"/>
        </w:rPr>
        <w:t>我们实际上定义了从</w:t>
      </w:r>
      <w:r w:rsidR="001B73FB" w:rsidRPr="001B73FB">
        <w:rPr>
          <w:lang w:eastAsia="zh-CN"/>
        </w:rPr>
        <w:t>C</w:t>
      </w:r>
      <w:r w:rsidR="001B73FB" w:rsidRPr="001B73FB">
        <w:rPr>
          <w:rFonts w:ascii="宋体" w:eastAsia="宋体" w:hAnsi="宋体" w:cs="宋体" w:hint="eastAsia"/>
          <w:lang w:eastAsia="zh-CN"/>
        </w:rPr>
        <w:t>到</w:t>
      </w:r>
      <w:proofErr w:type="spellStart"/>
      <w:r w:rsidR="001B73FB" w:rsidRPr="001B73FB">
        <w:rPr>
          <w:lang w:eastAsia="zh-CN"/>
        </w:rPr>
        <w:t>JaBA</w:t>
      </w:r>
      <w:proofErr w:type="spellEnd"/>
      <w:r w:rsidR="001B73FB" w:rsidRPr="001B73FB">
        <w:rPr>
          <w:rFonts w:ascii="宋体" w:eastAsia="宋体" w:hAnsi="宋体" w:cs="宋体" w:hint="eastAsia"/>
          <w:lang w:eastAsia="zh-CN"/>
        </w:rPr>
        <w:t>分析概念的转换，并构建了一个原型实现。</w:t>
      </w:r>
      <w:r w:rsidR="001F5E3C">
        <w:rPr>
          <w:lang w:eastAsia="zh-CN"/>
        </w:rPr>
        <w:t>关于第二点，</w:t>
      </w:r>
      <w:proofErr w:type="spellStart"/>
      <w:r w:rsidR="001B73FB" w:rsidRPr="001B73FB">
        <w:rPr>
          <w:lang w:eastAsia="zh-CN"/>
        </w:rPr>
        <w:t>JaBA</w:t>
      </w:r>
      <w:proofErr w:type="spellEnd"/>
      <w:r w:rsidR="001B73FB" w:rsidRPr="001B73FB">
        <w:rPr>
          <w:rFonts w:ascii="宋体" w:eastAsia="宋体" w:hAnsi="宋体" w:cs="宋体" w:hint="eastAsia"/>
          <w:lang w:eastAsia="zh-CN"/>
        </w:rPr>
        <w:t>确实提供了上下文敏感的控制流图和上下文敏感的数据流图，可用于任何分析。</w:t>
      </w:r>
      <w:r w:rsidR="001B73FB" w:rsidRPr="001B73FB">
        <w:rPr>
          <w:lang w:eastAsia="zh-CN"/>
        </w:rPr>
        <w:t xml:space="preserve"> </w:t>
      </w:r>
      <w:r w:rsidR="001B73FB" w:rsidRPr="001B73FB">
        <w:rPr>
          <w:rFonts w:ascii="宋体" w:eastAsia="宋体" w:hAnsi="宋体" w:cs="宋体" w:hint="eastAsia"/>
          <w:lang w:eastAsia="zh-CN"/>
        </w:rPr>
        <w:t>因此，我们将在第</w:t>
      </w:r>
      <w:r w:rsidR="001B73FB" w:rsidRPr="001B73FB">
        <w:rPr>
          <w:lang w:eastAsia="zh-CN"/>
        </w:rPr>
        <w:t>5</w:t>
      </w:r>
      <w:r w:rsidR="001B73FB" w:rsidRPr="001B73FB">
        <w:rPr>
          <w:rFonts w:ascii="宋体" w:eastAsia="宋体" w:hAnsi="宋体" w:cs="宋体" w:hint="eastAsia"/>
          <w:lang w:eastAsia="zh-CN"/>
        </w:rPr>
        <w:t>节中研究这些图形在生成分析日志中的用法</w:t>
      </w:r>
      <w:r w:rsidR="001F5E3C">
        <w:rPr>
          <w:lang w:eastAsia="zh-CN"/>
        </w:rPr>
        <w:t>。</w:t>
      </w:r>
    </w:p>
    <w:p w:rsidR="00661B0C" w:rsidRDefault="003520BE" w:rsidP="00661B0C">
      <w:pPr>
        <w:pStyle w:val="24"/>
        <w:shd w:val="clear" w:color="auto" w:fill="auto"/>
        <w:spacing w:before="0"/>
        <w:ind w:firstLine="280"/>
        <w:rPr>
          <w:lang w:eastAsia="zh-CN"/>
        </w:rPr>
      </w:pPr>
      <w:r w:rsidRPr="003520BE">
        <w:rPr>
          <w:rFonts w:ascii="宋体" w:eastAsia="宋体" w:hAnsi="宋体" w:cs="宋体" w:hint="eastAsia"/>
          <w:lang w:eastAsia="zh-CN"/>
        </w:rPr>
        <w:t>由于使用这些方法的复杂性，我们发现运行</w:t>
      </w:r>
      <w:proofErr w:type="gramStart"/>
      <w:r w:rsidRPr="003520BE">
        <w:rPr>
          <w:rFonts w:ascii="宋体" w:eastAsia="宋体" w:hAnsi="宋体" w:cs="宋体" w:hint="eastAsia"/>
          <w:lang w:eastAsia="zh-CN"/>
        </w:rPr>
        <w:t>时数据</w:t>
      </w:r>
      <w:proofErr w:type="gramEnd"/>
      <w:r w:rsidRPr="003520BE">
        <w:rPr>
          <w:rFonts w:ascii="宋体" w:eastAsia="宋体" w:hAnsi="宋体" w:cs="宋体" w:hint="eastAsia"/>
          <w:lang w:eastAsia="zh-CN"/>
        </w:rPr>
        <w:t>收集帮助我们快速获得准确的数据</w:t>
      </w:r>
      <w:r w:rsidR="001F5E3C">
        <w:rPr>
          <w:rFonts w:ascii="宋体" w:eastAsia="宋体" w:hAnsi="宋体" w:cs="宋体" w:hint="eastAsia"/>
          <w:lang w:eastAsia="zh-CN"/>
        </w:rPr>
        <w:t>，这样我们就可以</w:t>
      </w:r>
      <w:r w:rsidR="00F23C71">
        <w:rPr>
          <w:rFonts w:eastAsiaTheme="minorEastAsia" w:hint="eastAsia"/>
          <w:lang w:eastAsia="zh-CN"/>
        </w:rPr>
        <w:t>探索</w:t>
      </w:r>
      <w:r w:rsidR="001F5E3C">
        <w:rPr>
          <w:rFonts w:ascii="宋体" w:eastAsia="宋体" w:hAnsi="宋体" w:cs="宋体" w:hint="eastAsia"/>
          <w:lang w:eastAsia="zh-CN"/>
        </w:rPr>
        <w:t>可能的分析选项。</w:t>
      </w:r>
      <w:r w:rsidR="00C93127" w:rsidRPr="00C93127">
        <w:rPr>
          <w:rFonts w:ascii="宋体" w:eastAsia="宋体" w:hAnsi="宋体" w:cs="宋体" w:hint="eastAsia"/>
          <w:lang w:eastAsia="zh-CN"/>
        </w:rPr>
        <w:t>通过检查收集的数据，我们开发了一种一致性分析方法，我们在本文中描述了该方法，使我们能够确定</w:t>
      </w:r>
      <w:r w:rsidR="002537A2">
        <w:rPr>
          <w:rFonts w:ascii="宋体" w:eastAsia="宋体" w:hAnsi="宋体" w:cs="宋体" w:hint="eastAsia"/>
          <w:lang w:eastAsia="zh-CN"/>
        </w:rPr>
        <w:t>对</w:t>
      </w:r>
      <w:r w:rsidR="002537A2" w:rsidRPr="00C93127">
        <w:rPr>
          <w:rFonts w:ascii="宋体" w:eastAsia="宋体" w:hAnsi="宋体" w:cs="宋体" w:hint="eastAsia"/>
          <w:lang w:eastAsia="zh-CN"/>
        </w:rPr>
        <w:t>受控操作</w:t>
      </w:r>
      <w:r w:rsidR="00C93127" w:rsidRPr="00C93127">
        <w:rPr>
          <w:rFonts w:ascii="宋体" w:eastAsia="宋体" w:hAnsi="宋体" w:cs="宋体" w:hint="eastAsia"/>
          <w:lang w:eastAsia="zh-CN"/>
        </w:rPr>
        <w:t>是否</w:t>
      </w:r>
      <w:r w:rsidR="00A16136">
        <w:rPr>
          <w:rFonts w:ascii="宋体" w:eastAsia="宋体" w:hAnsi="宋体" w:cs="宋体" w:hint="eastAsia"/>
          <w:lang w:eastAsia="zh-CN"/>
        </w:rPr>
        <w:t>进行了</w:t>
      </w:r>
      <w:r w:rsidR="00C93127" w:rsidRPr="00C93127">
        <w:rPr>
          <w:rFonts w:ascii="宋体" w:eastAsia="宋体" w:hAnsi="宋体" w:cs="宋体" w:hint="eastAsia"/>
          <w:lang w:eastAsia="zh-CN"/>
        </w:rPr>
        <w:t>适当</w:t>
      </w:r>
      <w:r w:rsidR="002537A2">
        <w:rPr>
          <w:rFonts w:ascii="宋体" w:eastAsia="宋体" w:hAnsi="宋体" w:cs="宋体" w:hint="eastAsia"/>
          <w:lang w:eastAsia="zh-CN"/>
        </w:rPr>
        <w:t>授权</w:t>
      </w:r>
      <w:r w:rsidR="00C93127" w:rsidRPr="00C93127">
        <w:rPr>
          <w:rFonts w:ascii="宋体" w:eastAsia="宋体" w:hAnsi="宋体" w:cs="宋体" w:hint="eastAsia"/>
          <w:lang w:eastAsia="zh-CN"/>
        </w:rPr>
        <w:t>钩</w:t>
      </w:r>
      <w:r w:rsidR="002537A2">
        <w:rPr>
          <w:rFonts w:ascii="宋体" w:eastAsia="宋体" w:hAnsi="宋体" w:cs="宋体" w:hint="eastAsia"/>
          <w:lang w:eastAsia="zh-CN"/>
        </w:rPr>
        <w:t>子的</w:t>
      </w:r>
      <w:r w:rsidR="002537A2" w:rsidRPr="00C93127">
        <w:rPr>
          <w:rFonts w:ascii="宋体" w:eastAsia="宋体" w:hAnsi="宋体" w:cs="宋体" w:hint="eastAsia"/>
          <w:lang w:eastAsia="zh-CN"/>
        </w:rPr>
        <w:t>检查</w:t>
      </w:r>
      <w:r w:rsidR="001F5E3C">
        <w:rPr>
          <w:rFonts w:ascii="宋体" w:eastAsia="宋体" w:hAnsi="宋体" w:cs="宋体" w:hint="eastAsia"/>
          <w:lang w:eastAsia="zh-CN"/>
        </w:rPr>
        <w:t>。</w:t>
      </w:r>
      <w:r w:rsidR="00BC791B" w:rsidRPr="00BC791B">
        <w:rPr>
          <w:rFonts w:ascii="宋体" w:eastAsia="宋体" w:hAnsi="宋体" w:cs="宋体" w:hint="eastAsia"/>
          <w:lang w:eastAsia="zh-CN"/>
        </w:rPr>
        <w:t>最终，该方法与我们是否对运行时收集的数据进行一致性分析或通过代码的静态分析无关。</w:t>
      </w:r>
      <w:r w:rsidR="00BC791B" w:rsidRPr="00BC791B">
        <w:rPr>
          <w:lang w:eastAsia="zh-CN"/>
        </w:rPr>
        <w:t xml:space="preserve"> </w:t>
      </w:r>
      <w:r w:rsidR="00BC791B" w:rsidRPr="00BC791B">
        <w:rPr>
          <w:rFonts w:ascii="宋体" w:eastAsia="宋体" w:hAnsi="宋体" w:cs="宋体" w:hint="eastAsia"/>
          <w:lang w:eastAsia="zh-CN"/>
        </w:rPr>
        <w:t>在本文中，我们研究了两种数据收集方法</w:t>
      </w:r>
      <w:r w:rsidR="001F5E3C">
        <w:rPr>
          <w:rFonts w:ascii="宋体" w:eastAsia="宋体" w:hAnsi="宋体" w:cs="宋体" w:hint="eastAsia"/>
          <w:lang w:eastAsia="zh-CN"/>
        </w:rPr>
        <w:t>。</w:t>
      </w:r>
      <w:r w:rsidR="001F5E3C">
        <w:rPr>
          <w:lang w:eastAsia="zh-CN"/>
        </w:rPr>
        <w:softHyphen/>
      </w:r>
      <w:r w:rsidR="001F5E3C">
        <w:rPr>
          <w:lang w:eastAsia="zh-CN"/>
        </w:rPr>
        <w:softHyphen/>
      </w:r>
      <w:bookmarkStart w:id="3" w:name="bookmark6"/>
    </w:p>
    <w:p w:rsidR="00661B0C" w:rsidRDefault="00EC079A" w:rsidP="00661B0C">
      <w:pPr>
        <w:pStyle w:val="24"/>
        <w:shd w:val="clear" w:color="auto" w:fill="auto"/>
        <w:spacing w:before="0"/>
        <w:ind w:firstLine="280"/>
        <w:rPr>
          <w:rFonts w:ascii="宋体" w:eastAsia="宋体" w:hAnsi="宋体" w:cs="宋体"/>
          <w:lang w:eastAsia="zh-CN"/>
        </w:rPr>
      </w:pPr>
      <w:r w:rsidRPr="00EC079A">
        <w:rPr>
          <w:rFonts w:ascii="宋体" w:eastAsia="宋体" w:hAnsi="宋体" w:cs="宋体" w:hint="eastAsia"/>
          <w:lang w:eastAsia="zh-CN"/>
        </w:rPr>
        <w:t>另一个相关问题是系统认证。从历史上看，橙皮书被用于构建安全操作系统的指导，但现在这已被普通标准所取代。但是，认证任务是临时和费力的，并且通常不能成功地改进常用操作系统的安全性。</w:t>
      </w:r>
      <w:r w:rsidRPr="00EC079A">
        <w:rPr>
          <w:lang w:eastAsia="zh-CN"/>
        </w:rPr>
        <w:t xml:space="preserve"> Gutmann</w:t>
      </w:r>
      <w:r w:rsidRPr="00EC079A">
        <w:rPr>
          <w:rFonts w:ascii="宋体" w:eastAsia="宋体" w:hAnsi="宋体" w:cs="宋体" w:hint="eastAsia"/>
          <w:lang w:eastAsia="zh-CN"/>
        </w:rPr>
        <w:t>在他的论文中指出，认证方法，包括形式验证工具，注定要失败，除非它们表示源代码层面的概念。</w:t>
      </w:r>
      <w:r w:rsidRPr="00EC079A">
        <w:rPr>
          <w:lang w:eastAsia="zh-CN"/>
        </w:rPr>
        <w:t xml:space="preserve"> Gutmann</w:t>
      </w:r>
      <w:r w:rsidRPr="00EC079A">
        <w:rPr>
          <w:rFonts w:ascii="宋体" w:eastAsia="宋体" w:hAnsi="宋体" w:cs="宋体" w:hint="eastAsia"/>
          <w:lang w:eastAsia="zh-CN"/>
        </w:rPr>
        <w:t>还提倡静态和运行时分析的组合。我们使用的方法与认证的不同之处在于它检查特定错误而不是提供自上而下的保证，即整个系统满足其要求。一个有趣的研究问题是，这种检查的广度和深度是否能提供与认证相当的可信</w:t>
      </w:r>
      <w:r w:rsidRPr="00EC079A">
        <w:rPr>
          <w:rFonts w:ascii="宋体" w:eastAsia="宋体" w:hAnsi="宋体" w:cs="宋体" w:hint="eastAsia"/>
          <w:lang w:eastAsia="zh-CN"/>
        </w:rPr>
        <w:lastRenderedPageBreak/>
        <w:t>度。与认证不同，随着源代码的发展，可以保持这种信心。</w:t>
      </w:r>
    </w:p>
    <w:p w:rsidR="002B679A" w:rsidRDefault="00661B0C" w:rsidP="00661B0C">
      <w:pPr>
        <w:pStyle w:val="2"/>
        <w:rPr>
          <w:lang w:eastAsia="zh-CN"/>
        </w:rPr>
      </w:pPr>
      <w:r>
        <w:rPr>
          <w:rFonts w:ascii="微软雅黑" w:eastAsia="微软雅黑" w:hAnsi="微软雅黑" w:cs="微软雅黑" w:hint="eastAsia"/>
          <w:lang w:eastAsia="zh-CN"/>
        </w:rPr>
        <w:t>3</w:t>
      </w:r>
      <w:r>
        <w:rPr>
          <w:rFonts w:ascii="微软雅黑" w:eastAsia="微软雅黑" w:hAnsi="微软雅黑" w:cs="微软雅黑"/>
          <w:lang w:eastAsia="zh-CN"/>
        </w:rPr>
        <w:t xml:space="preserve">. </w:t>
      </w:r>
      <w:r w:rsidR="001F5E3C">
        <w:rPr>
          <w:rFonts w:ascii="微软雅黑" w:eastAsia="微软雅黑" w:hAnsi="微软雅黑" w:cs="微软雅黑" w:hint="eastAsia"/>
          <w:lang w:eastAsia="zh-CN"/>
        </w:rPr>
        <w:t>解</w:t>
      </w:r>
      <w:r w:rsidR="001F5E3C">
        <w:rPr>
          <w:rFonts w:hint="eastAsia"/>
          <w:lang w:eastAsia="zh-CN"/>
        </w:rPr>
        <w:t>决方案说明</w:t>
      </w:r>
      <w:bookmarkEnd w:id="3"/>
    </w:p>
    <w:p w:rsidR="00AA5F26" w:rsidRDefault="00AA5F26">
      <w:pPr>
        <w:pStyle w:val="24"/>
        <w:shd w:val="clear" w:color="auto" w:fill="auto"/>
        <w:spacing w:before="0"/>
        <w:ind w:firstLine="280"/>
        <w:rPr>
          <w:rFonts w:ascii="宋体" w:eastAsia="宋体" w:hAnsi="宋体" w:cs="宋体"/>
          <w:lang w:eastAsia="zh-CN"/>
        </w:rPr>
      </w:pPr>
      <w:r w:rsidRPr="00AA5F26">
        <w:rPr>
          <w:rFonts w:ascii="宋体" w:eastAsia="宋体" w:hAnsi="宋体" w:cs="宋体" w:hint="eastAsia"/>
          <w:lang w:eastAsia="zh-CN"/>
        </w:rPr>
        <w:t>我们在</w:t>
      </w:r>
      <w:r w:rsidRPr="00AA5F26">
        <w:rPr>
          <w:rFonts w:ascii="宋体" w:eastAsia="宋体" w:hAnsi="宋体" w:cs="宋体"/>
          <w:lang w:eastAsia="zh-CN"/>
        </w:rPr>
        <w:t>LSM框架</w:t>
      </w:r>
      <w:r w:rsidRPr="00AA5F26">
        <w:rPr>
          <w:rFonts w:ascii="宋体" w:eastAsia="宋体" w:hAnsi="宋体" w:cs="宋体" w:hint="eastAsia"/>
          <w:lang w:eastAsia="zh-CN"/>
        </w:rPr>
        <w:t>运行时分析中依赖的关键是</w:t>
      </w:r>
      <w:r w:rsidRPr="00AA5F26">
        <w:rPr>
          <w:rFonts w:ascii="宋体" w:eastAsia="宋体" w:hAnsi="宋体" w:cs="宋体"/>
          <w:lang w:eastAsia="zh-CN"/>
        </w:rPr>
        <w:t>LSM授</w:t>
      </w:r>
      <w:r w:rsidRPr="00AA5F26">
        <w:rPr>
          <w:rFonts w:ascii="宋体" w:eastAsia="宋体" w:hAnsi="宋体" w:cs="宋体" w:hint="eastAsia"/>
          <w:lang w:eastAsia="zh-CN"/>
        </w:rPr>
        <w:t>权挂钩放置在很大程度上是正确的，因此与规范不一致的情况可能表示错误。</w:t>
      </w:r>
      <w:r w:rsidRPr="00AA5F26">
        <w:rPr>
          <w:rFonts w:ascii="宋体" w:eastAsia="宋体" w:hAnsi="宋体" w:cs="宋体"/>
          <w:lang w:eastAsia="zh-CN"/>
        </w:rPr>
        <w:t xml:space="preserve"> 例如，如果特定受控操作</w:t>
      </w:r>
      <w:r w:rsidRPr="00AA5F26">
        <w:rPr>
          <w:rFonts w:ascii="宋体" w:eastAsia="宋体" w:hAnsi="宋体" w:cs="宋体" w:hint="eastAsia"/>
          <w:lang w:eastAsia="zh-CN"/>
        </w:rPr>
        <w:t>对同一系统调用的不同运行具有不同的授权要求，则将被视为异常。</w:t>
      </w:r>
      <w:r w:rsidRPr="00AA5F26">
        <w:rPr>
          <w:rFonts w:ascii="宋体" w:eastAsia="宋体" w:hAnsi="宋体" w:cs="宋体"/>
          <w:lang w:eastAsia="zh-CN"/>
        </w:rPr>
        <w:t xml:space="preserve"> </w:t>
      </w:r>
      <w:r w:rsidRPr="00AA5F26">
        <w:rPr>
          <w:rFonts w:ascii="宋体" w:eastAsia="宋体" w:hAnsi="宋体" w:cs="宋体" w:hint="eastAsia"/>
          <w:lang w:eastAsia="zh-CN"/>
        </w:rPr>
        <w:t>虽然这种见解并不能保证我们找到所有</w:t>
      </w:r>
      <w:r w:rsidRPr="00AA5F26">
        <w:rPr>
          <w:rFonts w:ascii="宋体" w:eastAsia="宋体" w:hAnsi="宋体" w:cs="宋体"/>
          <w:lang w:eastAsia="zh-CN"/>
        </w:rPr>
        <w:t>LSM</w:t>
      </w:r>
      <w:r w:rsidRPr="00AA5F26">
        <w:rPr>
          <w:rFonts w:ascii="宋体" w:eastAsia="宋体" w:hAnsi="宋体" w:cs="宋体" w:hint="eastAsia"/>
          <w:lang w:eastAsia="zh-CN"/>
        </w:rPr>
        <w:t>钩子放置错误（参见第</w:t>
      </w:r>
      <w:r w:rsidRPr="00AA5F26">
        <w:rPr>
          <w:rFonts w:ascii="宋体" w:eastAsia="宋体" w:hAnsi="宋体" w:cs="宋体"/>
          <w:lang w:eastAsia="zh-CN"/>
        </w:rPr>
        <w:t>6</w:t>
      </w:r>
      <w:r w:rsidRPr="00AA5F26">
        <w:rPr>
          <w:rFonts w:ascii="宋体" w:eastAsia="宋体" w:hAnsi="宋体" w:cs="宋体" w:hint="eastAsia"/>
          <w:lang w:eastAsia="zh-CN"/>
        </w:rPr>
        <w:t>节），但它使我们能够识别一些错误，并且已经成为工具开发的有价值的指南。</w:t>
      </w:r>
    </w:p>
    <w:p w:rsidR="002B679A" w:rsidRDefault="008D21C0">
      <w:pPr>
        <w:pStyle w:val="24"/>
        <w:shd w:val="clear" w:color="auto" w:fill="auto"/>
        <w:spacing w:before="0"/>
        <w:ind w:firstLine="280"/>
        <w:rPr>
          <w:lang w:eastAsia="zh-CN"/>
        </w:rPr>
      </w:pPr>
      <w:r w:rsidRPr="008D21C0">
        <w:rPr>
          <w:rFonts w:ascii="宋体" w:eastAsia="宋体" w:hAnsi="宋体" w:cs="宋体" w:hint="eastAsia"/>
          <w:lang w:eastAsia="zh-CN"/>
        </w:rPr>
        <w:t>在下面的所有讨论中，我们使用以下假设。</w:t>
      </w:r>
      <w:r w:rsidRPr="008D21C0">
        <w:rPr>
          <w:lang w:eastAsia="zh-CN"/>
        </w:rPr>
        <w:t xml:space="preserve"> </w:t>
      </w:r>
      <w:r w:rsidRPr="008D21C0">
        <w:rPr>
          <w:rFonts w:ascii="宋体" w:eastAsia="宋体" w:hAnsi="宋体" w:cs="宋体" w:hint="eastAsia"/>
          <w:lang w:eastAsia="zh-CN"/>
        </w:rPr>
        <w:t>首先，我们相信一个假设，即受控操作中的对象在内核中以类型安全的方式处理。</w:t>
      </w:r>
      <w:r w:rsidRPr="008D21C0">
        <w:rPr>
          <w:lang w:eastAsia="zh-CN"/>
        </w:rPr>
        <w:t xml:space="preserve"> </w:t>
      </w:r>
      <w:r w:rsidRPr="008D21C0">
        <w:rPr>
          <w:rFonts w:ascii="宋体" w:eastAsia="宋体" w:hAnsi="宋体" w:cs="宋体" w:hint="eastAsia"/>
          <w:lang w:eastAsia="zh-CN"/>
        </w:rPr>
        <w:t>这不会使我们发现的任何错误无效，但也可能存在其他错误。</w:t>
      </w:r>
      <w:r w:rsidRPr="008D21C0">
        <w:rPr>
          <w:lang w:eastAsia="zh-CN"/>
        </w:rPr>
        <w:t xml:space="preserve"> </w:t>
      </w:r>
      <w:r w:rsidRPr="008D21C0">
        <w:rPr>
          <w:rFonts w:ascii="宋体" w:eastAsia="宋体" w:hAnsi="宋体" w:cs="宋体" w:hint="eastAsia"/>
          <w:lang w:eastAsia="zh-CN"/>
        </w:rPr>
        <w:t>其次，我们假设对授权数据类型对象的访问定义了受控操作集（即，中介接口）。</w:t>
      </w:r>
      <w:r w:rsidRPr="008D21C0">
        <w:rPr>
          <w:lang w:eastAsia="zh-CN"/>
        </w:rPr>
        <w:t xml:space="preserve"> </w:t>
      </w:r>
      <w:r w:rsidRPr="008D21C0">
        <w:rPr>
          <w:rFonts w:ascii="宋体" w:eastAsia="宋体" w:hAnsi="宋体" w:cs="宋体" w:hint="eastAsia"/>
          <w:lang w:eastAsia="zh-CN"/>
        </w:rPr>
        <w:t>这些数据类型对应于系统调用概念（例如，文件，</w:t>
      </w:r>
      <w:proofErr w:type="spellStart"/>
      <w:r w:rsidRPr="008D21C0">
        <w:rPr>
          <w:lang w:eastAsia="zh-CN"/>
        </w:rPr>
        <w:t>inode</w:t>
      </w:r>
      <w:proofErr w:type="spellEnd"/>
      <w:r w:rsidRPr="008D21C0">
        <w:rPr>
          <w:rFonts w:ascii="宋体" w:eastAsia="宋体" w:hAnsi="宋体" w:cs="宋体" w:hint="eastAsia"/>
          <w:lang w:eastAsia="zh-CN"/>
        </w:rPr>
        <w:t>，套接字，</w:t>
      </w:r>
      <w:proofErr w:type="spellStart"/>
      <w:r w:rsidRPr="008D21C0">
        <w:rPr>
          <w:lang w:eastAsia="zh-CN"/>
        </w:rPr>
        <w:t>skbuffs</w:t>
      </w:r>
      <w:proofErr w:type="spellEnd"/>
      <w:r w:rsidRPr="008D21C0">
        <w:rPr>
          <w:rFonts w:ascii="宋体" w:eastAsia="宋体" w:hAnsi="宋体" w:cs="宋体" w:hint="eastAsia"/>
          <w:lang w:eastAsia="zh-CN"/>
        </w:rPr>
        <w:t>，</w:t>
      </w:r>
      <w:proofErr w:type="spellStart"/>
      <w:r w:rsidRPr="008D21C0">
        <w:rPr>
          <w:lang w:eastAsia="zh-CN"/>
        </w:rPr>
        <w:t>ipc</w:t>
      </w:r>
      <w:proofErr w:type="spellEnd"/>
      <w:r w:rsidRPr="008D21C0">
        <w:rPr>
          <w:rFonts w:ascii="宋体" w:eastAsia="宋体" w:hAnsi="宋体" w:cs="宋体" w:hint="eastAsia"/>
          <w:lang w:eastAsia="zh-CN"/>
        </w:rPr>
        <w:t>消息队列等）。</w:t>
      </w:r>
      <w:r w:rsidRPr="008D21C0">
        <w:rPr>
          <w:lang w:eastAsia="zh-CN"/>
        </w:rPr>
        <w:t xml:space="preserve"> </w:t>
      </w:r>
      <w:r w:rsidRPr="008D21C0">
        <w:rPr>
          <w:rFonts w:ascii="宋体" w:eastAsia="宋体" w:hAnsi="宋体" w:cs="宋体" w:hint="eastAsia"/>
          <w:lang w:eastAsia="zh-CN"/>
        </w:rPr>
        <w:t>访问内核数据需要通过这些数据结构。</w:t>
      </w:r>
      <w:r w:rsidRPr="008D21C0">
        <w:rPr>
          <w:lang w:eastAsia="zh-CN"/>
        </w:rPr>
        <w:t xml:space="preserve"> </w:t>
      </w:r>
      <w:r w:rsidRPr="008D21C0">
        <w:rPr>
          <w:rFonts w:ascii="宋体" w:eastAsia="宋体" w:hAnsi="宋体" w:cs="宋体" w:hint="eastAsia"/>
          <w:lang w:eastAsia="zh-CN"/>
        </w:rPr>
        <w:t>虽然我们尚未明确验证这一点，但我们已在其他地方进行了更详细的分析。</w:t>
      </w:r>
      <w:r w:rsidR="001F5E3C">
        <w:rPr>
          <w:lang w:eastAsia="zh-CN"/>
        </w:rPr>
        <w:softHyphen/>
      </w:r>
      <w:r w:rsidR="001F5E3C">
        <w:rPr>
          <w:lang w:eastAsia="zh-CN"/>
        </w:rPr>
        <w:softHyphen/>
      </w:r>
    </w:p>
    <w:p w:rsidR="00B831C2" w:rsidRPr="00B831C2" w:rsidRDefault="00B831C2">
      <w:pPr>
        <w:pStyle w:val="24"/>
        <w:shd w:val="clear" w:color="auto" w:fill="auto"/>
        <w:spacing w:before="0"/>
        <w:ind w:firstLine="280"/>
        <w:rPr>
          <w:rFonts w:eastAsiaTheme="minorEastAsia"/>
          <w:lang w:eastAsia="zh-CN"/>
        </w:rPr>
      </w:pPr>
    </w:p>
    <w:p w:rsidR="002B679A" w:rsidRDefault="002E7133" w:rsidP="00A9722B">
      <w:pPr>
        <w:pStyle w:val="3"/>
        <w:rPr>
          <w:lang w:eastAsia="zh-CN"/>
        </w:rPr>
      </w:pPr>
      <w:r>
        <w:rPr>
          <w:rFonts w:hint="eastAsia"/>
          <w:lang w:eastAsia="zh-CN"/>
        </w:rPr>
        <w:t>3</w:t>
      </w:r>
      <w:r>
        <w:rPr>
          <w:lang w:eastAsia="zh-CN"/>
        </w:rPr>
        <w:t xml:space="preserve">.1 </w:t>
      </w:r>
      <w:r w:rsidR="001F5E3C">
        <w:rPr>
          <w:lang w:eastAsia="zh-CN"/>
        </w:rPr>
        <w:t>授权一致性</w:t>
      </w:r>
    </w:p>
    <w:p w:rsidR="002B679A" w:rsidRDefault="001F5E3C">
      <w:pPr>
        <w:pStyle w:val="24"/>
        <w:shd w:val="clear" w:color="auto" w:fill="auto"/>
        <w:spacing w:before="0" w:after="116"/>
        <w:ind w:firstLine="0"/>
        <w:rPr>
          <w:lang w:eastAsia="zh-CN"/>
        </w:rPr>
      </w:pPr>
      <w:r>
        <w:rPr>
          <w:lang w:eastAsia="zh-CN"/>
        </w:rPr>
        <w:t>我们首先定义一个</w:t>
      </w:r>
      <w:r w:rsidR="0068108E">
        <w:rPr>
          <w:rFonts w:ascii="宋体" w:eastAsia="宋体" w:hAnsi="宋体" w:cs="宋体" w:hint="eastAsia"/>
          <w:lang w:eastAsia="zh-CN"/>
        </w:rPr>
        <w:t>受</w:t>
      </w:r>
      <w:r>
        <w:rPr>
          <w:lang w:eastAsia="zh-CN"/>
        </w:rPr>
        <w:t>控操作和一组授权要求之间的一致性。</w:t>
      </w:r>
      <w:r>
        <w:rPr>
          <w:lang w:eastAsia="zh-CN"/>
        </w:rPr>
        <w:softHyphen/>
      </w:r>
    </w:p>
    <w:p w:rsidR="002B679A" w:rsidRDefault="001F5E3C">
      <w:pPr>
        <w:pStyle w:val="24"/>
        <w:shd w:val="clear" w:color="auto" w:fill="auto"/>
        <w:spacing w:before="0" w:after="124" w:line="240" w:lineRule="exact"/>
        <w:ind w:firstLine="260"/>
        <w:rPr>
          <w:lang w:eastAsia="zh-CN"/>
        </w:rPr>
      </w:pPr>
      <w:r>
        <w:rPr>
          <w:rStyle w:val="25"/>
          <w:lang w:eastAsia="zh-CN"/>
        </w:rPr>
        <w:t>定义</w:t>
      </w:r>
      <w:r>
        <w:rPr>
          <w:lang w:eastAsia="zh-CN"/>
        </w:rPr>
        <w:t xml:space="preserve"> 1 </w:t>
      </w:r>
      <w:r>
        <w:rPr>
          <w:rStyle w:val="25"/>
          <w:lang w:eastAsia="zh-CN"/>
        </w:rPr>
        <w:t>（授权一致性）。</w:t>
      </w:r>
      <w:r>
        <w:rPr>
          <w:lang w:eastAsia="zh-CN"/>
        </w:rPr>
        <w:t xml:space="preserve"> </w:t>
      </w:r>
      <w:r w:rsidR="00D72A72" w:rsidRPr="00D72A72">
        <w:rPr>
          <w:rFonts w:ascii="宋体" w:eastAsia="宋体" w:hAnsi="宋体" w:cs="宋体" w:hint="eastAsia"/>
          <w:lang w:eastAsia="zh-CN"/>
        </w:rPr>
        <w:t>如果在执行受控操作时，受控操作和一组授权要求（即，被授权的策略操作）之间的关系是一致的，则调用与这些授权要求相关联的授权挂钩。</w:t>
      </w:r>
    </w:p>
    <w:p w:rsidR="002B679A" w:rsidRDefault="00A43729">
      <w:pPr>
        <w:pStyle w:val="24"/>
        <w:shd w:val="clear" w:color="auto" w:fill="auto"/>
        <w:spacing w:before="0"/>
        <w:ind w:firstLine="260"/>
        <w:rPr>
          <w:lang w:eastAsia="zh-CN"/>
        </w:rPr>
      </w:pPr>
      <w:r w:rsidRPr="00A43729">
        <w:rPr>
          <w:rFonts w:ascii="宋体" w:eastAsia="宋体" w:hAnsi="宋体" w:cs="宋体" w:hint="eastAsia"/>
          <w:lang w:eastAsia="zh-CN"/>
        </w:rPr>
        <w:t>我们发现这种形式的一致性并非绝对必要。</w:t>
      </w:r>
      <w:r w:rsidRPr="00A43729">
        <w:rPr>
          <w:lang w:eastAsia="zh-CN"/>
        </w:rPr>
        <w:t xml:space="preserve"> </w:t>
      </w:r>
      <w:r w:rsidRPr="00A43729">
        <w:rPr>
          <w:rFonts w:ascii="宋体" w:eastAsia="宋体" w:hAnsi="宋体" w:cs="宋体" w:hint="eastAsia"/>
          <w:lang w:eastAsia="zh-CN"/>
        </w:rPr>
        <w:t>受控操作的执行可以在具有不同授权的不同系统调用的上下文中发生。</w:t>
      </w:r>
      <w:r w:rsidRPr="00A43729">
        <w:rPr>
          <w:lang w:eastAsia="zh-CN"/>
        </w:rPr>
        <w:t xml:space="preserve"> </w:t>
      </w:r>
      <w:r w:rsidRPr="00A43729">
        <w:rPr>
          <w:rFonts w:ascii="宋体" w:eastAsia="宋体" w:hAnsi="宋体" w:cs="宋体" w:hint="eastAsia"/>
          <w:lang w:eastAsia="zh-CN"/>
        </w:rPr>
        <w:t>显然，在这种情况下，授权要求</w:t>
      </w:r>
      <w:r w:rsidR="00FC7617">
        <w:rPr>
          <w:rFonts w:ascii="宋体" w:eastAsia="宋体" w:hAnsi="宋体" w:cs="宋体" w:hint="eastAsia"/>
          <w:lang w:eastAsia="zh-CN"/>
        </w:rPr>
        <w:t>的</w:t>
      </w:r>
      <w:r w:rsidR="00FC7617" w:rsidRPr="00A43729">
        <w:rPr>
          <w:rFonts w:ascii="宋体" w:eastAsia="宋体" w:hAnsi="宋体" w:cs="宋体" w:hint="eastAsia"/>
          <w:lang w:eastAsia="zh-CN"/>
        </w:rPr>
        <w:t>满足</w:t>
      </w:r>
      <w:r w:rsidR="00FC7617">
        <w:rPr>
          <w:rFonts w:ascii="宋体" w:eastAsia="宋体" w:hAnsi="宋体" w:cs="宋体" w:hint="eastAsia"/>
          <w:lang w:eastAsia="zh-CN"/>
        </w:rPr>
        <w:t>情况</w:t>
      </w:r>
      <w:r w:rsidRPr="00A43729">
        <w:rPr>
          <w:rFonts w:ascii="宋体" w:eastAsia="宋体" w:hAnsi="宋体" w:cs="宋体" w:hint="eastAsia"/>
          <w:lang w:eastAsia="zh-CN"/>
        </w:rPr>
        <w:t>将是不同的。</w:t>
      </w:r>
      <w:r w:rsidR="001F5E3C">
        <w:rPr>
          <w:lang w:eastAsia="zh-CN"/>
        </w:rPr>
        <w:softHyphen/>
      </w:r>
    </w:p>
    <w:p w:rsidR="00C00A2C" w:rsidRDefault="00C00A2C">
      <w:pPr>
        <w:pStyle w:val="24"/>
        <w:shd w:val="clear" w:color="auto" w:fill="auto"/>
        <w:spacing w:before="0" w:after="120"/>
        <w:ind w:firstLine="260"/>
        <w:rPr>
          <w:rFonts w:ascii="宋体" w:eastAsia="宋体" w:hAnsi="宋体" w:cs="宋体"/>
          <w:lang w:eastAsia="zh-CN"/>
        </w:rPr>
      </w:pPr>
      <w:r w:rsidRPr="00C00A2C">
        <w:rPr>
          <w:rFonts w:ascii="宋体" w:eastAsia="宋体" w:hAnsi="宋体" w:cs="宋体" w:hint="eastAsia"/>
          <w:lang w:eastAsia="zh-CN"/>
        </w:rPr>
        <w:t>因此，有必要定义期望一致性的上下文。</w:t>
      </w:r>
      <w:r w:rsidRPr="00C00A2C">
        <w:rPr>
          <w:lang w:eastAsia="zh-CN"/>
        </w:rPr>
        <w:t xml:space="preserve"> </w:t>
      </w:r>
      <w:r w:rsidRPr="00C00A2C">
        <w:rPr>
          <w:rFonts w:ascii="宋体" w:eastAsia="宋体" w:hAnsi="宋体" w:cs="宋体" w:hint="eastAsia"/>
          <w:lang w:eastAsia="zh-CN"/>
        </w:rPr>
        <w:t>一般来说，上下文可以是任意的，但我们的经验是三种类型的上下文很重要：⑴系统调用</w:t>
      </w:r>
      <w:r w:rsidRPr="00C00A2C">
        <w:rPr>
          <w:lang w:eastAsia="zh-CN"/>
        </w:rPr>
        <w:t>;</w:t>
      </w:r>
      <w:r w:rsidRPr="00C00A2C">
        <w:rPr>
          <w:rFonts w:ascii="宋体" w:eastAsia="宋体" w:hAnsi="宋体" w:cs="宋体" w:hint="eastAsia"/>
          <w:lang w:eastAsia="zh-CN"/>
        </w:rPr>
        <w:t>⑵具有特定输入的系统调用（例如，标志）</w:t>
      </w:r>
      <w:r w:rsidRPr="00C00A2C">
        <w:rPr>
          <w:lang w:eastAsia="zh-CN"/>
        </w:rPr>
        <w:t xml:space="preserve">; </w:t>
      </w:r>
      <w:r w:rsidRPr="00C00A2C">
        <w:rPr>
          <w:rFonts w:ascii="宋体" w:eastAsia="宋体" w:hAnsi="宋体" w:cs="宋体" w:hint="eastAsia"/>
          <w:lang w:eastAsia="zh-CN"/>
        </w:rPr>
        <w:t>（</w:t>
      </w:r>
      <w:r w:rsidRPr="00C00A2C">
        <w:rPr>
          <w:lang w:eastAsia="zh-CN"/>
        </w:rPr>
        <w:t>3</w:t>
      </w:r>
      <w:r w:rsidRPr="00C00A2C">
        <w:rPr>
          <w:rFonts w:ascii="宋体" w:eastAsia="宋体" w:hAnsi="宋体" w:cs="宋体" w:hint="eastAsia"/>
          <w:lang w:eastAsia="zh-CN"/>
        </w:rPr>
        <w:t>）一组特定的受控操作。</w:t>
      </w:r>
      <w:r w:rsidRPr="00C00A2C">
        <w:rPr>
          <w:lang w:eastAsia="zh-CN"/>
        </w:rPr>
        <w:t xml:space="preserve"> </w:t>
      </w:r>
      <w:r w:rsidRPr="00C00A2C">
        <w:rPr>
          <w:rFonts w:ascii="宋体" w:eastAsia="宋体" w:hAnsi="宋体" w:cs="宋体" w:hint="eastAsia"/>
          <w:lang w:eastAsia="zh-CN"/>
        </w:rPr>
        <w:t>在第一种情况下，授权用于整个系统调用（例如，</w:t>
      </w:r>
      <w:proofErr w:type="spellStart"/>
      <w:r w:rsidRPr="00C00A2C">
        <w:rPr>
          <w:lang w:eastAsia="zh-CN"/>
        </w:rPr>
        <w:t>fcntl</w:t>
      </w:r>
      <w:proofErr w:type="spellEnd"/>
      <w:r w:rsidRPr="00C00A2C">
        <w:rPr>
          <w:rFonts w:ascii="宋体" w:eastAsia="宋体" w:hAnsi="宋体" w:cs="宋体" w:hint="eastAsia"/>
          <w:lang w:eastAsia="zh-CN"/>
        </w:rPr>
        <w:t>）。</w:t>
      </w:r>
      <w:r w:rsidRPr="00C00A2C">
        <w:rPr>
          <w:lang w:eastAsia="zh-CN"/>
        </w:rPr>
        <w:t xml:space="preserve"> </w:t>
      </w:r>
      <w:r w:rsidRPr="00C00A2C">
        <w:rPr>
          <w:rFonts w:ascii="宋体" w:eastAsia="宋体" w:hAnsi="宋体" w:cs="宋体" w:hint="eastAsia"/>
          <w:lang w:eastAsia="zh-CN"/>
        </w:rPr>
        <w:t>此类授权适用于系统调用中的所有受控操作。</w:t>
      </w:r>
      <w:r w:rsidRPr="00C00A2C">
        <w:rPr>
          <w:lang w:eastAsia="zh-CN"/>
        </w:rPr>
        <w:t xml:space="preserve"> </w:t>
      </w:r>
      <w:r w:rsidRPr="00C00A2C">
        <w:rPr>
          <w:rFonts w:ascii="宋体" w:eastAsia="宋体" w:hAnsi="宋体" w:cs="宋体" w:hint="eastAsia"/>
          <w:lang w:eastAsia="zh-CN"/>
        </w:rPr>
        <w:t>在第二种情况下，授权依赖于系统调用的一些参数，通常是标志（例如，打开以供读取）。</w:t>
      </w:r>
      <w:r w:rsidRPr="00C00A2C">
        <w:rPr>
          <w:lang w:eastAsia="zh-CN"/>
        </w:rPr>
        <w:t xml:space="preserve"> </w:t>
      </w:r>
      <w:r w:rsidRPr="00C00A2C">
        <w:rPr>
          <w:rFonts w:ascii="宋体" w:eastAsia="宋体" w:hAnsi="宋体" w:cs="宋体" w:hint="eastAsia"/>
          <w:lang w:eastAsia="zh-CN"/>
        </w:rPr>
        <w:t>因此，一些系统调用属于一种情况，一些系统调用属于另一种。</w:t>
      </w:r>
      <w:r w:rsidRPr="00C00A2C">
        <w:rPr>
          <w:lang w:eastAsia="zh-CN"/>
        </w:rPr>
        <w:t xml:space="preserve"> </w:t>
      </w:r>
      <w:r w:rsidRPr="00C00A2C">
        <w:rPr>
          <w:rFonts w:ascii="宋体" w:eastAsia="宋体" w:hAnsi="宋体" w:cs="宋体" w:hint="eastAsia"/>
          <w:lang w:eastAsia="zh-CN"/>
        </w:rPr>
        <w:t>在第三种情况下，受控操作集的出现与它们出现的系统调用无关，需要特定的授权（例如，与访问集所有者字段相关的操作）。</w:t>
      </w:r>
      <w:r w:rsidRPr="00C00A2C">
        <w:rPr>
          <w:lang w:eastAsia="zh-CN"/>
        </w:rPr>
        <w:t xml:space="preserve"> </w:t>
      </w:r>
      <w:r w:rsidRPr="00C00A2C">
        <w:rPr>
          <w:rFonts w:ascii="宋体" w:eastAsia="宋体" w:hAnsi="宋体" w:cs="宋体" w:hint="eastAsia"/>
          <w:lang w:eastAsia="zh-CN"/>
        </w:rPr>
        <w:t>在这些情况下，一致性会忽略系统调用信息。</w:t>
      </w:r>
    </w:p>
    <w:p w:rsidR="002B679A" w:rsidRDefault="001F5E3C">
      <w:pPr>
        <w:pStyle w:val="24"/>
        <w:shd w:val="clear" w:color="auto" w:fill="auto"/>
        <w:spacing w:before="0" w:after="120"/>
        <w:ind w:firstLine="260"/>
        <w:rPr>
          <w:lang w:eastAsia="zh-CN"/>
        </w:rPr>
      </w:pPr>
      <w:r>
        <w:rPr>
          <w:rStyle w:val="25"/>
          <w:lang w:eastAsia="zh-CN"/>
        </w:rPr>
        <w:t>定义2（执行上下文）。</w:t>
      </w:r>
      <w:r>
        <w:rPr>
          <w:lang w:eastAsia="zh-CN"/>
        </w:rPr>
        <w:t xml:space="preserve"> </w:t>
      </w:r>
      <w:r w:rsidR="00C00A2C" w:rsidRPr="00C00A2C">
        <w:rPr>
          <w:rFonts w:ascii="宋体" w:eastAsia="宋体" w:hAnsi="宋体" w:cs="宋体" w:hint="eastAsia"/>
          <w:lang w:eastAsia="zh-CN"/>
        </w:rPr>
        <w:t>执行上下文定义了一组执行路径。</w:t>
      </w:r>
      <w:r w:rsidR="00C00A2C" w:rsidRPr="00C00A2C">
        <w:rPr>
          <w:lang w:eastAsia="zh-CN"/>
        </w:rPr>
        <w:t xml:space="preserve"> </w:t>
      </w:r>
      <w:r w:rsidR="00C00A2C" w:rsidRPr="00C00A2C">
        <w:rPr>
          <w:rFonts w:ascii="宋体" w:eastAsia="宋体" w:hAnsi="宋体" w:cs="宋体" w:hint="eastAsia"/>
          <w:lang w:eastAsia="zh-CN"/>
        </w:rPr>
        <w:t>执行上下文可以通过（</w:t>
      </w:r>
      <w:r w:rsidR="00C00A2C" w:rsidRPr="00C00A2C">
        <w:rPr>
          <w:lang w:eastAsia="zh-CN"/>
        </w:rPr>
        <w:t>1</w:t>
      </w:r>
      <w:r w:rsidR="00C00A2C" w:rsidRPr="00C00A2C">
        <w:rPr>
          <w:rFonts w:ascii="宋体" w:eastAsia="宋体" w:hAnsi="宋体" w:cs="宋体" w:hint="eastAsia"/>
          <w:lang w:eastAsia="zh-CN"/>
        </w:rPr>
        <w:t>）系统调用（所有执行）</w:t>
      </w:r>
      <w:r w:rsidR="00C00A2C" w:rsidRPr="00C00A2C">
        <w:rPr>
          <w:lang w:eastAsia="zh-CN"/>
        </w:rPr>
        <w:t xml:space="preserve">; </w:t>
      </w:r>
      <w:r w:rsidR="00C00A2C" w:rsidRPr="00C00A2C">
        <w:rPr>
          <w:rFonts w:ascii="宋体" w:eastAsia="宋体" w:hAnsi="宋体" w:cs="宋体" w:hint="eastAsia"/>
          <w:lang w:eastAsia="zh-CN"/>
        </w:rPr>
        <w:t>（</w:t>
      </w:r>
      <w:r w:rsidR="00C00A2C" w:rsidRPr="00C00A2C">
        <w:rPr>
          <w:lang w:eastAsia="zh-CN"/>
        </w:rPr>
        <w:t>2</w:t>
      </w:r>
      <w:r w:rsidR="00C00A2C" w:rsidRPr="00C00A2C">
        <w:rPr>
          <w:rFonts w:ascii="宋体" w:eastAsia="宋体" w:hAnsi="宋体" w:cs="宋体" w:hint="eastAsia"/>
          <w:lang w:eastAsia="zh-CN"/>
        </w:rPr>
        <w:t>）具有特定参数值（或值的范围）的系统调用</w:t>
      </w:r>
      <w:r w:rsidR="00C00A2C" w:rsidRPr="00C00A2C">
        <w:rPr>
          <w:lang w:eastAsia="zh-CN"/>
        </w:rPr>
        <w:t xml:space="preserve">; </w:t>
      </w:r>
      <w:r w:rsidR="00C00A2C" w:rsidRPr="00C00A2C">
        <w:rPr>
          <w:rFonts w:ascii="宋体" w:eastAsia="宋体" w:hAnsi="宋体" w:cs="宋体" w:hint="eastAsia"/>
          <w:lang w:eastAsia="zh-CN"/>
        </w:rPr>
        <w:t>（</w:t>
      </w:r>
      <w:r w:rsidR="00C00A2C" w:rsidRPr="00C00A2C">
        <w:rPr>
          <w:lang w:eastAsia="zh-CN"/>
        </w:rPr>
        <w:t>3</w:t>
      </w:r>
      <w:r w:rsidR="00C00A2C" w:rsidRPr="00C00A2C">
        <w:rPr>
          <w:rFonts w:ascii="宋体" w:eastAsia="宋体" w:hAnsi="宋体" w:cs="宋体" w:hint="eastAsia"/>
          <w:lang w:eastAsia="zh-CN"/>
        </w:rPr>
        <w:t>）一组受控操作（包括它们的所有路径）来定义。</w:t>
      </w:r>
      <w:r w:rsidR="00C00A2C" w:rsidRPr="00C00A2C">
        <w:rPr>
          <w:lang w:eastAsia="zh-CN"/>
        </w:rPr>
        <w:t xml:space="preserve"> </w:t>
      </w:r>
      <w:r w:rsidR="00C00A2C" w:rsidRPr="00C00A2C">
        <w:rPr>
          <w:rFonts w:ascii="宋体" w:eastAsia="宋体" w:hAnsi="宋体" w:cs="宋体" w:hint="eastAsia"/>
          <w:lang w:eastAsia="zh-CN"/>
        </w:rPr>
        <w:t>其他上下文定义是可能的。</w:t>
      </w:r>
    </w:p>
    <w:p w:rsidR="00CA380A" w:rsidRPr="00CA380A" w:rsidRDefault="00CA380A" w:rsidP="00CA380A">
      <w:pPr>
        <w:pStyle w:val="32"/>
        <w:shd w:val="clear" w:color="auto" w:fill="auto"/>
        <w:tabs>
          <w:tab w:val="left" w:pos="399"/>
        </w:tabs>
        <w:spacing w:after="42" w:line="200" w:lineRule="exact"/>
        <w:ind w:firstLine="0"/>
        <w:jc w:val="both"/>
        <w:rPr>
          <w:lang w:eastAsia="zh-CN"/>
        </w:rPr>
      </w:pPr>
      <w:r>
        <w:rPr>
          <w:rFonts w:ascii="宋体" w:eastAsia="宋体" w:hAnsi="宋体" w:cs="宋体"/>
          <w:sz w:val="18"/>
          <w:szCs w:val="18"/>
          <w:lang w:eastAsia="zh-CN"/>
        </w:rPr>
        <w:tab/>
      </w:r>
      <w:r w:rsidRPr="00CA380A">
        <w:rPr>
          <w:rFonts w:ascii="宋体" w:eastAsia="宋体" w:hAnsi="宋体" w:cs="宋体" w:hint="eastAsia"/>
          <w:sz w:val="18"/>
          <w:szCs w:val="18"/>
          <w:lang w:eastAsia="zh-CN"/>
        </w:rPr>
        <w:t>我们的解决方案必须支持我们期望持久授权的上下文的描述。</w:t>
      </w:r>
      <w:r w:rsidRPr="00CA380A">
        <w:rPr>
          <w:rFonts w:ascii="Bookman Old Style" w:eastAsia="Bookman Old Style" w:hAnsi="Bookman Old Style" w:cs="Bookman Old Style"/>
          <w:sz w:val="18"/>
          <w:szCs w:val="18"/>
          <w:lang w:eastAsia="zh-CN"/>
        </w:rPr>
        <w:t xml:space="preserve"> </w:t>
      </w:r>
      <w:r w:rsidRPr="00CA380A">
        <w:rPr>
          <w:rFonts w:ascii="宋体" w:eastAsia="宋体" w:hAnsi="宋体" w:cs="宋体" w:hint="eastAsia"/>
          <w:sz w:val="18"/>
          <w:szCs w:val="18"/>
          <w:lang w:eastAsia="zh-CN"/>
        </w:rPr>
        <w:t>通常，静态分析中的上下文相关数据流指的是区分相同功能的不同输入。</w:t>
      </w:r>
      <w:r w:rsidRPr="00CA380A">
        <w:rPr>
          <w:rFonts w:ascii="Bookman Old Style" w:eastAsia="Bookman Old Style" w:hAnsi="Bookman Old Style" w:cs="Bookman Old Style"/>
          <w:sz w:val="18"/>
          <w:szCs w:val="18"/>
          <w:lang w:eastAsia="zh-CN"/>
        </w:rPr>
        <w:t xml:space="preserve"> </w:t>
      </w:r>
      <w:r w:rsidRPr="00CA380A">
        <w:rPr>
          <w:rFonts w:ascii="宋体" w:eastAsia="宋体" w:hAnsi="宋体" w:cs="宋体" w:hint="eastAsia"/>
          <w:sz w:val="18"/>
          <w:szCs w:val="18"/>
          <w:lang w:eastAsia="zh-CN"/>
        </w:rPr>
        <w:t>在这种情况下，上下文敏感度要窄得多（仅取决于系统调用），或者可能忽略剩余上下文的大部分（对于受控操作集）。</w:t>
      </w:r>
      <w:r w:rsidRPr="00CA380A">
        <w:rPr>
          <w:rFonts w:ascii="Bookman Old Style" w:eastAsia="Bookman Old Style" w:hAnsi="Bookman Old Style" w:cs="Bookman Old Style"/>
          <w:sz w:val="18"/>
          <w:szCs w:val="18"/>
          <w:lang w:eastAsia="zh-CN"/>
        </w:rPr>
        <w:t xml:space="preserve"> </w:t>
      </w:r>
      <w:r w:rsidRPr="00CA380A">
        <w:rPr>
          <w:rFonts w:ascii="宋体" w:eastAsia="宋体" w:hAnsi="宋体" w:cs="宋体" w:hint="eastAsia"/>
          <w:sz w:val="18"/>
          <w:szCs w:val="18"/>
          <w:lang w:eastAsia="zh-CN"/>
        </w:rPr>
        <w:t>这种分析需要对静态分析器进行大量注释，并且可能依赖于静态分析器之外的变量（例如，用户提供的标志）。</w:t>
      </w:r>
      <w:r w:rsidRPr="00CA380A">
        <w:rPr>
          <w:rFonts w:ascii="Bookman Old Style" w:eastAsia="Bookman Old Style" w:hAnsi="Bookman Old Style" w:cs="Bookman Old Style"/>
          <w:sz w:val="18"/>
          <w:szCs w:val="18"/>
          <w:lang w:eastAsia="zh-CN"/>
        </w:rPr>
        <w:t xml:space="preserve"> </w:t>
      </w:r>
      <w:r w:rsidRPr="00CA380A">
        <w:rPr>
          <w:rFonts w:ascii="宋体" w:eastAsia="宋体" w:hAnsi="宋体" w:cs="宋体" w:hint="eastAsia"/>
          <w:sz w:val="18"/>
          <w:szCs w:val="18"/>
          <w:lang w:eastAsia="zh-CN"/>
        </w:rPr>
        <w:t>例如，</w:t>
      </w:r>
      <w:proofErr w:type="spellStart"/>
      <w:r w:rsidRPr="00CA380A">
        <w:rPr>
          <w:rFonts w:ascii="Bookman Old Style" w:eastAsia="Bookman Old Style" w:hAnsi="Bookman Old Style" w:cs="Bookman Old Style"/>
          <w:sz w:val="18"/>
          <w:szCs w:val="18"/>
          <w:lang w:eastAsia="zh-CN"/>
        </w:rPr>
        <w:t>JaBA</w:t>
      </w:r>
      <w:proofErr w:type="spellEnd"/>
      <w:r w:rsidRPr="00CA380A">
        <w:rPr>
          <w:rFonts w:ascii="宋体" w:eastAsia="宋体" w:hAnsi="宋体" w:cs="宋体" w:hint="eastAsia"/>
          <w:sz w:val="18"/>
          <w:szCs w:val="18"/>
          <w:lang w:eastAsia="zh-CN"/>
        </w:rPr>
        <w:t>完全忽略了原始类型的值，但显然那些可以影响分析。</w:t>
      </w:r>
    </w:p>
    <w:p w:rsidR="00CA380A" w:rsidRPr="00CA380A" w:rsidRDefault="00CA380A" w:rsidP="00CA380A">
      <w:pPr>
        <w:pStyle w:val="32"/>
        <w:shd w:val="clear" w:color="auto" w:fill="auto"/>
        <w:tabs>
          <w:tab w:val="left" w:pos="399"/>
        </w:tabs>
        <w:spacing w:after="42" w:line="200" w:lineRule="exact"/>
        <w:ind w:firstLine="0"/>
        <w:jc w:val="both"/>
        <w:rPr>
          <w:lang w:eastAsia="zh-CN"/>
        </w:rPr>
      </w:pPr>
    </w:p>
    <w:p w:rsidR="002B679A" w:rsidRPr="0069337D" w:rsidRDefault="0056110B" w:rsidP="00A9722B">
      <w:pPr>
        <w:pStyle w:val="3"/>
        <w:rPr>
          <w:rFonts w:eastAsia="Arial"/>
          <w:lang w:eastAsia="zh-CN"/>
        </w:rPr>
      </w:pPr>
      <w:r>
        <w:rPr>
          <w:rFonts w:hint="eastAsia"/>
          <w:lang w:eastAsia="zh-CN"/>
        </w:rPr>
        <w:lastRenderedPageBreak/>
        <w:t>3</w:t>
      </w:r>
      <w:r>
        <w:rPr>
          <w:lang w:eastAsia="zh-CN"/>
        </w:rPr>
        <w:t xml:space="preserve">.2 </w:t>
      </w:r>
      <w:r w:rsidR="001F5E3C">
        <w:rPr>
          <w:lang w:eastAsia="zh-CN"/>
        </w:rPr>
        <w:t>授权一致性水平</w:t>
      </w:r>
    </w:p>
    <w:p w:rsidR="0069337D" w:rsidRDefault="0069337D" w:rsidP="0069337D">
      <w:pPr>
        <w:pStyle w:val="32"/>
        <w:shd w:val="clear" w:color="auto" w:fill="auto"/>
        <w:tabs>
          <w:tab w:val="left" w:pos="399"/>
        </w:tabs>
        <w:spacing w:after="42" w:line="200" w:lineRule="exact"/>
        <w:ind w:left="360" w:firstLine="0"/>
        <w:jc w:val="both"/>
        <w:rPr>
          <w:lang w:eastAsia="zh-CN"/>
        </w:rPr>
      </w:pPr>
      <w:r w:rsidRPr="0069337D">
        <w:rPr>
          <w:rFonts w:ascii="微软雅黑" w:eastAsia="微软雅黑" w:hAnsi="微软雅黑" w:cs="微软雅黑" w:hint="eastAsia"/>
          <w:lang w:eastAsia="zh-CN"/>
        </w:rPr>
        <w:t>执行上下文通常由许多受控操作组成，因此以相同方式聚合</w:t>
      </w:r>
      <w:r>
        <w:rPr>
          <w:rFonts w:ascii="微软雅黑" w:eastAsia="微软雅黑" w:hAnsi="微软雅黑" w:cs="微软雅黑" w:hint="eastAsia"/>
          <w:lang w:eastAsia="zh-CN"/>
        </w:rPr>
        <w:t>受控</w:t>
      </w:r>
      <w:r w:rsidRPr="0069337D">
        <w:rPr>
          <w:rFonts w:ascii="微软雅黑" w:eastAsia="微软雅黑" w:hAnsi="微软雅黑" w:cs="微软雅黑" w:hint="eastAsia"/>
          <w:lang w:eastAsia="zh-CN"/>
        </w:rPr>
        <w:t>操作是有帮助的。</w:t>
      </w:r>
    </w:p>
    <w:p w:rsidR="002B679A" w:rsidRDefault="001F5E3C">
      <w:pPr>
        <w:pStyle w:val="ac"/>
        <w:framePr w:w="5947" w:wrap="notBeside" w:vAnchor="text" w:hAnchor="text" w:xAlign="center" w:y="1"/>
        <w:shd w:val="clear" w:color="auto" w:fill="auto"/>
        <w:spacing w:line="150" w:lineRule="exact"/>
        <w:rPr>
          <w:lang w:eastAsia="zh-CN"/>
        </w:rPr>
      </w:pPr>
      <w:r>
        <w:rPr>
          <w:lang w:eastAsia="zh-CN"/>
        </w:rPr>
        <w:t>表</w:t>
      </w:r>
      <w:proofErr w:type="gramStart"/>
      <w:r>
        <w:rPr>
          <w:lang w:eastAsia="zh-CN"/>
        </w:rPr>
        <w:t>一</w:t>
      </w:r>
      <w:proofErr w:type="gramEnd"/>
      <w:r>
        <w:rPr>
          <w:lang w:eastAsia="zh-CN"/>
        </w:rPr>
        <w:t>，授权一致性水平：名称和授权影响</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4627"/>
      </w:tblGrid>
      <w:tr w:rsidR="002B679A">
        <w:trPr>
          <w:trHeight w:hRule="exact" w:val="254"/>
          <w:jc w:val="center"/>
        </w:trPr>
        <w:tc>
          <w:tcPr>
            <w:tcW w:w="1320" w:type="dxa"/>
            <w:tcBorders>
              <w:top w:val="single" w:sz="4" w:space="0" w:color="auto"/>
              <w:left w:val="single" w:sz="4" w:space="0" w:color="auto"/>
            </w:tcBorders>
            <w:shd w:val="clear" w:color="auto" w:fill="FFFFFF"/>
            <w:vAlign w:val="bottom"/>
          </w:tcPr>
          <w:p w:rsidR="002B679A" w:rsidRDefault="0060451E" w:rsidP="00B26DB6">
            <w:pPr>
              <w:pStyle w:val="24"/>
              <w:framePr w:w="5947" w:wrap="notBeside" w:vAnchor="text" w:hAnchor="text" w:xAlign="center" w:y="1"/>
              <w:shd w:val="clear" w:color="auto" w:fill="auto"/>
              <w:spacing w:before="0" w:line="150" w:lineRule="exact"/>
              <w:ind w:left="180" w:firstLine="0"/>
              <w:jc w:val="left"/>
            </w:pPr>
            <w:r>
              <w:rPr>
                <w:rStyle w:val="275pt"/>
                <w:rFonts w:ascii="宋体" w:eastAsia="宋体" w:hAnsi="宋体" w:cs="宋体" w:hint="eastAsia"/>
                <w:lang w:eastAsia="zh-CN"/>
              </w:rPr>
              <w:t>级别</w:t>
            </w:r>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firstLine="0"/>
              <w:jc w:val="left"/>
            </w:pPr>
            <w:proofErr w:type="spellStart"/>
            <w:r>
              <w:rPr>
                <w:rStyle w:val="275pt"/>
                <w:b w:val="0"/>
                <w:bCs w:val="0"/>
              </w:rPr>
              <w:t>授权</w:t>
            </w:r>
            <w:proofErr w:type="spellEnd"/>
          </w:p>
        </w:tc>
      </w:tr>
      <w:tr w:rsidR="002B679A">
        <w:trPr>
          <w:trHeight w:hRule="exact" w:val="211"/>
          <w:jc w:val="center"/>
        </w:trPr>
        <w:tc>
          <w:tcPr>
            <w:tcW w:w="1320" w:type="dxa"/>
            <w:tcBorders>
              <w:top w:val="single" w:sz="4" w:space="0" w:color="auto"/>
              <w:lef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系统调用</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在系统调用的所有控制操作</w:t>
            </w:r>
          </w:p>
        </w:tc>
      </w:tr>
      <w:tr w:rsidR="002B679A">
        <w:trPr>
          <w:trHeight w:hRule="exact" w:val="408"/>
          <w:jc w:val="center"/>
        </w:trPr>
        <w:tc>
          <w:tcPr>
            <w:tcW w:w="1320" w:type="dxa"/>
            <w:tcBorders>
              <w:top w:val="single" w:sz="4" w:space="0" w:color="auto"/>
              <w:left w:val="single" w:sz="4" w:space="0" w:color="auto"/>
            </w:tcBorders>
            <w:shd w:val="clear" w:color="auto" w:fill="FFFFFF"/>
          </w:tcPr>
          <w:p w:rsidR="002B679A" w:rsidRDefault="001F5E3C" w:rsidP="00B26DB6">
            <w:pPr>
              <w:pStyle w:val="24"/>
              <w:framePr w:w="5947" w:wrap="notBeside" w:vAnchor="text" w:hAnchor="text" w:xAlign="center" w:y="1"/>
              <w:shd w:val="clear" w:color="auto" w:fill="auto"/>
              <w:spacing w:before="0" w:line="150" w:lineRule="exact"/>
              <w:ind w:left="180" w:firstLine="0"/>
              <w:jc w:val="center"/>
            </w:pPr>
            <w:proofErr w:type="spellStart"/>
            <w:r>
              <w:rPr>
                <w:rStyle w:val="275pt"/>
                <w:b w:val="0"/>
                <w:bCs w:val="0"/>
              </w:rPr>
              <w:t>系统调用输入</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97" w:lineRule="exact"/>
              <w:ind w:firstLine="0"/>
              <w:jc w:val="left"/>
              <w:rPr>
                <w:lang w:eastAsia="zh-CN"/>
              </w:rPr>
            </w:pPr>
            <w:r>
              <w:rPr>
                <w:rStyle w:val="275pt"/>
                <w:b w:val="0"/>
                <w:bCs w:val="0"/>
                <w:lang w:eastAsia="zh-CN"/>
              </w:rPr>
              <w:t>在同一个系统调用相同的输入所有控制操作</w:t>
            </w:r>
          </w:p>
        </w:tc>
      </w:tr>
      <w:tr w:rsidR="002B679A">
        <w:trPr>
          <w:trHeight w:hRule="exact" w:val="211"/>
          <w:jc w:val="center"/>
        </w:trPr>
        <w:tc>
          <w:tcPr>
            <w:tcW w:w="1320" w:type="dxa"/>
            <w:tcBorders>
              <w:top w:val="single" w:sz="4" w:space="0" w:color="auto"/>
              <w:lef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数据类型</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相同的数据类型的对象，所有控制操作</w:t>
            </w:r>
          </w:p>
        </w:tc>
      </w:tr>
      <w:tr w:rsidR="002B679A">
        <w:trPr>
          <w:trHeight w:hRule="exact" w:val="206"/>
          <w:jc w:val="center"/>
        </w:trPr>
        <w:tc>
          <w:tcPr>
            <w:tcW w:w="1320" w:type="dxa"/>
            <w:tcBorders>
              <w:top w:val="single" w:sz="4" w:space="0" w:color="auto"/>
              <w:left w:val="single" w:sz="4" w:space="0" w:color="auto"/>
            </w:tcBorders>
            <w:shd w:val="clear" w:color="auto" w:fill="FFFFFF"/>
          </w:tcPr>
          <w:p w:rsidR="002B679A" w:rsidRDefault="00B26DB6" w:rsidP="00B26DB6">
            <w:pPr>
              <w:pStyle w:val="24"/>
              <w:framePr w:w="5947" w:wrap="notBeside" w:vAnchor="text" w:hAnchor="text" w:xAlign="center" w:y="1"/>
              <w:shd w:val="clear" w:color="auto" w:fill="auto"/>
              <w:spacing w:before="0" w:line="150" w:lineRule="exact"/>
              <w:ind w:left="180" w:firstLine="0"/>
              <w:jc w:val="left"/>
            </w:pPr>
            <w:r>
              <w:rPr>
                <w:rStyle w:val="275pt"/>
                <w:rFonts w:ascii="宋体" w:eastAsia="宋体" w:hAnsi="宋体" w:cs="宋体" w:hint="eastAsia"/>
                <w:lang w:eastAsia="zh-CN"/>
              </w:rPr>
              <w:t>对象</w:t>
            </w:r>
          </w:p>
        </w:tc>
        <w:tc>
          <w:tcPr>
            <w:tcW w:w="4627" w:type="dxa"/>
            <w:tcBorders>
              <w:top w:val="single" w:sz="4" w:space="0" w:color="auto"/>
              <w:left w:val="single" w:sz="4" w:space="0" w:color="auto"/>
              <w:right w:val="single" w:sz="4" w:space="0" w:color="auto"/>
            </w:tcBorders>
            <w:shd w:val="clear" w:color="auto" w:fill="FFFFFF"/>
          </w:tcPr>
          <w:p w:rsidR="002B679A" w:rsidRDefault="001F5E3C" w:rsidP="00B26DB6">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同一对象上的所有控制操作</w:t>
            </w:r>
          </w:p>
        </w:tc>
      </w:tr>
      <w:tr w:rsidR="002B679A">
        <w:trPr>
          <w:trHeight w:hRule="exact" w:val="408"/>
          <w:jc w:val="center"/>
        </w:trPr>
        <w:tc>
          <w:tcPr>
            <w:tcW w:w="1320" w:type="dxa"/>
            <w:tcBorders>
              <w:top w:val="single" w:sz="4" w:space="0" w:color="auto"/>
              <w:left w:val="single" w:sz="4" w:space="0" w:color="auto"/>
            </w:tcBorders>
            <w:shd w:val="clear" w:color="auto" w:fill="FFFFFF"/>
          </w:tcPr>
          <w:p w:rsidR="002B679A" w:rsidRDefault="00B26DB6" w:rsidP="00B26DB6">
            <w:pPr>
              <w:pStyle w:val="24"/>
              <w:framePr w:w="5947" w:wrap="notBeside" w:vAnchor="text" w:hAnchor="text" w:xAlign="center" w:y="1"/>
              <w:shd w:val="clear" w:color="auto" w:fill="auto"/>
              <w:spacing w:before="0" w:line="150" w:lineRule="exact"/>
              <w:ind w:left="180" w:firstLine="0"/>
              <w:jc w:val="left"/>
            </w:pPr>
            <w:r>
              <w:rPr>
                <w:rStyle w:val="275pt"/>
                <w:rFonts w:ascii="宋体" w:eastAsia="宋体" w:hAnsi="宋体" w:cs="宋体" w:hint="eastAsia"/>
                <w:lang w:eastAsia="zh-CN"/>
              </w:rPr>
              <w:t>成员</w:t>
            </w:r>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97" w:lineRule="exact"/>
              <w:ind w:left="300" w:hanging="300"/>
              <w:jc w:val="left"/>
              <w:rPr>
                <w:lang w:eastAsia="zh-CN"/>
              </w:rPr>
            </w:pPr>
            <w:r>
              <w:rPr>
                <w:rStyle w:val="275pt"/>
                <w:b w:val="0"/>
                <w:bCs w:val="0"/>
                <w:lang w:eastAsia="zh-CN"/>
              </w:rPr>
              <w:t>上相同的数据类型的所有控制操作，访问同一部件，用相同的操作</w:t>
            </w:r>
          </w:p>
        </w:tc>
      </w:tr>
      <w:tr w:rsidR="002B679A">
        <w:trPr>
          <w:trHeight w:hRule="exact" w:val="230"/>
          <w:jc w:val="center"/>
        </w:trPr>
        <w:tc>
          <w:tcPr>
            <w:tcW w:w="1320" w:type="dxa"/>
            <w:tcBorders>
              <w:top w:val="single" w:sz="4" w:space="0" w:color="auto"/>
              <w:left w:val="single" w:sz="4" w:space="0" w:color="auto"/>
            </w:tcBorders>
            <w:shd w:val="clear" w:color="auto" w:fill="FFFFFF"/>
          </w:tcPr>
          <w:p w:rsidR="002B679A" w:rsidRDefault="00B26DB6" w:rsidP="00B26DB6">
            <w:pPr>
              <w:pStyle w:val="24"/>
              <w:framePr w:w="5947" w:wrap="notBeside" w:vAnchor="text" w:hAnchor="text" w:xAlign="center" w:y="1"/>
              <w:shd w:val="clear" w:color="auto" w:fill="auto"/>
              <w:spacing w:before="0" w:line="150" w:lineRule="exact"/>
              <w:ind w:left="180" w:firstLine="0"/>
              <w:jc w:val="left"/>
            </w:pPr>
            <w:r>
              <w:rPr>
                <w:rStyle w:val="275pt"/>
                <w:rFonts w:ascii="宋体" w:eastAsia="宋体" w:hAnsi="宋体" w:cs="宋体" w:hint="eastAsia"/>
                <w:lang w:eastAsia="zh-CN"/>
              </w:rPr>
              <w:t>函数</w:t>
            </w:r>
          </w:p>
        </w:tc>
        <w:tc>
          <w:tcPr>
            <w:tcW w:w="4627" w:type="dxa"/>
            <w:tcBorders>
              <w:top w:val="single" w:sz="4" w:space="0" w:color="auto"/>
              <w:left w:val="single" w:sz="4" w:space="0" w:color="auto"/>
              <w:right w:val="single" w:sz="4" w:space="0" w:color="auto"/>
            </w:tcBorders>
            <w:shd w:val="clear" w:color="auto" w:fill="FFFFFF"/>
          </w:tcPr>
          <w:p w:rsidR="002B679A" w:rsidRDefault="001F5E3C" w:rsidP="00B26DB6">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在相同功能的所有成员一样控制操作</w:t>
            </w:r>
          </w:p>
        </w:tc>
      </w:tr>
      <w:tr w:rsidR="002B679A">
        <w:trPr>
          <w:trHeight w:hRule="exact" w:val="230"/>
          <w:jc w:val="center"/>
        </w:trPr>
        <w:tc>
          <w:tcPr>
            <w:tcW w:w="1320" w:type="dxa"/>
            <w:tcBorders>
              <w:top w:val="single" w:sz="4" w:space="0" w:color="auto"/>
              <w:lef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Intrafunction</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2B679A" w:rsidRDefault="001F5E3C" w:rsidP="00B26DB6">
            <w:pPr>
              <w:pStyle w:val="24"/>
              <w:framePr w:w="5947" w:wrap="notBeside" w:vAnchor="text" w:hAnchor="text" w:xAlign="center" w:y="1"/>
              <w:shd w:val="clear" w:color="auto" w:fill="auto"/>
              <w:spacing w:before="0" w:line="150" w:lineRule="exact"/>
              <w:ind w:left="300" w:hanging="300"/>
              <w:jc w:val="left"/>
            </w:pPr>
            <w:proofErr w:type="spellStart"/>
            <w:r>
              <w:rPr>
                <w:rStyle w:val="275pt"/>
                <w:b w:val="0"/>
                <w:bCs w:val="0"/>
              </w:rPr>
              <w:t>同样的</w:t>
            </w:r>
            <w:proofErr w:type="spellEnd"/>
            <w:r w:rsidR="00B26DB6">
              <w:rPr>
                <w:rStyle w:val="275pt"/>
                <w:rFonts w:ascii="宋体" w:eastAsia="宋体" w:hAnsi="宋体" w:cs="宋体" w:hint="eastAsia"/>
                <w:b w:val="0"/>
                <w:bCs w:val="0"/>
                <w:lang w:eastAsia="zh-CN"/>
              </w:rPr>
              <w:t>受</w:t>
            </w:r>
            <w:proofErr w:type="spellStart"/>
            <w:r>
              <w:rPr>
                <w:rStyle w:val="275pt"/>
                <w:b w:val="0"/>
                <w:bCs w:val="0"/>
              </w:rPr>
              <w:t>控操作实例</w:t>
            </w:r>
            <w:proofErr w:type="spellEnd"/>
          </w:p>
        </w:tc>
      </w:tr>
      <w:tr w:rsidR="002B679A">
        <w:trPr>
          <w:trHeight w:hRule="exact" w:val="259"/>
          <w:jc w:val="center"/>
        </w:trPr>
        <w:tc>
          <w:tcPr>
            <w:tcW w:w="1320" w:type="dxa"/>
            <w:tcBorders>
              <w:top w:val="single" w:sz="4" w:space="0" w:color="auto"/>
              <w:left w:val="single" w:sz="4" w:space="0" w:color="auto"/>
              <w:bottom w:val="single" w:sz="4" w:space="0" w:color="auto"/>
            </w:tcBorders>
            <w:shd w:val="clear" w:color="auto" w:fill="FFFFFF"/>
          </w:tcPr>
          <w:p w:rsidR="002B679A" w:rsidRDefault="001F5E3C" w:rsidP="00B26DB6">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路径</w:t>
            </w:r>
            <w:proofErr w:type="spellEnd"/>
          </w:p>
        </w:tc>
        <w:tc>
          <w:tcPr>
            <w:tcW w:w="4627" w:type="dxa"/>
            <w:tcBorders>
              <w:top w:val="single" w:sz="4" w:space="0" w:color="auto"/>
              <w:left w:val="single" w:sz="4" w:space="0" w:color="auto"/>
              <w:bottom w:val="single" w:sz="4" w:space="0" w:color="auto"/>
              <w:right w:val="single" w:sz="4" w:space="0" w:color="auto"/>
            </w:tcBorders>
            <w:shd w:val="clear" w:color="auto" w:fill="FFFFFF"/>
          </w:tcPr>
          <w:p w:rsidR="002B679A" w:rsidRDefault="001F5E3C" w:rsidP="00B26DB6">
            <w:pPr>
              <w:pStyle w:val="24"/>
              <w:framePr w:w="5947" w:wrap="notBeside" w:vAnchor="text" w:hAnchor="text" w:xAlign="center" w:y="1"/>
              <w:shd w:val="clear" w:color="auto" w:fill="auto"/>
              <w:spacing w:before="0" w:line="150" w:lineRule="exact"/>
              <w:ind w:left="300" w:hanging="300"/>
              <w:jc w:val="left"/>
              <w:rPr>
                <w:lang w:eastAsia="zh-CN"/>
              </w:rPr>
            </w:pPr>
            <w:r>
              <w:rPr>
                <w:rStyle w:val="275pt"/>
                <w:b w:val="0"/>
                <w:bCs w:val="0"/>
                <w:lang w:eastAsia="zh-CN"/>
              </w:rPr>
              <w:t>相同的执行路径相同的控制操作实例</w:t>
            </w:r>
          </w:p>
        </w:tc>
      </w:tr>
    </w:tbl>
    <w:p w:rsidR="002B679A" w:rsidRDefault="002B679A">
      <w:pPr>
        <w:framePr w:w="5947" w:wrap="notBeside" w:vAnchor="text" w:hAnchor="text" w:xAlign="center" w:y="1"/>
        <w:rPr>
          <w:sz w:val="2"/>
          <w:szCs w:val="2"/>
          <w:lang w:eastAsia="zh-CN"/>
        </w:rPr>
      </w:pPr>
    </w:p>
    <w:p w:rsidR="002B679A" w:rsidRDefault="002B679A">
      <w:pPr>
        <w:rPr>
          <w:sz w:val="2"/>
          <w:szCs w:val="2"/>
          <w:lang w:eastAsia="zh-CN"/>
        </w:rPr>
      </w:pPr>
    </w:p>
    <w:p w:rsidR="00274F15" w:rsidRDefault="00F178AB">
      <w:pPr>
        <w:pStyle w:val="24"/>
        <w:shd w:val="clear" w:color="auto" w:fill="auto"/>
        <w:spacing w:before="0" w:after="116"/>
        <w:ind w:firstLine="260"/>
        <w:rPr>
          <w:rFonts w:ascii="宋体" w:eastAsia="宋体" w:hAnsi="宋体" w:cs="宋体"/>
          <w:lang w:eastAsia="zh-CN"/>
        </w:rPr>
      </w:pPr>
      <w:r w:rsidRPr="00F178AB">
        <w:rPr>
          <w:rFonts w:ascii="宋体" w:eastAsia="宋体" w:hAnsi="宋体" w:cs="宋体" w:hint="eastAsia"/>
          <w:lang w:eastAsia="zh-CN"/>
        </w:rPr>
        <w:t>例如，如果上下文中的所有受控操作具有相同的授权，那么我们可以查看相对于上下文的一致性而不是单个操作。</w:t>
      </w:r>
    </w:p>
    <w:p w:rsidR="00274F15" w:rsidRDefault="00274F15">
      <w:pPr>
        <w:pStyle w:val="24"/>
        <w:shd w:val="clear" w:color="auto" w:fill="auto"/>
        <w:spacing w:before="0" w:after="124" w:line="240" w:lineRule="exact"/>
        <w:ind w:firstLine="260"/>
        <w:rPr>
          <w:rFonts w:ascii="宋体" w:eastAsia="宋体" w:hAnsi="宋体" w:cs="宋体"/>
          <w:lang w:eastAsia="zh-CN"/>
        </w:rPr>
      </w:pPr>
      <w:r w:rsidRPr="00274F15">
        <w:rPr>
          <w:rFonts w:ascii="宋体" w:eastAsia="宋体" w:hAnsi="宋体" w:cs="宋体" w:hint="eastAsia"/>
          <w:lang w:eastAsia="zh-CN"/>
        </w:rPr>
        <w:t>我们发现，我们可以描述每个受控操作与在特定上下文中通过一组离散值（称为一致性级别）执行时调用的授权钩</w:t>
      </w:r>
      <w:r>
        <w:rPr>
          <w:rFonts w:ascii="宋体" w:eastAsia="宋体" w:hAnsi="宋体" w:cs="宋体" w:hint="eastAsia"/>
          <w:lang w:eastAsia="zh-CN"/>
        </w:rPr>
        <w:t>子</w:t>
      </w:r>
      <w:r w:rsidRPr="00274F15">
        <w:rPr>
          <w:rFonts w:ascii="宋体" w:eastAsia="宋体" w:hAnsi="宋体" w:cs="宋体" w:hint="eastAsia"/>
          <w:lang w:eastAsia="zh-CN"/>
        </w:rPr>
        <w:t>之间的一致性。</w:t>
      </w:r>
      <w:r w:rsidRPr="00274F15">
        <w:rPr>
          <w:lang w:eastAsia="zh-CN"/>
        </w:rPr>
        <w:t xml:space="preserve"> </w:t>
      </w:r>
      <w:r w:rsidRPr="00274F15">
        <w:rPr>
          <w:rFonts w:ascii="宋体" w:eastAsia="宋体" w:hAnsi="宋体" w:cs="宋体" w:hint="eastAsia"/>
          <w:lang w:eastAsia="zh-CN"/>
        </w:rPr>
        <w:t>此外，一致性级别形成如下的总顺序。</w:t>
      </w:r>
    </w:p>
    <w:p w:rsidR="002B679A" w:rsidRDefault="001F5E3C">
      <w:pPr>
        <w:pStyle w:val="24"/>
        <w:shd w:val="clear" w:color="auto" w:fill="auto"/>
        <w:spacing w:before="0" w:after="124" w:line="240" w:lineRule="exact"/>
        <w:ind w:firstLine="260"/>
        <w:rPr>
          <w:lang w:eastAsia="zh-CN"/>
        </w:rPr>
      </w:pPr>
      <w:r>
        <w:rPr>
          <w:rStyle w:val="25"/>
          <w:lang w:eastAsia="zh-CN"/>
        </w:rPr>
        <w:t>定义</w:t>
      </w:r>
      <w:r>
        <w:rPr>
          <w:lang w:eastAsia="zh-CN"/>
        </w:rPr>
        <w:t xml:space="preserve"> 3 </w:t>
      </w:r>
      <w:r>
        <w:rPr>
          <w:rStyle w:val="25"/>
          <w:lang w:eastAsia="zh-CN"/>
        </w:rPr>
        <w:t>（一致性级别总</w:t>
      </w:r>
      <w:r w:rsidR="00861D8E">
        <w:rPr>
          <w:rStyle w:val="25"/>
          <w:rFonts w:ascii="宋体" w:eastAsia="宋体" w:hAnsi="宋体" w:cs="宋体" w:hint="eastAsia"/>
          <w:lang w:eastAsia="zh-CN"/>
        </w:rPr>
        <w:t>顺序</w:t>
      </w:r>
      <w:r>
        <w:rPr>
          <w:rStyle w:val="25"/>
          <w:lang w:eastAsia="zh-CN"/>
        </w:rPr>
        <w:t>）。</w:t>
      </w:r>
      <w:r w:rsidR="00861D8E" w:rsidRPr="00861D8E">
        <w:rPr>
          <w:rFonts w:ascii="宋体" w:eastAsia="宋体" w:hAnsi="宋体" w:cs="宋体" w:hint="eastAsia"/>
          <w:lang w:eastAsia="zh-CN"/>
        </w:rPr>
        <w:t>如果两个不同的受控操作对于级别</w:t>
      </w:r>
      <w:proofErr w:type="spellStart"/>
      <w:r w:rsidR="00861D8E" w:rsidRPr="00861D8E">
        <w:rPr>
          <w:lang w:eastAsia="zh-CN"/>
        </w:rPr>
        <w:t>i</w:t>
      </w:r>
      <w:proofErr w:type="spellEnd"/>
      <w:r w:rsidR="00861D8E" w:rsidRPr="00861D8E">
        <w:rPr>
          <w:rFonts w:ascii="宋体" w:eastAsia="宋体" w:hAnsi="宋体" w:cs="宋体" w:hint="eastAsia"/>
          <w:lang w:eastAsia="zh-CN"/>
        </w:rPr>
        <w:t>的相同值是授权一致的，则它们对于级别</w:t>
      </w:r>
      <w:r w:rsidR="00861D8E" w:rsidRPr="00861D8E">
        <w:rPr>
          <w:lang w:eastAsia="zh-CN"/>
        </w:rPr>
        <w:t>j</w:t>
      </w:r>
      <w:r w:rsidR="00861D8E" w:rsidRPr="00861D8E">
        <w:rPr>
          <w:rFonts w:ascii="宋体" w:eastAsia="宋体" w:hAnsi="宋体" w:cs="宋体" w:hint="eastAsia"/>
          <w:lang w:eastAsia="zh-CN"/>
        </w:rPr>
        <w:t>的任何值是授权一致的，其中在一致性级别总顺序中</w:t>
      </w:r>
      <w:proofErr w:type="spellStart"/>
      <w:r w:rsidR="00861D8E" w:rsidRPr="00861D8E">
        <w:rPr>
          <w:lang w:eastAsia="zh-CN"/>
        </w:rPr>
        <w:t>i</w:t>
      </w:r>
      <w:proofErr w:type="spellEnd"/>
      <w:r w:rsidR="00861D8E" w:rsidRPr="00861D8E">
        <w:rPr>
          <w:lang w:eastAsia="zh-CN"/>
        </w:rPr>
        <w:t>&gt; j</w:t>
      </w:r>
      <w:r w:rsidR="00861D8E" w:rsidRPr="00861D8E">
        <w:rPr>
          <w:rFonts w:ascii="宋体" w:eastAsia="宋体" w:hAnsi="宋体" w:cs="宋体" w:hint="eastAsia"/>
          <w:lang w:eastAsia="zh-CN"/>
        </w:rPr>
        <w:t>（参见表</w:t>
      </w:r>
      <w:r w:rsidR="00861D8E" w:rsidRPr="00861D8E">
        <w:rPr>
          <w:lang w:eastAsia="zh-CN"/>
        </w:rPr>
        <w:t>I</w:t>
      </w:r>
      <w:r w:rsidR="00861D8E" w:rsidRPr="00861D8E">
        <w:rPr>
          <w:rFonts w:ascii="宋体" w:eastAsia="宋体" w:hAnsi="宋体" w:cs="宋体" w:hint="eastAsia"/>
          <w:lang w:eastAsia="zh-CN"/>
        </w:rPr>
        <w:t>）。</w:t>
      </w:r>
    </w:p>
    <w:p w:rsidR="0086548C" w:rsidRDefault="0086548C">
      <w:pPr>
        <w:pStyle w:val="24"/>
        <w:shd w:val="clear" w:color="auto" w:fill="auto"/>
        <w:spacing w:before="0" w:after="116"/>
        <w:ind w:firstLine="260"/>
        <w:rPr>
          <w:rFonts w:ascii="宋体" w:eastAsia="宋体" w:hAnsi="宋体" w:cs="宋体"/>
          <w:lang w:eastAsia="zh-CN"/>
        </w:rPr>
      </w:pPr>
      <w:r w:rsidRPr="0086548C">
        <w:rPr>
          <w:rFonts w:ascii="宋体" w:eastAsia="宋体" w:hAnsi="宋体" w:cs="宋体" w:hint="eastAsia"/>
          <w:lang w:eastAsia="zh-CN"/>
        </w:rPr>
        <w:t>如果对同一对象执行了两个不同的受控操作，但它们具有一致的授权，那么这些操作的成员和访问的值不会影响一致性。</w:t>
      </w:r>
      <w:r w:rsidRPr="0086548C">
        <w:rPr>
          <w:lang w:eastAsia="zh-CN"/>
        </w:rPr>
        <w:t xml:space="preserve"> </w:t>
      </w:r>
      <w:r w:rsidRPr="0086548C">
        <w:rPr>
          <w:rFonts w:ascii="宋体" w:eastAsia="宋体" w:hAnsi="宋体" w:cs="宋体" w:hint="eastAsia"/>
          <w:lang w:eastAsia="zh-CN"/>
        </w:rPr>
        <w:t>例如，如果对特定对象的所有受控操作具有相同的授权要求，</w:t>
      </w:r>
      <w:proofErr w:type="gramStart"/>
      <w:r w:rsidRPr="0086548C">
        <w:rPr>
          <w:rFonts w:ascii="宋体" w:eastAsia="宋体" w:hAnsi="宋体" w:cs="宋体" w:hint="eastAsia"/>
          <w:lang w:eastAsia="zh-CN"/>
        </w:rPr>
        <w:t>则成员</w:t>
      </w:r>
      <w:proofErr w:type="gramEnd"/>
      <w:r w:rsidRPr="0086548C">
        <w:rPr>
          <w:rFonts w:ascii="宋体" w:eastAsia="宋体" w:hAnsi="宋体" w:cs="宋体" w:hint="eastAsia"/>
          <w:lang w:eastAsia="zh-CN"/>
        </w:rPr>
        <w:t>访问权限无关紧要。</w:t>
      </w:r>
      <w:r w:rsidRPr="0086548C">
        <w:rPr>
          <w:lang w:eastAsia="zh-CN"/>
        </w:rPr>
        <w:t xml:space="preserve"> </w:t>
      </w:r>
      <w:r w:rsidRPr="0086548C">
        <w:rPr>
          <w:rFonts w:ascii="宋体" w:eastAsia="宋体" w:hAnsi="宋体" w:cs="宋体" w:hint="eastAsia"/>
          <w:lang w:eastAsia="zh-CN"/>
        </w:rPr>
        <w:t>表</w:t>
      </w:r>
      <w:r w:rsidRPr="0086548C">
        <w:rPr>
          <w:lang w:eastAsia="zh-CN"/>
        </w:rPr>
        <w:t>I</w:t>
      </w:r>
      <w:r w:rsidRPr="0086548C">
        <w:rPr>
          <w:rFonts w:ascii="宋体" w:eastAsia="宋体" w:hAnsi="宋体" w:cs="宋体" w:hint="eastAsia"/>
          <w:lang w:eastAsia="zh-CN"/>
        </w:rPr>
        <w:t>列出了离散一致性级别。</w:t>
      </w:r>
      <w:r w:rsidRPr="0086548C">
        <w:rPr>
          <w:lang w:eastAsia="zh-CN"/>
        </w:rPr>
        <w:t xml:space="preserve"> </w:t>
      </w:r>
      <w:r w:rsidRPr="0086548C">
        <w:rPr>
          <w:rFonts w:ascii="宋体" w:eastAsia="宋体" w:hAnsi="宋体" w:cs="宋体" w:hint="eastAsia"/>
          <w:lang w:eastAsia="zh-CN"/>
        </w:rPr>
        <w:t>我们将这组级别统称为授权一致性级别。</w:t>
      </w:r>
      <w:r w:rsidRPr="0086548C">
        <w:rPr>
          <w:lang w:eastAsia="zh-CN"/>
        </w:rPr>
        <w:t xml:space="preserve"> </w:t>
      </w:r>
      <w:r w:rsidRPr="0086548C">
        <w:rPr>
          <w:rFonts w:ascii="宋体" w:eastAsia="宋体" w:hAnsi="宋体" w:cs="宋体" w:hint="eastAsia"/>
          <w:lang w:eastAsia="zh-CN"/>
        </w:rPr>
        <w:t>这些级别包括受控操作执行的各个方面，包括执行它的上下文（系统调用，系统调用输入，函数，函数中的位置，受控操作的路径），执行它的对象（数据类型）</w:t>
      </w:r>
      <w:r w:rsidRPr="0086548C">
        <w:rPr>
          <w:lang w:eastAsia="zh-CN"/>
        </w:rPr>
        <w:t xml:space="preserve"> </w:t>
      </w:r>
      <w:r w:rsidRPr="0086548C">
        <w:rPr>
          <w:rFonts w:ascii="宋体" w:eastAsia="宋体" w:hAnsi="宋体" w:cs="宋体" w:hint="eastAsia"/>
          <w:lang w:eastAsia="zh-CN"/>
        </w:rPr>
        <w:t>和对象），以及执行的操作（成员和访问）。</w:t>
      </w:r>
    </w:p>
    <w:p w:rsidR="0086548C" w:rsidRDefault="0086548C">
      <w:pPr>
        <w:pStyle w:val="24"/>
        <w:shd w:val="clear" w:color="auto" w:fill="auto"/>
        <w:spacing w:before="0" w:after="272" w:line="240" w:lineRule="exact"/>
        <w:ind w:firstLine="260"/>
        <w:rPr>
          <w:rFonts w:ascii="宋体" w:eastAsia="宋体" w:hAnsi="宋体" w:cs="宋体"/>
          <w:lang w:eastAsia="zh-CN"/>
        </w:rPr>
      </w:pPr>
      <w:r w:rsidRPr="0086548C">
        <w:rPr>
          <w:rFonts w:ascii="宋体" w:eastAsia="宋体" w:hAnsi="宋体" w:cs="宋体" w:hint="eastAsia"/>
          <w:lang w:eastAsia="zh-CN"/>
        </w:rPr>
        <w:t>一致性级别将受控操作聚合到一致性类中，其中所有受控操作都具有在给定当前放置时调用的相同授权</w:t>
      </w:r>
      <w:r>
        <w:rPr>
          <w:rFonts w:ascii="宋体" w:eastAsia="宋体" w:hAnsi="宋体" w:cs="宋体" w:hint="eastAsia"/>
          <w:lang w:eastAsia="zh-CN"/>
        </w:rPr>
        <w:t>钩子</w:t>
      </w:r>
      <w:r w:rsidRPr="0086548C">
        <w:rPr>
          <w:rFonts w:ascii="宋体" w:eastAsia="宋体" w:hAnsi="宋体" w:cs="宋体" w:hint="eastAsia"/>
          <w:lang w:eastAsia="zh-CN"/>
        </w:rPr>
        <w:t>。</w:t>
      </w:r>
    </w:p>
    <w:p w:rsidR="002B679A" w:rsidRDefault="001F5E3C">
      <w:pPr>
        <w:pStyle w:val="24"/>
        <w:shd w:val="clear" w:color="auto" w:fill="auto"/>
        <w:spacing w:before="0" w:after="272" w:line="240" w:lineRule="exact"/>
        <w:ind w:firstLine="260"/>
        <w:rPr>
          <w:lang w:eastAsia="zh-CN"/>
        </w:rPr>
      </w:pPr>
      <w:r>
        <w:rPr>
          <w:rStyle w:val="25"/>
          <w:lang w:eastAsia="zh-CN"/>
        </w:rPr>
        <w:t>定义</w:t>
      </w:r>
      <w:r>
        <w:rPr>
          <w:lang w:eastAsia="zh-CN"/>
        </w:rPr>
        <w:t xml:space="preserve"> 4 </w:t>
      </w:r>
      <w:r>
        <w:rPr>
          <w:rStyle w:val="25"/>
          <w:lang w:eastAsia="zh-CN"/>
        </w:rPr>
        <w:t>（一致性类）。</w:t>
      </w:r>
      <w:r w:rsidR="000275D2" w:rsidRPr="000275D2">
        <w:rPr>
          <w:rFonts w:ascii="宋体" w:eastAsia="宋体" w:hAnsi="宋体" w:cs="宋体" w:hint="eastAsia"/>
          <w:lang w:eastAsia="zh-CN"/>
        </w:rPr>
        <w:t>两个不同的受控操作属于执行上下文的相同一致性类，如果它们在每次在该上下文中执行时都具有相同的授权挂钩。</w:t>
      </w:r>
    </w:p>
    <w:p w:rsidR="00541B90" w:rsidRDefault="00137600" w:rsidP="00A9722B">
      <w:pPr>
        <w:pStyle w:val="3"/>
        <w:rPr>
          <w:rFonts w:eastAsiaTheme="minorEastAsia"/>
          <w:lang w:eastAsia="zh-CN"/>
        </w:rPr>
      </w:pPr>
      <w:r>
        <w:rPr>
          <w:rFonts w:hint="eastAsia"/>
          <w:lang w:eastAsia="zh-CN"/>
        </w:rPr>
        <w:t>3</w:t>
      </w:r>
      <w:r>
        <w:rPr>
          <w:lang w:eastAsia="zh-CN"/>
        </w:rPr>
        <w:t xml:space="preserve">.3 </w:t>
      </w:r>
      <w:r w:rsidR="001F5E3C">
        <w:rPr>
          <w:lang w:eastAsia="zh-CN"/>
        </w:rPr>
        <w:t>授权一致性影响</w:t>
      </w:r>
    </w:p>
    <w:p w:rsidR="003F5D23" w:rsidRPr="003F5D23" w:rsidRDefault="003F5D23" w:rsidP="003F5D23">
      <w:pPr>
        <w:rPr>
          <w:rFonts w:eastAsiaTheme="minorEastAsia" w:hint="eastAsia"/>
          <w:lang w:eastAsia="zh-CN"/>
        </w:rPr>
      </w:pPr>
      <w:r w:rsidRPr="00541B90">
        <w:rPr>
          <w:rFonts w:ascii="宋体" w:eastAsia="宋体" w:hAnsi="宋体" w:cs="宋体" w:hint="eastAsia"/>
          <w:sz w:val="18"/>
          <w:szCs w:val="18"/>
          <w:lang w:eastAsia="zh-CN"/>
        </w:rPr>
        <w:t>通过授权一致性对受控操作进行分类将受控操作分为两类：⑴已知异常和（</w:t>
      </w:r>
      <w:r w:rsidRPr="00541B90">
        <w:rPr>
          <w:rFonts w:ascii="Bookman Old Style" w:eastAsia="Bookman Old Style" w:hAnsi="Bookman Old Style" w:cs="Bookman Old Style"/>
          <w:sz w:val="18"/>
          <w:szCs w:val="18"/>
          <w:lang w:eastAsia="zh-CN"/>
        </w:rPr>
        <w:t>2</w:t>
      </w:r>
      <w:r w:rsidRPr="00541B90">
        <w:rPr>
          <w:rFonts w:ascii="宋体" w:eastAsia="宋体" w:hAnsi="宋体" w:cs="宋体" w:hint="eastAsia"/>
          <w:sz w:val="18"/>
          <w:szCs w:val="18"/>
          <w:lang w:eastAsia="zh-CN"/>
        </w:rPr>
        <w:t>）授权要求需要验证的一致性类。在第一种情况下，我们认为某些授权一致性级别是非法的。我们在下面为这些情况定义不变量。在第二种情况下，我们必须确定执行上下文中每个受控操作的最大一致性级别是否表示可接受的授权要求。例如，如果受控操作属于对象一致性级别的一组受控操作，则表示对象上的所有受控操作都检查了相同的授权。然后，确定这是否正确是手动任</w:t>
      </w:r>
      <w:r w:rsidRPr="00541B90">
        <w:rPr>
          <w:rFonts w:ascii="宋体" w:eastAsia="宋体" w:hAnsi="宋体" w:cs="宋体" w:hint="eastAsia"/>
          <w:sz w:val="18"/>
          <w:szCs w:val="18"/>
          <w:lang w:eastAsia="zh-CN"/>
        </w:rPr>
        <w:lastRenderedPageBreak/>
        <w:t>务。但是，一致性聚合的数量表示将受控操作划分为具有相同授权的最大大小的类。这些类可以验证授权要求和识别异常分类。</w:t>
      </w:r>
    </w:p>
    <w:p w:rsidR="00A9722B" w:rsidRPr="003F5D23" w:rsidRDefault="00A9722B" w:rsidP="003F5D23">
      <w:pPr>
        <w:pStyle w:val="3"/>
        <w:rPr>
          <w:rFonts w:hint="eastAsia"/>
          <w:lang w:eastAsia="zh-CN"/>
        </w:rPr>
      </w:pPr>
      <w:r>
        <w:rPr>
          <w:rStyle w:val="25"/>
          <w:rFonts w:ascii="宋体" w:eastAsia="宋体" w:hAnsi="宋体" w:cs="宋体" w:hint="eastAsia"/>
          <w:lang w:eastAsia="zh-CN"/>
        </w:rPr>
        <w:t>3</w:t>
      </w:r>
      <w:r>
        <w:rPr>
          <w:rStyle w:val="25"/>
          <w:rFonts w:ascii="宋体" w:eastAsia="宋体" w:hAnsi="宋体" w:cs="宋体"/>
          <w:lang w:eastAsia="zh-CN"/>
        </w:rPr>
        <w:t xml:space="preserve">.1.1 </w:t>
      </w:r>
      <w:r w:rsidR="00710F6A">
        <w:rPr>
          <w:rStyle w:val="25"/>
          <w:rFonts w:ascii="宋体" w:eastAsia="宋体" w:hAnsi="宋体" w:cs="宋体" w:hint="eastAsia"/>
          <w:lang w:eastAsia="zh-CN"/>
        </w:rPr>
        <w:t>反常现象</w:t>
      </w:r>
    </w:p>
    <w:p w:rsidR="00E741C8" w:rsidRDefault="00E741C8">
      <w:pPr>
        <w:pStyle w:val="24"/>
        <w:shd w:val="clear" w:color="auto" w:fill="auto"/>
        <w:spacing w:before="0" w:after="224"/>
        <w:ind w:firstLine="280"/>
        <w:rPr>
          <w:rFonts w:ascii="宋体" w:eastAsia="宋体" w:hAnsi="宋体" w:cs="宋体"/>
          <w:lang w:eastAsia="zh-CN"/>
        </w:rPr>
      </w:pPr>
      <w:r w:rsidRPr="00E741C8">
        <w:rPr>
          <w:rFonts w:ascii="宋体" w:eastAsia="宋体" w:hAnsi="宋体" w:cs="宋体" w:hint="eastAsia"/>
          <w:lang w:eastAsia="zh-CN"/>
        </w:rPr>
        <w:t>表</w:t>
      </w:r>
      <w:r w:rsidRPr="00E741C8">
        <w:rPr>
          <w:rFonts w:ascii="宋体" w:eastAsia="宋体" w:hAnsi="宋体" w:cs="宋体"/>
          <w:lang w:eastAsia="zh-CN"/>
        </w:rPr>
        <w:t>I中最后</w:t>
      </w:r>
      <w:r w:rsidRPr="00E741C8">
        <w:rPr>
          <w:rFonts w:ascii="宋体" w:eastAsia="宋体" w:hAnsi="宋体" w:cs="宋体" w:hint="eastAsia"/>
          <w:lang w:eastAsia="zh-CN"/>
        </w:rPr>
        <w:t>两行，内部函数和路径，级别的授权一致性始终被认为是异常的。</w:t>
      </w:r>
      <w:r w:rsidRPr="00E741C8">
        <w:rPr>
          <w:rFonts w:ascii="宋体" w:eastAsia="宋体" w:hAnsi="宋体" w:cs="宋体"/>
          <w:lang w:eastAsia="zh-CN"/>
        </w:rPr>
        <w:t xml:space="preserve"> </w:t>
      </w:r>
      <w:r w:rsidRPr="00E741C8">
        <w:rPr>
          <w:rFonts w:ascii="宋体" w:eastAsia="宋体" w:hAnsi="宋体" w:cs="宋体" w:hint="eastAsia"/>
          <w:lang w:eastAsia="zh-CN"/>
        </w:rPr>
        <w:t>这些类型的灵敏度意味着函数（函数内）中的执行路径（路径）或位置决定了同一成员的特定受控操作的授权要求。</w:t>
      </w:r>
    </w:p>
    <w:p w:rsidR="009E42C4" w:rsidRDefault="009E42C4">
      <w:pPr>
        <w:pStyle w:val="50"/>
        <w:shd w:val="clear" w:color="auto" w:fill="auto"/>
        <w:spacing w:after="158" w:line="180" w:lineRule="exact"/>
        <w:ind w:firstLine="280"/>
        <w:rPr>
          <w:rFonts w:ascii="宋体" w:eastAsia="宋体" w:hAnsi="宋体" w:cs="宋体"/>
          <w:i w:val="0"/>
          <w:iCs w:val="0"/>
          <w:lang w:eastAsia="zh-CN"/>
        </w:rPr>
      </w:pPr>
      <w:r w:rsidRPr="009E42C4">
        <w:rPr>
          <w:rFonts w:ascii="宋体" w:eastAsia="宋体" w:hAnsi="宋体" w:cs="宋体" w:hint="eastAsia"/>
          <w:i w:val="0"/>
          <w:iCs w:val="0"/>
          <w:lang w:eastAsia="zh-CN"/>
        </w:rPr>
        <w:t>以下不变量正式表达了我们的路径不一致性。</w:t>
      </w:r>
    </w:p>
    <w:p w:rsidR="002B679A" w:rsidRDefault="001F5E3C">
      <w:pPr>
        <w:pStyle w:val="50"/>
        <w:shd w:val="clear" w:color="auto" w:fill="auto"/>
        <w:spacing w:after="158" w:line="180" w:lineRule="exact"/>
        <w:ind w:firstLine="280"/>
        <w:rPr>
          <w:lang w:eastAsia="zh-CN"/>
        </w:rPr>
      </w:pPr>
      <w:r>
        <w:rPr>
          <w:lang w:eastAsia="zh-CN"/>
        </w:rPr>
        <w:t>定义5（路径不一致不变）。</w:t>
      </w:r>
    </w:p>
    <w:p w:rsidR="009E42C4" w:rsidRDefault="009E42C4" w:rsidP="009E42C4">
      <w:pPr>
        <w:pStyle w:val="60"/>
        <w:shd w:val="clear" w:color="auto" w:fill="auto"/>
        <w:tabs>
          <w:tab w:val="left" w:pos="6933"/>
        </w:tabs>
        <w:spacing w:before="0" w:after="110" w:line="180" w:lineRule="exact"/>
        <w:ind w:left="540" w:firstLine="0"/>
      </w:pPr>
      <w:r>
        <w:t>Vc1</w:t>
      </w:r>
      <w:r>
        <w:rPr>
          <w:rStyle w:val="6SimSun"/>
        </w:rPr>
        <w:t>，</w:t>
      </w:r>
      <w:r>
        <w:t>c2 e C</w:t>
      </w:r>
      <w:r>
        <w:rPr>
          <w:rStyle w:val="69pt"/>
        </w:rPr>
        <w:t xml:space="preserve">, </w:t>
      </w:r>
      <w:r>
        <w:t>e1</w:t>
      </w:r>
      <w:r>
        <w:rPr>
          <w:rStyle w:val="69pt"/>
        </w:rPr>
        <w:t>,</w:t>
      </w:r>
      <w:r>
        <w:t xml:space="preserve">e2 e </w:t>
      </w:r>
      <w:proofErr w:type="spellStart"/>
      <w:r>
        <w:t>E</w:t>
      </w:r>
      <w:proofErr w:type="spellEnd"/>
      <w:r>
        <w:rPr>
          <w:rStyle w:val="69pt"/>
        </w:rPr>
        <w:t>, (</w:t>
      </w:r>
      <w:r>
        <w:t>c1 = c2</w:t>
      </w:r>
      <w:r>
        <w:rPr>
          <w:rStyle w:val="69pt"/>
        </w:rPr>
        <w:t>)</w:t>
      </w:r>
      <w:r>
        <w:rPr>
          <w:rStyle w:val="6SimSun0"/>
        </w:rPr>
        <w:t>八</w:t>
      </w:r>
      <w:r>
        <w:rPr>
          <w:rStyle w:val="6SimSun"/>
        </w:rPr>
        <w:t>（</w:t>
      </w:r>
      <w:r>
        <w:t>e1 = e2</w:t>
      </w:r>
      <w:r>
        <w:rPr>
          <w:rStyle w:val="69pt"/>
        </w:rPr>
        <w:t xml:space="preserve">) </w:t>
      </w:r>
      <w:r>
        <w:t>— ^</w:t>
      </w:r>
      <w:r>
        <w:rPr>
          <w:rStyle w:val="69pt"/>
        </w:rPr>
        <w:t>(</w:t>
      </w:r>
      <w:r>
        <w:t>c1</w:t>
      </w:r>
      <w:r>
        <w:rPr>
          <w:rStyle w:val="69pt"/>
        </w:rPr>
        <w:t xml:space="preserve">, </w:t>
      </w:r>
      <w:r>
        <w:t>e1</w:t>
      </w:r>
      <w:r>
        <w:rPr>
          <w:rStyle w:val="69pt"/>
        </w:rPr>
        <w:t xml:space="preserve">) </w:t>
      </w:r>
      <w:r>
        <w:t>= E</w:t>
      </w:r>
      <w:r>
        <w:rPr>
          <w:rStyle w:val="69pt"/>
        </w:rPr>
        <w:t>(</w:t>
      </w:r>
      <w:r>
        <w:t>c2</w:t>
      </w:r>
      <w:r>
        <w:rPr>
          <w:rStyle w:val="69pt"/>
        </w:rPr>
        <w:t xml:space="preserve">, </w:t>
      </w:r>
      <w:r>
        <w:t>e2</w:t>
      </w:r>
      <w:r>
        <w:rPr>
          <w:rStyle w:val="69pt"/>
        </w:rPr>
        <w:t>)</w:t>
      </w:r>
      <w:r>
        <w:rPr>
          <w:rStyle w:val="69pt"/>
        </w:rPr>
        <w:tab/>
        <w:t>(1)</w:t>
      </w:r>
    </w:p>
    <w:p w:rsidR="002B679A" w:rsidRDefault="009E42C4">
      <w:pPr>
        <w:pStyle w:val="24"/>
        <w:shd w:val="clear" w:color="auto" w:fill="auto"/>
        <w:spacing w:before="0" w:after="224"/>
        <w:ind w:firstLine="280"/>
        <w:rPr>
          <w:lang w:eastAsia="zh-CN"/>
        </w:rPr>
      </w:pPr>
      <w:r w:rsidRPr="009E42C4">
        <w:rPr>
          <w:rFonts w:ascii="宋体" w:eastAsia="宋体" w:hAnsi="宋体" w:cs="宋体" w:hint="eastAsia"/>
          <w:lang w:eastAsia="zh-CN"/>
        </w:rPr>
        <w:t>该不变量表明相同的受控操作（</w:t>
      </w:r>
      <w:r w:rsidRPr="009E42C4">
        <w:rPr>
          <w:lang w:eastAsia="zh-CN"/>
        </w:rPr>
        <w:t>c1 = c2</w:t>
      </w:r>
      <w:r w:rsidRPr="009E42C4">
        <w:rPr>
          <w:rFonts w:ascii="宋体" w:eastAsia="宋体" w:hAnsi="宋体" w:cs="宋体" w:hint="eastAsia"/>
          <w:lang w:eastAsia="zh-CN"/>
        </w:rPr>
        <w:t>）在同一事件中运行（</w:t>
      </w:r>
      <w:r w:rsidRPr="009E42C4">
        <w:rPr>
          <w:lang w:eastAsia="zh-CN"/>
        </w:rPr>
        <w:t>e1 =</w:t>
      </w:r>
      <w:r w:rsidRPr="009E42C4">
        <w:rPr>
          <w:rFonts w:ascii="宋体" w:eastAsia="宋体" w:hAnsi="宋体" w:cs="宋体" w:hint="eastAsia"/>
          <w:lang w:eastAsia="zh-CN"/>
        </w:rPr>
        <w:t>由系统调用及其输入定义的</w:t>
      </w:r>
      <w:r w:rsidRPr="009E42C4">
        <w:rPr>
          <w:lang w:eastAsia="zh-CN"/>
        </w:rPr>
        <w:t>e2</w:t>
      </w:r>
      <w:r w:rsidRPr="009E42C4">
        <w:rPr>
          <w:rFonts w:ascii="宋体" w:eastAsia="宋体" w:hAnsi="宋体" w:cs="宋体" w:hint="eastAsia"/>
          <w:lang w:eastAsia="zh-CN"/>
        </w:rPr>
        <w:t>）必须具有相同的授权要求（由函数</w:t>
      </w:r>
      <w:r w:rsidRPr="009E42C4">
        <w:rPr>
          <w:lang w:eastAsia="zh-CN"/>
        </w:rPr>
        <w:t>R</w:t>
      </w:r>
      <w:r w:rsidRPr="009E42C4">
        <w:rPr>
          <w:rFonts w:ascii="宋体" w:eastAsia="宋体" w:hAnsi="宋体" w:cs="宋体" w:hint="eastAsia"/>
          <w:lang w:eastAsia="zh-CN"/>
        </w:rPr>
        <w:t>定义）。</w:t>
      </w:r>
      <w:r w:rsidRPr="009E42C4">
        <w:rPr>
          <w:lang w:eastAsia="zh-CN"/>
        </w:rPr>
        <w:t xml:space="preserve"> </w:t>
      </w:r>
      <w:r w:rsidRPr="009E42C4">
        <w:rPr>
          <w:rFonts w:ascii="宋体" w:eastAsia="宋体" w:hAnsi="宋体" w:cs="宋体" w:hint="eastAsia"/>
          <w:lang w:eastAsia="zh-CN"/>
        </w:rPr>
        <w:t>也就是说，事件内的执行路径不会影响受控操作的授权要求。</w:t>
      </w:r>
      <w:r w:rsidR="001F5E3C">
        <w:rPr>
          <w:lang w:eastAsia="zh-CN"/>
        </w:rPr>
        <w:softHyphen/>
      </w:r>
    </w:p>
    <w:p w:rsidR="009E42C4" w:rsidRDefault="009E42C4">
      <w:pPr>
        <w:pStyle w:val="50"/>
        <w:shd w:val="clear" w:color="auto" w:fill="auto"/>
        <w:spacing w:after="158" w:line="180" w:lineRule="exact"/>
        <w:ind w:firstLine="280"/>
        <w:rPr>
          <w:rFonts w:ascii="宋体" w:eastAsia="宋体" w:hAnsi="宋体" w:cs="宋体"/>
          <w:i w:val="0"/>
          <w:iCs w:val="0"/>
          <w:lang w:eastAsia="zh-CN"/>
        </w:rPr>
      </w:pPr>
      <w:r w:rsidRPr="009E42C4">
        <w:rPr>
          <w:rFonts w:ascii="宋体" w:eastAsia="宋体" w:hAnsi="宋体" w:cs="宋体" w:hint="eastAsia"/>
          <w:i w:val="0"/>
          <w:iCs w:val="0"/>
          <w:lang w:eastAsia="zh-CN"/>
        </w:rPr>
        <w:t>同样，我们为函数内不一致定义了一个不变量。</w:t>
      </w:r>
    </w:p>
    <w:p w:rsidR="002B679A" w:rsidRDefault="001F5E3C">
      <w:pPr>
        <w:pStyle w:val="50"/>
        <w:shd w:val="clear" w:color="auto" w:fill="auto"/>
        <w:spacing w:after="158" w:line="180" w:lineRule="exact"/>
        <w:ind w:firstLine="280"/>
        <w:rPr>
          <w:lang w:eastAsia="zh-CN"/>
        </w:rPr>
      </w:pPr>
      <w:r>
        <w:rPr>
          <w:lang w:eastAsia="zh-CN"/>
        </w:rPr>
        <w:t>定义6（</w:t>
      </w:r>
      <w:proofErr w:type="spellStart"/>
      <w:r w:rsidR="00512530">
        <w:t>Intrafunction</w:t>
      </w:r>
      <w:proofErr w:type="spellEnd"/>
      <w:r w:rsidR="00512530">
        <w:t xml:space="preserve"> Inconsistency Invariant</w:t>
      </w:r>
      <w:r w:rsidR="00512530">
        <w:rPr>
          <w:rFonts w:ascii="宋体" w:eastAsia="宋体" w:hAnsi="宋体" w:cs="宋体" w:hint="eastAsia"/>
          <w:lang w:eastAsia="zh-CN"/>
        </w:rPr>
        <w:t>，</w:t>
      </w:r>
      <w:r w:rsidR="00512530" w:rsidRPr="00512530">
        <w:rPr>
          <w:rFonts w:ascii="宋体" w:eastAsia="宋体" w:hAnsi="宋体" w:cs="宋体" w:hint="eastAsia"/>
          <w:lang w:eastAsia="zh-CN"/>
        </w:rPr>
        <w:t>功能不一致不变量</w:t>
      </w:r>
      <w:r>
        <w:rPr>
          <w:lang w:eastAsia="zh-CN"/>
        </w:rPr>
        <w:t>）。</w:t>
      </w:r>
    </w:p>
    <w:p w:rsidR="001843B2" w:rsidRDefault="001843B2" w:rsidP="001843B2">
      <w:pPr>
        <w:pStyle w:val="60"/>
        <w:shd w:val="clear" w:color="auto" w:fill="auto"/>
        <w:tabs>
          <w:tab w:val="left" w:pos="4175"/>
        </w:tabs>
        <w:spacing w:before="0" w:after="163" w:line="180" w:lineRule="exact"/>
        <w:ind w:left="1900" w:firstLine="0"/>
      </w:pPr>
      <w:r>
        <w:t>Vc1</w:t>
      </w:r>
      <w:r>
        <w:rPr>
          <w:rStyle w:val="69pt"/>
        </w:rPr>
        <w:t>,</w:t>
      </w:r>
      <w:r>
        <w:t>c2 e C</w:t>
      </w:r>
      <w:r>
        <w:rPr>
          <w:rStyle w:val="69pt"/>
        </w:rPr>
        <w:t xml:space="preserve">, </w:t>
      </w:r>
      <w:r>
        <w:t>e1</w:t>
      </w:r>
      <w:r>
        <w:rPr>
          <w:rStyle w:val="69pt"/>
        </w:rPr>
        <w:t>,</w:t>
      </w:r>
      <w:r>
        <w:t xml:space="preserve">e2 e </w:t>
      </w:r>
      <w:proofErr w:type="spellStart"/>
      <w:r>
        <w:t>E</w:t>
      </w:r>
      <w:proofErr w:type="spellEnd"/>
      <w:r>
        <w:rPr>
          <w:rStyle w:val="69pt"/>
        </w:rPr>
        <w:t>,</w:t>
      </w:r>
      <w:r>
        <w:rPr>
          <w:rStyle w:val="69pt"/>
        </w:rPr>
        <w:tab/>
      </w:r>
      <w:r>
        <w:rPr>
          <w:rStyle w:val="69pt0"/>
        </w:rPr>
        <w:t xml:space="preserve">(F(d) </w:t>
      </w:r>
      <w:r>
        <w:rPr>
          <w:rStyle w:val="69pt1"/>
        </w:rPr>
        <w:t xml:space="preserve">= </w:t>
      </w:r>
      <w:r>
        <w:rPr>
          <w:rStyle w:val="69pt0"/>
        </w:rPr>
        <w:t>F(c2))</w:t>
      </w:r>
      <w:r>
        <w:rPr>
          <w:rStyle w:val="6SimSun1"/>
        </w:rPr>
        <w:t>八</w:t>
      </w:r>
    </w:p>
    <w:p w:rsidR="001843B2" w:rsidRDefault="001843B2" w:rsidP="001843B2">
      <w:pPr>
        <w:pStyle w:val="60"/>
        <w:shd w:val="clear" w:color="auto" w:fill="auto"/>
        <w:tabs>
          <w:tab w:val="left" w:pos="6933"/>
        </w:tabs>
        <w:spacing w:before="0" w:after="106" w:line="180" w:lineRule="exact"/>
        <w:ind w:left="1240" w:firstLine="0"/>
      </w:pPr>
      <w:r>
        <w:rPr>
          <w:rStyle w:val="69pt"/>
        </w:rPr>
        <w:t>(</w:t>
      </w:r>
      <w:r>
        <w:t>M</w:t>
      </w:r>
      <w:r>
        <w:rPr>
          <w:rStyle w:val="69pt"/>
        </w:rPr>
        <w:t>(</w:t>
      </w:r>
      <w:r>
        <w:t>c1</w:t>
      </w:r>
      <w:r>
        <w:rPr>
          <w:rStyle w:val="69pt"/>
        </w:rPr>
        <w:t xml:space="preserve">) </w:t>
      </w:r>
      <w:r>
        <w:t>= M</w:t>
      </w:r>
      <w:r>
        <w:rPr>
          <w:rStyle w:val="69pt"/>
        </w:rPr>
        <w:t>(</w:t>
      </w:r>
      <w:r>
        <w:t>c2</w:t>
      </w:r>
      <w:r>
        <w:rPr>
          <w:rStyle w:val="69pt"/>
        </w:rPr>
        <w:t>))</w:t>
      </w:r>
      <w:r>
        <w:rPr>
          <w:rStyle w:val="6SimSun0"/>
        </w:rPr>
        <w:t>八</w:t>
      </w:r>
      <w:r>
        <w:rPr>
          <w:rStyle w:val="6SimSun"/>
        </w:rPr>
        <w:t>（</w:t>
      </w:r>
      <w:r>
        <w:t>e1 = e2</w:t>
      </w:r>
      <w:r>
        <w:rPr>
          <w:rStyle w:val="69pt"/>
        </w:rPr>
        <w:t xml:space="preserve">) </w:t>
      </w:r>
      <w:r>
        <w:t>— K</w:t>
      </w:r>
      <w:r>
        <w:rPr>
          <w:rStyle w:val="69pt"/>
        </w:rPr>
        <w:t>(</w:t>
      </w:r>
      <w:r>
        <w:t>c1</w:t>
      </w:r>
      <w:r>
        <w:rPr>
          <w:rStyle w:val="69pt"/>
        </w:rPr>
        <w:t>,</w:t>
      </w:r>
      <w:r>
        <w:t>e1</w:t>
      </w:r>
      <w:r>
        <w:rPr>
          <w:rStyle w:val="69pt"/>
        </w:rPr>
        <w:t xml:space="preserve">) </w:t>
      </w:r>
      <w:r>
        <w:t>= E</w:t>
      </w:r>
      <w:r>
        <w:rPr>
          <w:rStyle w:val="69pt"/>
        </w:rPr>
        <w:t>(</w:t>
      </w:r>
      <w:r>
        <w:t>c2</w:t>
      </w:r>
      <w:r>
        <w:rPr>
          <w:rStyle w:val="69pt"/>
        </w:rPr>
        <w:t>,</w:t>
      </w:r>
      <w:r>
        <w:t>e2</w:t>
      </w:r>
      <w:r>
        <w:rPr>
          <w:rStyle w:val="69pt"/>
        </w:rPr>
        <w:t>)</w:t>
      </w:r>
      <w:r>
        <w:rPr>
          <w:rStyle w:val="69pt"/>
        </w:rPr>
        <w:tab/>
        <w:t>(2)</w:t>
      </w:r>
    </w:p>
    <w:p w:rsidR="002B679A" w:rsidRDefault="001F5E3C">
      <w:pPr>
        <w:pStyle w:val="60"/>
        <w:shd w:val="clear" w:color="auto" w:fill="auto"/>
        <w:tabs>
          <w:tab w:val="left" w:pos="6933"/>
        </w:tabs>
        <w:spacing w:before="0" w:after="106" w:line="180" w:lineRule="exact"/>
        <w:ind w:left="1240" w:firstLine="0"/>
      </w:pPr>
      <w:r>
        <w:rPr>
          <w:rStyle w:val="69pt"/>
        </w:rPr>
        <w:tab/>
      </w:r>
    </w:p>
    <w:p w:rsidR="00DC2E2B" w:rsidRDefault="00882394" w:rsidP="00DC2E2B">
      <w:pPr>
        <w:pStyle w:val="24"/>
        <w:shd w:val="clear" w:color="auto" w:fill="auto"/>
        <w:tabs>
          <w:tab w:val="left" w:pos="842"/>
        </w:tabs>
        <w:spacing w:before="0" w:line="240" w:lineRule="exact"/>
        <w:ind w:firstLineChars="200" w:firstLine="360"/>
        <w:rPr>
          <w:rFonts w:eastAsiaTheme="minorEastAsia"/>
          <w:lang w:eastAsia="zh-CN"/>
        </w:rPr>
      </w:pPr>
      <w:r w:rsidRPr="00882394">
        <w:rPr>
          <w:rFonts w:ascii="宋体" w:eastAsia="宋体" w:hAnsi="宋体" w:cs="宋体" w:hint="eastAsia"/>
          <w:lang w:eastAsia="zh-CN"/>
        </w:rPr>
        <w:t>在这种情况下，同一函数中的两个受控操作（由函数</w:t>
      </w:r>
      <w:r w:rsidRPr="00882394">
        <w:rPr>
          <w:lang w:eastAsia="zh-CN"/>
        </w:rPr>
        <w:t>F</w:t>
      </w:r>
      <w:r w:rsidRPr="00882394">
        <w:rPr>
          <w:rFonts w:ascii="宋体" w:eastAsia="宋体" w:hAnsi="宋体" w:cs="宋体" w:hint="eastAsia"/>
          <w:lang w:eastAsia="zh-CN"/>
        </w:rPr>
        <w:t>计算）并且进行相同的成员访问（由函数</w:t>
      </w:r>
      <w:r w:rsidRPr="00882394">
        <w:rPr>
          <w:lang w:eastAsia="zh-CN"/>
        </w:rPr>
        <w:t>M</w:t>
      </w:r>
      <w:r w:rsidRPr="00882394">
        <w:rPr>
          <w:rFonts w:ascii="宋体" w:eastAsia="宋体" w:hAnsi="宋体" w:cs="宋体" w:hint="eastAsia"/>
          <w:lang w:eastAsia="zh-CN"/>
        </w:rPr>
        <w:t>计算）必须具有相同的授权要求</w:t>
      </w:r>
      <w:r w:rsidRPr="00882394">
        <w:rPr>
          <w:lang w:eastAsia="zh-CN"/>
        </w:rPr>
        <w:t>R.</w:t>
      </w:r>
    </w:p>
    <w:p w:rsidR="00DC2E2B" w:rsidRPr="00DC2E2B" w:rsidRDefault="00DC2E2B" w:rsidP="00DC2E2B">
      <w:pPr>
        <w:pStyle w:val="24"/>
        <w:shd w:val="clear" w:color="auto" w:fill="auto"/>
        <w:tabs>
          <w:tab w:val="left" w:pos="842"/>
        </w:tabs>
        <w:spacing w:before="0" w:line="240" w:lineRule="exact"/>
        <w:ind w:firstLine="0"/>
        <w:rPr>
          <w:rFonts w:eastAsiaTheme="minorEastAsia" w:hint="eastAsia"/>
          <w:lang w:eastAsia="zh-CN"/>
        </w:rPr>
      </w:pPr>
    </w:p>
    <w:p w:rsidR="001071A2" w:rsidRPr="001071A2" w:rsidRDefault="001F5E3C" w:rsidP="005015D3">
      <w:pPr>
        <w:pStyle w:val="24"/>
        <w:numPr>
          <w:ilvl w:val="2"/>
          <w:numId w:val="15"/>
        </w:numPr>
        <w:shd w:val="clear" w:color="auto" w:fill="auto"/>
        <w:tabs>
          <w:tab w:val="left" w:pos="842"/>
        </w:tabs>
        <w:spacing w:before="0" w:line="240" w:lineRule="exact"/>
        <w:rPr>
          <w:lang w:eastAsia="zh-CN"/>
        </w:rPr>
      </w:pPr>
      <w:r>
        <w:rPr>
          <w:rStyle w:val="25"/>
          <w:lang w:eastAsia="zh-CN"/>
        </w:rPr>
        <w:t>授权一致性类。</w:t>
      </w:r>
      <w:r w:rsidR="001071A2" w:rsidRPr="001071A2">
        <w:rPr>
          <w:rFonts w:ascii="宋体" w:eastAsia="宋体" w:hAnsi="宋体" w:cs="宋体" w:hint="eastAsia"/>
          <w:lang w:eastAsia="zh-CN"/>
        </w:rPr>
        <w:t>授权一致性类。</w:t>
      </w:r>
      <w:r w:rsidR="001071A2" w:rsidRPr="001071A2">
        <w:rPr>
          <w:lang w:eastAsia="zh-CN"/>
        </w:rPr>
        <w:t xml:space="preserve"> </w:t>
      </w:r>
      <w:r w:rsidR="001071A2" w:rsidRPr="001071A2">
        <w:rPr>
          <w:rFonts w:ascii="宋体" w:eastAsia="宋体" w:hAnsi="宋体" w:cs="宋体" w:hint="eastAsia"/>
          <w:lang w:eastAsia="zh-CN"/>
        </w:rPr>
        <w:t>对于其他情况，我们不能轻易将它们识别为错误。</w:t>
      </w:r>
      <w:r w:rsidR="001071A2" w:rsidRPr="001071A2">
        <w:rPr>
          <w:lang w:eastAsia="zh-CN"/>
        </w:rPr>
        <w:t xml:space="preserve"> </w:t>
      </w:r>
      <w:r w:rsidR="001071A2" w:rsidRPr="001071A2">
        <w:rPr>
          <w:rFonts w:ascii="宋体" w:eastAsia="宋体" w:hAnsi="宋体" w:cs="宋体" w:hint="eastAsia"/>
          <w:lang w:eastAsia="zh-CN"/>
        </w:rPr>
        <w:t>相反，我们将受控操作划分为其授权一致性类，并确定其授权要求是否正确。</w:t>
      </w:r>
    </w:p>
    <w:p w:rsidR="008A1D83" w:rsidRDefault="008A1D83">
      <w:pPr>
        <w:pStyle w:val="24"/>
        <w:shd w:val="clear" w:color="auto" w:fill="auto"/>
        <w:spacing w:before="0"/>
        <w:ind w:firstLine="280"/>
        <w:rPr>
          <w:rFonts w:ascii="宋体" w:eastAsia="宋体" w:hAnsi="宋体" w:cs="宋体"/>
          <w:lang w:eastAsia="zh-CN"/>
        </w:rPr>
      </w:pPr>
      <w:r w:rsidRPr="008A1D83">
        <w:rPr>
          <w:rFonts w:ascii="宋体" w:eastAsia="宋体" w:hAnsi="宋体" w:cs="宋体" w:hint="eastAsia"/>
          <w:lang w:eastAsia="zh-CN"/>
        </w:rPr>
        <w:t>授权一致性类计算如下。</w:t>
      </w:r>
      <w:r w:rsidRPr="008A1D83">
        <w:rPr>
          <w:lang w:eastAsia="zh-CN"/>
        </w:rPr>
        <w:t xml:space="preserve"> </w:t>
      </w:r>
      <w:r w:rsidRPr="008A1D83">
        <w:rPr>
          <w:rFonts w:ascii="宋体" w:eastAsia="宋体" w:hAnsi="宋体" w:cs="宋体" w:hint="eastAsia"/>
          <w:lang w:eastAsia="zh-CN"/>
        </w:rPr>
        <w:t>对于从最高（系统调用）开始的每个一致性级别，我们将受控操作划分为一致性类，其中所有受控操作对于一致性级别具有相同的值，然后我们测试该类是否也具有相同的授权。</w:t>
      </w:r>
      <w:r w:rsidRPr="008A1D83">
        <w:rPr>
          <w:lang w:eastAsia="zh-CN"/>
        </w:rPr>
        <w:t xml:space="preserve"> </w:t>
      </w:r>
      <w:r w:rsidRPr="008A1D83">
        <w:rPr>
          <w:rFonts w:ascii="宋体" w:eastAsia="宋体" w:hAnsi="宋体" w:cs="宋体" w:hint="eastAsia"/>
          <w:lang w:eastAsia="zh-CN"/>
        </w:rPr>
        <w:t>如果没有，那么我们尝试下一个较低级别并根据两个级别进行分区并再次测试。</w:t>
      </w:r>
      <w:r w:rsidRPr="008A1D83">
        <w:rPr>
          <w:lang w:eastAsia="zh-CN"/>
        </w:rPr>
        <w:t xml:space="preserve"> </w:t>
      </w:r>
      <w:r w:rsidRPr="008A1D83">
        <w:rPr>
          <w:rFonts w:ascii="宋体" w:eastAsia="宋体" w:hAnsi="宋体" w:cs="宋体" w:hint="eastAsia"/>
          <w:lang w:eastAsia="zh-CN"/>
        </w:rPr>
        <w:t>这种方法重复进行，直到我们将每个受控操作分配给一致性类。</w:t>
      </w:r>
    </w:p>
    <w:p w:rsidR="00911B59" w:rsidRDefault="00911B59">
      <w:pPr>
        <w:pStyle w:val="24"/>
        <w:shd w:val="clear" w:color="auto" w:fill="auto"/>
        <w:spacing w:before="0"/>
        <w:ind w:firstLine="280"/>
        <w:rPr>
          <w:rFonts w:ascii="宋体" w:eastAsia="宋体" w:hAnsi="宋体" w:cs="宋体"/>
          <w:lang w:eastAsia="zh-CN"/>
        </w:rPr>
      </w:pPr>
      <w:r w:rsidRPr="00911B59">
        <w:rPr>
          <w:rFonts w:ascii="宋体" w:eastAsia="宋体" w:hAnsi="宋体" w:cs="宋体" w:hint="eastAsia"/>
          <w:lang w:eastAsia="zh-CN"/>
        </w:rPr>
        <w:t>分类由一致性级别定义。</w:t>
      </w:r>
      <w:r w:rsidRPr="00911B59">
        <w:rPr>
          <w:lang w:eastAsia="zh-CN"/>
        </w:rPr>
        <w:t xml:space="preserve"> </w:t>
      </w:r>
      <w:r w:rsidRPr="00911B59">
        <w:rPr>
          <w:rFonts w:ascii="宋体" w:eastAsia="宋体" w:hAnsi="宋体" w:cs="宋体" w:hint="eastAsia"/>
          <w:lang w:eastAsia="zh-CN"/>
        </w:rPr>
        <w:t>对于系统调用级别，系统调用的所有受控操作都在一个类中。</w:t>
      </w:r>
      <w:r w:rsidRPr="00911B59">
        <w:rPr>
          <w:lang w:eastAsia="zh-CN"/>
        </w:rPr>
        <w:t xml:space="preserve"> </w:t>
      </w:r>
      <w:r w:rsidRPr="00911B59">
        <w:rPr>
          <w:rFonts w:ascii="宋体" w:eastAsia="宋体" w:hAnsi="宋体" w:cs="宋体" w:hint="eastAsia"/>
          <w:lang w:eastAsia="zh-CN"/>
        </w:rPr>
        <w:t>对于系统调用输入，将汇总同一系统调用和相同类型输入的所有受控操作（请参阅第</w:t>
      </w:r>
      <w:r w:rsidRPr="00911B59">
        <w:rPr>
          <w:lang w:eastAsia="zh-CN"/>
        </w:rPr>
        <w:t>3.4</w:t>
      </w:r>
      <w:r w:rsidRPr="00911B59">
        <w:rPr>
          <w:rFonts w:ascii="宋体" w:eastAsia="宋体" w:hAnsi="宋体" w:cs="宋体" w:hint="eastAsia"/>
          <w:lang w:eastAsia="zh-CN"/>
        </w:rPr>
        <w:t>节）。</w:t>
      </w:r>
      <w:r w:rsidRPr="00911B59">
        <w:rPr>
          <w:lang w:eastAsia="zh-CN"/>
        </w:rPr>
        <w:t xml:space="preserve"> </w:t>
      </w:r>
      <w:r w:rsidRPr="00911B59">
        <w:rPr>
          <w:rFonts w:ascii="宋体" w:eastAsia="宋体" w:hAnsi="宋体" w:cs="宋体" w:hint="eastAsia"/>
          <w:lang w:eastAsia="zh-CN"/>
        </w:rPr>
        <w:t>对于数据类型级别，受控操作按系统调用，输入和操作对象的数据类型进行分类。</w:t>
      </w:r>
      <w:r w:rsidRPr="00911B59">
        <w:rPr>
          <w:lang w:eastAsia="zh-CN"/>
        </w:rPr>
        <w:t xml:space="preserve"> </w:t>
      </w:r>
      <w:r w:rsidRPr="00911B59">
        <w:rPr>
          <w:rFonts w:ascii="宋体" w:eastAsia="宋体" w:hAnsi="宋体" w:cs="宋体" w:hint="eastAsia"/>
          <w:lang w:eastAsia="zh-CN"/>
        </w:rPr>
        <w:t>因此，在分析的每个步骤中创建连续更精细的分区。</w:t>
      </w:r>
    </w:p>
    <w:p w:rsidR="00DC5651" w:rsidRDefault="00DC5651">
      <w:pPr>
        <w:pStyle w:val="24"/>
        <w:shd w:val="clear" w:color="auto" w:fill="auto"/>
        <w:spacing w:before="0"/>
        <w:ind w:firstLine="280"/>
        <w:rPr>
          <w:rFonts w:ascii="宋体" w:eastAsia="宋体" w:hAnsi="宋体" w:cs="宋体"/>
          <w:lang w:eastAsia="zh-CN"/>
        </w:rPr>
      </w:pPr>
      <w:r w:rsidRPr="00DC5651">
        <w:rPr>
          <w:rFonts w:ascii="宋体" w:eastAsia="宋体" w:hAnsi="宋体" w:cs="宋体" w:hint="eastAsia"/>
          <w:lang w:eastAsia="zh-CN"/>
        </w:rPr>
        <w:t>如果分类是该类中所有受控操作具有相同授权的第一级，则分类成功（即，</w:t>
      </w:r>
      <w:r w:rsidRPr="00DC5651">
        <w:rPr>
          <w:lang w:eastAsia="zh-CN"/>
        </w:rPr>
        <w:t>x</w:t>
      </w:r>
      <w:r w:rsidRPr="00DC5651">
        <w:rPr>
          <w:rFonts w:ascii="宋体" w:eastAsia="宋体" w:hAnsi="宋体" w:cs="宋体" w:hint="eastAsia"/>
          <w:lang w:eastAsia="zh-CN"/>
        </w:rPr>
        <w:t>是一致的，其中</w:t>
      </w:r>
      <w:r w:rsidRPr="00DC5651">
        <w:rPr>
          <w:lang w:eastAsia="zh-CN"/>
        </w:rPr>
        <w:t>x</w:t>
      </w:r>
      <w:r w:rsidRPr="00DC5651">
        <w:rPr>
          <w:rFonts w:ascii="宋体" w:eastAsia="宋体" w:hAnsi="宋体" w:cs="宋体" w:hint="eastAsia"/>
          <w:lang w:eastAsia="zh-CN"/>
        </w:rPr>
        <w:t>是级别）。</w:t>
      </w:r>
      <w:r w:rsidRPr="00DC5651">
        <w:rPr>
          <w:lang w:eastAsia="zh-CN"/>
        </w:rPr>
        <w:t xml:space="preserve"> </w:t>
      </w:r>
      <w:r w:rsidRPr="00DC5651">
        <w:rPr>
          <w:rFonts w:ascii="宋体" w:eastAsia="宋体" w:hAnsi="宋体" w:cs="宋体" w:hint="eastAsia"/>
          <w:lang w:eastAsia="zh-CN"/>
        </w:rPr>
        <w:t>请注意，具有相同授权一致性的其他类将被聚合以形成最大大小的类。</w:t>
      </w:r>
      <w:r w:rsidRPr="00DC5651">
        <w:rPr>
          <w:lang w:eastAsia="zh-CN"/>
        </w:rPr>
        <w:t xml:space="preserve"> </w:t>
      </w:r>
      <w:r w:rsidRPr="00DC5651">
        <w:rPr>
          <w:rFonts w:ascii="宋体" w:eastAsia="宋体" w:hAnsi="宋体" w:cs="宋体" w:hint="eastAsia"/>
          <w:lang w:eastAsia="zh-CN"/>
        </w:rPr>
        <w:t>创建类后，验证每个类的授权是否正确是一个手动过程。</w:t>
      </w:r>
      <w:r w:rsidRPr="00DC5651">
        <w:rPr>
          <w:lang w:eastAsia="zh-CN"/>
        </w:rPr>
        <w:t xml:space="preserve"> </w:t>
      </w:r>
      <w:r w:rsidRPr="00DC5651">
        <w:rPr>
          <w:rFonts w:ascii="宋体" w:eastAsia="宋体" w:hAnsi="宋体" w:cs="宋体" w:hint="eastAsia"/>
          <w:lang w:eastAsia="zh-CN"/>
        </w:rPr>
        <w:t>对于文件系统，类的数量足够小，手动验证是实用的。</w:t>
      </w:r>
    </w:p>
    <w:p w:rsidR="00E42A5F" w:rsidRDefault="00C53CFF" w:rsidP="00E42A5F">
      <w:pPr>
        <w:pStyle w:val="24"/>
        <w:shd w:val="clear" w:color="auto" w:fill="auto"/>
        <w:spacing w:before="0"/>
        <w:ind w:firstLine="280"/>
        <w:rPr>
          <w:rFonts w:eastAsiaTheme="minorEastAsia"/>
          <w:lang w:eastAsia="zh-CN"/>
        </w:rPr>
      </w:pPr>
      <w:r w:rsidRPr="00C53CFF">
        <w:rPr>
          <w:rFonts w:eastAsiaTheme="minorEastAsia" w:hint="eastAsia"/>
          <w:lang w:eastAsia="zh-CN"/>
        </w:rPr>
        <w:t>例如，考虑读取系统调用。</w:t>
      </w:r>
      <w:r w:rsidRPr="00C53CFF">
        <w:rPr>
          <w:rFonts w:eastAsiaTheme="minorEastAsia"/>
          <w:lang w:eastAsia="zh-CN"/>
        </w:rPr>
        <w:t xml:space="preserve"> </w:t>
      </w:r>
      <w:r w:rsidRPr="00C53CFF">
        <w:rPr>
          <w:rFonts w:eastAsiaTheme="minorEastAsia"/>
          <w:lang w:eastAsia="zh-CN"/>
        </w:rPr>
        <w:t>文件操作是</w:t>
      </w:r>
      <w:r w:rsidRPr="00C53CFF">
        <w:rPr>
          <w:rFonts w:eastAsiaTheme="minorEastAsia" w:hint="eastAsia"/>
          <w:lang w:eastAsia="zh-CN"/>
        </w:rPr>
        <w:t>数据类型一致的，因为文件对象上的所有受控操作都有权读取。</w:t>
      </w:r>
      <w:r w:rsidRPr="00C53CFF">
        <w:rPr>
          <w:rFonts w:eastAsiaTheme="minorEastAsia"/>
          <w:lang w:eastAsia="zh-CN"/>
        </w:rPr>
        <w:t xml:space="preserve"> </w:t>
      </w:r>
      <w:r w:rsidRPr="00C53CFF">
        <w:rPr>
          <w:rFonts w:eastAsiaTheme="minorEastAsia"/>
          <w:lang w:eastAsia="zh-CN"/>
        </w:rPr>
        <w:t>手</w:t>
      </w:r>
      <w:r w:rsidRPr="00C53CFF">
        <w:rPr>
          <w:rFonts w:eastAsiaTheme="minorEastAsia" w:hint="eastAsia"/>
          <w:lang w:eastAsia="zh-CN"/>
        </w:rPr>
        <w:t>动验证涉及检查文件的读取权限是否足够。</w:t>
      </w:r>
      <w:r w:rsidRPr="00C53CFF">
        <w:rPr>
          <w:rFonts w:eastAsiaTheme="minorEastAsia"/>
          <w:lang w:eastAsia="zh-CN"/>
        </w:rPr>
        <w:t xml:space="preserve"> </w:t>
      </w:r>
      <w:r w:rsidRPr="00C53CFF">
        <w:rPr>
          <w:rFonts w:eastAsiaTheme="minorEastAsia"/>
          <w:lang w:eastAsia="zh-CN"/>
        </w:rPr>
        <w:t>由于</w:t>
      </w:r>
      <w:r w:rsidRPr="00C53CFF">
        <w:rPr>
          <w:rFonts w:eastAsiaTheme="minorEastAsia" w:hint="eastAsia"/>
          <w:lang w:eastAsia="zh-CN"/>
        </w:rPr>
        <w:t>读取授权也适用于文件的</w:t>
      </w:r>
      <w:proofErr w:type="spellStart"/>
      <w:r w:rsidRPr="00C53CFF">
        <w:rPr>
          <w:rFonts w:eastAsiaTheme="minorEastAsia"/>
          <w:lang w:eastAsia="zh-CN"/>
        </w:rPr>
        <w:t>inode</w:t>
      </w:r>
      <w:proofErr w:type="spellEnd"/>
      <w:r w:rsidRPr="00C53CFF">
        <w:rPr>
          <w:rFonts w:eastAsiaTheme="minorEastAsia"/>
          <w:lang w:eastAsia="zh-CN"/>
        </w:rPr>
        <w:t>，因此我</w:t>
      </w:r>
      <w:r w:rsidRPr="00C53CFF">
        <w:rPr>
          <w:rFonts w:eastAsiaTheme="minorEastAsia" w:hint="eastAsia"/>
          <w:lang w:eastAsia="zh-CN"/>
        </w:rPr>
        <w:t>们将文件的</w:t>
      </w:r>
      <w:proofErr w:type="spellStart"/>
      <w:r w:rsidRPr="00C53CFF">
        <w:rPr>
          <w:rFonts w:eastAsiaTheme="minorEastAsia"/>
          <w:lang w:eastAsia="zh-CN"/>
        </w:rPr>
        <w:t>inode</w:t>
      </w:r>
      <w:proofErr w:type="spellEnd"/>
      <w:r w:rsidRPr="00C53CFF">
        <w:rPr>
          <w:rFonts w:eastAsiaTheme="minorEastAsia" w:hint="eastAsia"/>
          <w:lang w:eastAsia="zh-CN"/>
        </w:rPr>
        <w:t>标记为已授权读取。</w:t>
      </w:r>
      <w:r w:rsidRPr="00C53CFF">
        <w:rPr>
          <w:rFonts w:eastAsiaTheme="minorEastAsia"/>
          <w:lang w:eastAsia="zh-CN"/>
        </w:rPr>
        <w:t xml:space="preserve"> </w:t>
      </w:r>
      <w:r w:rsidRPr="00C53CFF">
        <w:rPr>
          <w:rFonts w:eastAsiaTheme="minorEastAsia"/>
          <w:lang w:eastAsia="zh-CN"/>
        </w:rPr>
        <w:t>但是，在分</w:t>
      </w:r>
      <w:r w:rsidRPr="00C53CFF">
        <w:rPr>
          <w:rFonts w:eastAsiaTheme="minorEastAsia" w:hint="eastAsia"/>
          <w:lang w:eastAsia="zh-CN"/>
        </w:rPr>
        <w:t>类之后，未授权一个</w:t>
      </w:r>
      <w:proofErr w:type="spellStart"/>
      <w:r w:rsidRPr="00C53CFF">
        <w:rPr>
          <w:rFonts w:eastAsiaTheme="minorEastAsia"/>
          <w:lang w:eastAsia="zh-CN"/>
        </w:rPr>
        <w:t>inode</w:t>
      </w:r>
      <w:proofErr w:type="spellEnd"/>
      <w:r w:rsidRPr="00C53CFF">
        <w:rPr>
          <w:rFonts w:eastAsiaTheme="minorEastAsia"/>
          <w:lang w:eastAsia="zh-CN"/>
        </w:rPr>
        <w:t>的受控操作。</w:t>
      </w:r>
      <w:r w:rsidRPr="00C53CFF">
        <w:rPr>
          <w:rFonts w:eastAsiaTheme="minorEastAsia"/>
          <w:lang w:eastAsia="zh-CN"/>
        </w:rPr>
        <w:t xml:space="preserve"> </w:t>
      </w:r>
      <w:r w:rsidRPr="00C53CFF">
        <w:rPr>
          <w:rFonts w:eastAsiaTheme="minorEastAsia"/>
          <w:lang w:eastAsia="zh-CN"/>
        </w:rPr>
        <w:t>它位于不同的</w:t>
      </w:r>
      <w:r w:rsidRPr="00C53CFF">
        <w:rPr>
          <w:rFonts w:eastAsiaTheme="minorEastAsia" w:hint="eastAsia"/>
          <w:lang w:eastAsia="zh-CN"/>
        </w:rPr>
        <w:t>对象上，因此</w:t>
      </w:r>
      <w:proofErr w:type="spellStart"/>
      <w:r w:rsidRPr="00C53CFF">
        <w:rPr>
          <w:rFonts w:eastAsiaTheme="minorEastAsia"/>
          <w:lang w:eastAsia="zh-CN"/>
        </w:rPr>
        <w:t>inode</w:t>
      </w:r>
      <w:proofErr w:type="spellEnd"/>
      <w:r w:rsidRPr="00C53CFF">
        <w:rPr>
          <w:rFonts w:eastAsiaTheme="minorEastAsia"/>
          <w:lang w:eastAsia="zh-CN"/>
        </w:rPr>
        <w:t>操作可能是</w:t>
      </w:r>
      <w:r w:rsidRPr="00C53CFF">
        <w:rPr>
          <w:rFonts w:eastAsiaTheme="minorEastAsia" w:hint="eastAsia"/>
          <w:lang w:eastAsia="zh-CN"/>
        </w:rPr>
        <w:t>对象一致的。</w:t>
      </w:r>
      <w:r w:rsidRPr="00C53CFF">
        <w:rPr>
          <w:rFonts w:eastAsiaTheme="minorEastAsia"/>
          <w:lang w:eastAsia="zh-CN"/>
        </w:rPr>
        <w:t xml:space="preserve"> </w:t>
      </w:r>
      <w:r w:rsidRPr="00C53CFF">
        <w:rPr>
          <w:rFonts w:eastAsiaTheme="minorEastAsia" w:hint="eastAsia"/>
          <w:lang w:eastAsia="zh-CN"/>
        </w:rPr>
        <w:t>这是对文件的目录</w:t>
      </w:r>
      <w:proofErr w:type="spellStart"/>
      <w:r w:rsidRPr="00C53CFF">
        <w:rPr>
          <w:rFonts w:eastAsiaTheme="minorEastAsia"/>
          <w:lang w:eastAsia="zh-CN"/>
        </w:rPr>
        <w:t>inode</w:t>
      </w:r>
      <w:proofErr w:type="spellEnd"/>
      <w:r w:rsidRPr="00C53CFF">
        <w:rPr>
          <w:rFonts w:eastAsiaTheme="minorEastAsia"/>
          <w:lang w:eastAsia="zh-CN"/>
        </w:rPr>
        <w:t>的操作，以确定是否</w:t>
      </w:r>
      <w:r w:rsidRPr="00C53CFF">
        <w:rPr>
          <w:rFonts w:eastAsiaTheme="minorEastAsia" w:hint="eastAsia"/>
          <w:lang w:eastAsia="zh-CN"/>
        </w:rPr>
        <w:t>应该发送一个读取目录的信号。</w:t>
      </w:r>
      <w:bookmarkStart w:id="4" w:name="bookmark7"/>
    </w:p>
    <w:p w:rsidR="00E42A5F" w:rsidRDefault="004A1A83" w:rsidP="00E42A5F">
      <w:pPr>
        <w:pStyle w:val="24"/>
        <w:shd w:val="clear" w:color="auto" w:fill="auto"/>
        <w:spacing w:before="0"/>
        <w:ind w:firstLine="280"/>
        <w:rPr>
          <w:rFonts w:ascii="宋体" w:eastAsia="宋体" w:hAnsi="宋体" w:cs="宋体"/>
          <w:lang w:eastAsia="zh-CN"/>
        </w:rPr>
      </w:pPr>
      <w:r w:rsidRPr="004A1A83">
        <w:rPr>
          <w:rFonts w:ascii="宋体" w:eastAsia="宋体" w:hAnsi="宋体" w:cs="宋体" w:hint="eastAsia"/>
          <w:lang w:eastAsia="zh-CN"/>
        </w:rPr>
        <w:t>除了完全缺失授权之外，识别错误的最常见方式是找到执行重要共同操作的两个分类（即，</w:t>
      </w:r>
      <w:r w:rsidRPr="004A1A83">
        <w:rPr>
          <w:rFonts w:ascii="宋体" w:eastAsia="宋体" w:hAnsi="宋体" w:cs="宋体" w:hint="eastAsia"/>
          <w:lang w:eastAsia="zh-CN"/>
        </w:rPr>
        <w:lastRenderedPageBreak/>
        <w:t>具有不同授权的两个聚合）。</w:t>
      </w:r>
      <w:r w:rsidRPr="004A1A83">
        <w:rPr>
          <w:lang w:eastAsia="zh-CN"/>
        </w:rPr>
        <w:t xml:space="preserve"> </w:t>
      </w:r>
      <w:r w:rsidRPr="004A1A83">
        <w:rPr>
          <w:rFonts w:ascii="宋体" w:eastAsia="宋体" w:hAnsi="宋体" w:cs="宋体" w:hint="eastAsia"/>
          <w:lang w:eastAsia="zh-CN"/>
        </w:rPr>
        <w:t>这种情况发生在</w:t>
      </w:r>
      <w:proofErr w:type="spellStart"/>
      <w:r w:rsidRPr="004A1A83">
        <w:rPr>
          <w:lang w:eastAsia="zh-CN"/>
        </w:rPr>
        <w:t>fcntl</w:t>
      </w:r>
      <w:proofErr w:type="spellEnd"/>
      <w:r w:rsidRPr="004A1A83">
        <w:rPr>
          <w:rFonts w:ascii="宋体" w:eastAsia="宋体" w:hAnsi="宋体" w:cs="宋体" w:hint="eastAsia"/>
          <w:lang w:eastAsia="zh-CN"/>
        </w:rPr>
        <w:t>中，其中两个不同的分类（基于不同的系统调用输入）在同一</w:t>
      </w:r>
      <w:proofErr w:type="spellStart"/>
      <w:r w:rsidRPr="004A1A83">
        <w:rPr>
          <w:lang w:eastAsia="zh-CN"/>
        </w:rPr>
        <w:t>f_owner</w:t>
      </w:r>
      <w:proofErr w:type="spellEnd"/>
      <w:r w:rsidRPr="004A1A83">
        <w:rPr>
          <w:rFonts w:ascii="宋体" w:eastAsia="宋体" w:hAnsi="宋体" w:cs="宋体" w:hint="eastAsia"/>
          <w:lang w:eastAsia="zh-CN"/>
        </w:rPr>
        <w:t>字段上运行（参见第</w:t>
      </w:r>
      <w:r w:rsidRPr="004A1A83">
        <w:rPr>
          <w:lang w:eastAsia="zh-CN"/>
        </w:rPr>
        <w:t>4.2.4</w:t>
      </w:r>
      <w:r w:rsidRPr="004A1A83">
        <w:rPr>
          <w:rFonts w:ascii="宋体" w:eastAsia="宋体" w:hAnsi="宋体" w:cs="宋体" w:hint="eastAsia"/>
          <w:lang w:eastAsia="zh-CN"/>
        </w:rPr>
        <w:t>节）。</w:t>
      </w:r>
    </w:p>
    <w:p w:rsidR="00E42A5F" w:rsidRDefault="00E42A5F" w:rsidP="00E42A5F">
      <w:pPr>
        <w:pStyle w:val="24"/>
        <w:shd w:val="clear" w:color="auto" w:fill="auto"/>
        <w:spacing w:before="0"/>
        <w:ind w:firstLine="0"/>
        <w:rPr>
          <w:rFonts w:ascii="微软雅黑" w:eastAsia="微软雅黑" w:hAnsi="微软雅黑" w:cs="微软雅黑"/>
          <w:lang w:eastAsia="zh-CN"/>
        </w:rPr>
      </w:pPr>
    </w:p>
    <w:p w:rsidR="002B679A" w:rsidRDefault="00496BAB" w:rsidP="00496BAB">
      <w:pPr>
        <w:pStyle w:val="24"/>
        <w:shd w:val="clear" w:color="auto" w:fill="auto"/>
        <w:spacing w:before="0"/>
        <w:ind w:firstLine="0"/>
        <w:rPr>
          <w:rFonts w:ascii="宋体" w:eastAsia="宋体" w:hAnsi="宋体" w:cs="宋体"/>
          <w:lang w:eastAsia="zh-CN"/>
        </w:rPr>
      </w:pPr>
      <w:r>
        <w:rPr>
          <w:rFonts w:ascii="微软雅黑" w:eastAsia="微软雅黑" w:hAnsi="微软雅黑" w:cs="微软雅黑" w:hint="eastAsia"/>
          <w:lang w:eastAsia="zh-CN"/>
        </w:rPr>
        <w:t>3</w:t>
      </w:r>
      <w:r>
        <w:rPr>
          <w:rFonts w:ascii="微软雅黑" w:eastAsia="微软雅黑" w:hAnsi="微软雅黑" w:cs="微软雅黑"/>
          <w:lang w:eastAsia="zh-CN"/>
        </w:rPr>
        <w:t>.4</w:t>
      </w:r>
      <w:r w:rsidR="001F5E3C">
        <w:rPr>
          <w:rFonts w:ascii="微软雅黑" w:eastAsia="微软雅黑" w:hAnsi="微软雅黑" w:cs="微软雅黑" w:hint="eastAsia"/>
          <w:lang w:eastAsia="zh-CN"/>
        </w:rPr>
        <w:t>必</w:t>
      </w:r>
      <w:r w:rsidR="001F5E3C">
        <w:rPr>
          <w:rFonts w:ascii="宋体" w:eastAsia="宋体" w:hAnsi="宋体" w:cs="宋体" w:hint="eastAsia"/>
          <w:lang w:eastAsia="zh-CN"/>
        </w:rPr>
        <w:t>要的数据采集</w:t>
      </w:r>
      <w:bookmarkEnd w:id="4"/>
    </w:p>
    <w:p w:rsidR="00DA6C64" w:rsidRDefault="00DA6C64">
      <w:pPr>
        <w:pStyle w:val="24"/>
        <w:shd w:val="clear" w:color="auto" w:fill="auto"/>
        <w:spacing w:before="0"/>
        <w:ind w:firstLine="280"/>
        <w:rPr>
          <w:rFonts w:ascii="宋体" w:eastAsia="宋体" w:hAnsi="宋体" w:cs="宋体"/>
          <w:lang w:eastAsia="zh-CN"/>
        </w:rPr>
      </w:pPr>
      <w:r w:rsidRPr="00DA6C64">
        <w:rPr>
          <w:rFonts w:ascii="宋体" w:eastAsia="宋体" w:hAnsi="宋体" w:cs="宋体" w:hint="eastAsia"/>
          <w:lang w:eastAsia="zh-CN"/>
        </w:rPr>
        <w:t>通过记录系统调用入口</w:t>
      </w:r>
      <w:r w:rsidRPr="00DA6C64">
        <w:rPr>
          <w:rFonts w:ascii="宋体" w:eastAsia="宋体" w:hAnsi="宋体" w:cs="宋体"/>
          <w:lang w:eastAsia="zh-CN"/>
        </w:rPr>
        <w:t>/出口/</w:t>
      </w:r>
      <w:r w:rsidRPr="00DA6C64">
        <w:rPr>
          <w:rFonts w:ascii="宋体" w:eastAsia="宋体" w:hAnsi="宋体" w:cs="宋体" w:hint="eastAsia"/>
          <w:lang w:eastAsia="zh-CN"/>
        </w:rPr>
        <w:t>参数，函数入口</w:t>
      </w:r>
      <w:r w:rsidRPr="00DA6C64">
        <w:rPr>
          <w:rFonts w:ascii="宋体" w:eastAsia="宋体" w:hAnsi="宋体" w:cs="宋体"/>
          <w:lang w:eastAsia="zh-CN"/>
        </w:rPr>
        <w:t>/出口，受控操作（即</w:t>
      </w:r>
      <w:r w:rsidRPr="00DA6C64">
        <w:rPr>
          <w:rFonts w:ascii="宋体" w:eastAsia="宋体" w:hAnsi="宋体" w:cs="宋体" w:hint="eastAsia"/>
          <w:lang w:eastAsia="zh-CN"/>
        </w:rPr>
        <w:t>对象，数据类型，成员和操作）和授权，我们收集一致性级别的所有必要值。</w:t>
      </w:r>
      <w:r w:rsidRPr="00DA6C64">
        <w:rPr>
          <w:rFonts w:ascii="宋体" w:eastAsia="宋体" w:hAnsi="宋体" w:cs="宋体"/>
          <w:lang w:eastAsia="zh-CN"/>
        </w:rPr>
        <w:t xml:space="preserve"> 可以</w:t>
      </w:r>
      <w:r w:rsidRPr="00DA6C64">
        <w:rPr>
          <w:rFonts w:ascii="宋体" w:eastAsia="宋体" w:hAnsi="宋体" w:cs="宋体" w:hint="eastAsia"/>
          <w:lang w:eastAsia="zh-CN"/>
        </w:rPr>
        <w:t>轻松记录所有信息，但需要进一步分析有意义的对象标识符和系统调用输入更改。</w:t>
      </w:r>
    </w:p>
    <w:p w:rsidR="002B679A" w:rsidRDefault="00237397" w:rsidP="00D47428">
      <w:pPr>
        <w:pStyle w:val="24"/>
        <w:shd w:val="clear" w:color="auto" w:fill="auto"/>
        <w:spacing w:before="0"/>
        <w:ind w:firstLine="280"/>
        <w:rPr>
          <w:lang w:eastAsia="zh-CN"/>
        </w:rPr>
      </w:pPr>
      <w:r w:rsidRPr="00237397">
        <w:rPr>
          <w:rFonts w:ascii="宋体" w:eastAsia="宋体" w:hAnsi="宋体" w:cs="宋体" w:hint="eastAsia"/>
          <w:lang w:eastAsia="zh-CN"/>
        </w:rPr>
        <w:t>在执行期间，通过函数指针引用对象，但这不一定是对象的充分标识。</w:t>
      </w:r>
      <w:r w:rsidRPr="00237397">
        <w:rPr>
          <w:rFonts w:ascii="宋体" w:eastAsia="宋体" w:hAnsi="宋体" w:cs="宋体"/>
          <w:lang w:eastAsia="zh-CN"/>
        </w:rPr>
        <w:t xml:space="preserve"> 例如，</w:t>
      </w:r>
      <w:proofErr w:type="spellStart"/>
      <w:r w:rsidRPr="00237397">
        <w:rPr>
          <w:rFonts w:ascii="宋体" w:eastAsia="宋体" w:hAnsi="宋体" w:cs="宋体"/>
          <w:lang w:eastAsia="zh-CN"/>
        </w:rPr>
        <w:t>inode</w:t>
      </w:r>
      <w:proofErr w:type="spellEnd"/>
      <w:r w:rsidRPr="00237397">
        <w:rPr>
          <w:rFonts w:ascii="宋体" w:eastAsia="宋体" w:hAnsi="宋体" w:cs="宋体"/>
          <w:lang w:eastAsia="zh-CN"/>
        </w:rPr>
        <w:t>具有在授</w:t>
      </w:r>
      <w:r w:rsidRPr="00237397">
        <w:rPr>
          <w:rFonts w:ascii="宋体" w:eastAsia="宋体" w:hAnsi="宋体" w:cs="宋体" w:hint="eastAsia"/>
          <w:lang w:eastAsia="zh-CN"/>
        </w:rPr>
        <w:t>权中使用的持久标识符（即，设备，</w:t>
      </w:r>
      <w:proofErr w:type="spellStart"/>
      <w:r w:rsidRPr="00237397">
        <w:rPr>
          <w:rFonts w:ascii="宋体" w:eastAsia="宋体" w:hAnsi="宋体" w:cs="宋体"/>
          <w:lang w:eastAsia="zh-CN"/>
        </w:rPr>
        <w:t>inode</w:t>
      </w:r>
      <w:proofErr w:type="spellEnd"/>
      <w:r w:rsidRPr="00237397">
        <w:rPr>
          <w:rFonts w:ascii="宋体" w:eastAsia="宋体" w:hAnsi="宋体" w:cs="宋体" w:hint="eastAsia"/>
          <w:lang w:eastAsia="zh-CN"/>
        </w:rPr>
        <w:t>号）。</w:t>
      </w:r>
      <w:r w:rsidRPr="00237397">
        <w:rPr>
          <w:rFonts w:ascii="宋体" w:eastAsia="宋体" w:hAnsi="宋体" w:cs="宋体"/>
          <w:lang w:eastAsia="zh-CN"/>
        </w:rPr>
        <w:t xml:space="preserve"> 因此，</w:t>
      </w:r>
      <w:r w:rsidRPr="00237397">
        <w:rPr>
          <w:rFonts w:ascii="宋体" w:eastAsia="宋体" w:hAnsi="宋体" w:cs="宋体" w:hint="eastAsia"/>
          <w:lang w:eastAsia="zh-CN"/>
        </w:rPr>
        <w:t>对于每种数据类型，我们定义了用于计算其对象标识符的特定方法。</w:t>
      </w:r>
      <w:r w:rsidRPr="00237397">
        <w:rPr>
          <w:rFonts w:ascii="宋体" w:eastAsia="宋体" w:hAnsi="宋体" w:cs="宋体"/>
          <w:lang w:eastAsia="zh-CN"/>
        </w:rPr>
        <w:t xml:space="preserve"> </w:t>
      </w:r>
      <w:r w:rsidRPr="00237397">
        <w:rPr>
          <w:rFonts w:ascii="宋体" w:eastAsia="宋体" w:hAnsi="宋体" w:cs="宋体" w:hint="eastAsia"/>
          <w:lang w:eastAsia="zh-CN"/>
        </w:rPr>
        <w:t>这些标识符用于确定对象的所有操作和授权。</w:t>
      </w:r>
    </w:p>
    <w:p w:rsidR="002B679A" w:rsidRDefault="001F5E3C">
      <w:pPr>
        <w:pStyle w:val="ac"/>
        <w:framePr w:w="5376" w:wrap="notBeside" w:vAnchor="text" w:hAnchor="text" w:xAlign="center" w:y="1"/>
        <w:shd w:val="clear" w:color="auto" w:fill="auto"/>
        <w:spacing w:line="150" w:lineRule="exact"/>
        <w:rPr>
          <w:lang w:eastAsia="zh-CN"/>
        </w:rPr>
      </w:pPr>
      <w:r>
        <w:rPr>
          <w:rFonts w:ascii="宋体" w:eastAsia="宋体" w:hAnsi="宋体" w:cs="宋体" w:hint="eastAsia"/>
          <w:lang w:eastAsia="zh-CN"/>
        </w:rPr>
        <w:t>表</w:t>
      </w:r>
      <w:r>
        <w:rPr>
          <w:lang w:eastAsia="zh-CN"/>
        </w:rPr>
        <w:t>二。日志记录类型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66"/>
        <w:gridCol w:w="3610"/>
      </w:tblGrid>
      <w:tr w:rsidR="002B679A">
        <w:trPr>
          <w:trHeight w:hRule="exact" w:val="278"/>
          <w:jc w:val="center"/>
        </w:trPr>
        <w:tc>
          <w:tcPr>
            <w:tcW w:w="1766" w:type="dxa"/>
            <w:tcBorders>
              <w:top w:val="single" w:sz="4" w:space="0" w:color="auto"/>
              <w:left w:val="single" w:sz="4" w:space="0" w:color="auto"/>
            </w:tcBorders>
            <w:shd w:val="clear" w:color="auto" w:fill="FFFFFF"/>
            <w:vAlign w:val="bottom"/>
          </w:tcPr>
          <w:p w:rsidR="002B679A" w:rsidRDefault="001F5E3C">
            <w:pPr>
              <w:pStyle w:val="24"/>
              <w:framePr w:w="5376" w:wrap="notBeside" w:vAnchor="text" w:hAnchor="text" w:xAlign="center" w:y="1"/>
              <w:shd w:val="clear" w:color="auto" w:fill="auto"/>
              <w:spacing w:before="0" w:line="150" w:lineRule="exact"/>
              <w:ind w:firstLine="0"/>
              <w:jc w:val="left"/>
            </w:pPr>
            <w:proofErr w:type="spellStart"/>
            <w:r>
              <w:rPr>
                <w:rStyle w:val="275pt"/>
                <w:b w:val="0"/>
                <w:bCs w:val="0"/>
              </w:rPr>
              <w:t>记录类型</w:t>
            </w:r>
            <w:proofErr w:type="spellEnd"/>
          </w:p>
        </w:tc>
        <w:tc>
          <w:tcPr>
            <w:tcW w:w="3610" w:type="dxa"/>
            <w:tcBorders>
              <w:top w:val="single" w:sz="4" w:space="0" w:color="auto"/>
              <w:left w:val="single" w:sz="4" w:space="0" w:color="auto"/>
              <w:right w:val="single" w:sz="4" w:space="0" w:color="auto"/>
            </w:tcBorders>
            <w:shd w:val="clear" w:color="auto" w:fill="FFFFFF"/>
            <w:vAlign w:val="bottom"/>
          </w:tcPr>
          <w:p w:rsidR="002B679A" w:rsidRDefault="001F5E3C">
            <w:pPr>
              <w:pStyle w:val="24"/>
              <w:framePr w:w="5376" w:wrap="notBeside" w:vAnchor="text" w:hAnchor="text" w:xAlign="center" w:y="1"/>
              <w:shd w:val="clear" w:color="auto" w:fill="auto"/>
              <w:spacing w:before="0" w:line="150" w:lineRule="exact"/>
              <w:ind w:firstLine="0"/>
              <w:jc w:val="center"/>
            </w:pPr>
            <w:proofErr w:type="spellStart"/>
            <w:r>
              <w:rPr>
                <w:rStyle w:val="275pt"/>
                <w:b w:val="0"/>
                <w:bCs w:val="0"/>
              </w:rPr>
              <w:t>数据</w:t>
            </w:r>
            <w:proofErr w:type="spellEnd"/>
          </w:p>
        </w:tc>
      </w:tr>
      <w:tr w:rsidR="002B679A">
        <w:trPr>
          <w:trHeight w:hRule="exact" w:val="874"/>
          <w:jc w:val="center"/>
        </w:trPr>
        <w:tc>
          <w:tcPr>
            <w:tcW w:w="1766" w:type="dxa"/>
            <w:tcBorders>
              <w:top w:val="single" w:sz="4" w:space="0" w:color="auto"/>
              <w:left w:val="single" w:sz="4" w:space="0" w:color="auto"/>
              <w:bottom w:val="single" w:sz="4" w:space="0" w:color="auto"/>
            </w:tcBorders>
            <w:shd w:val="clear" w:color="auto" w:fill="FFFFFF"/>
          </w:tcPr>
          <w:p w:rsidR="00754E5B" w:rsidRDefault="00754E5B">
            <w:pPr>
              <w:pStyle w:val="24"/>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b w:val="0"/>
                <w:bCs w:val="0"/>
                <w:lang w:eastAsia="zh-CN"/>
              </w:rPr>
              <w:t>受</w:t>
            </w:r>
            <w:r w:rsidR="001F5E3C">
              <w:rPr>
                <w:rStyle w:val="275pt"/>
                <w:b w:val="0"/>
                <w:bCs w:val="0"/>
                <w:lang w:eastAsia="zh-CN"/>
              </w:rPr>
              <w:t>控操作</w:t>
            </w:r>
          </w:p>
          <w:p w:rsidR="00754E5B" w:rsidRDefault="001F5E3C">
            <w:pPr>
              <w:pStyle w:val="24"/>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b w:val="0"/>
                <w:bCs w:val="0"/>
                <w:lang w:eastAsia="zh-CN"/>
              </w:rPr>
              <w:t>授权</w:t>
            </w:r>
          </w:p>
          <w:p w:rsidR="00754E5B" w:rsidRDefault="001F5E3C">
            <w:pPr>
              <w:pStyle w:val="24"/>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b w:val="0"/>
                <w:bCs w:val="0"/>
                <w:lang w:eastAsia="zh-CN"/>
              </w:rPr>
              <w:t>函数入口</w:t>
            </w:r>
          </w:p>
          <w:p w:rsidR="002B679A" w:rsidRDefault="001F5E3C">
            <w:pPr>
              <w:pStyle w:val="24"/>
              <w:framePr w:w="5376" w:wrap="notBeside" w:vAnchor="text" w:hAnchor="text" w:xAlign="center" w:y="1"/>
              <w:shd w:val="clear" w:color="auto" w:fill="auto"/>
              <w:spacing w:before="0" w:line="197" w:lineRule="exact"/>
              <w:ind w:firstLine="0"/>
              <w:jc w:val="left"/>
              <w:rPr>
                <w:lang w:eastAsia="zh-CN"/>
              </w:rPr>
            </w:pPr>
            <w:r>
              <w:rPr>
                <w:rStyle w:val="275pt"/>
                <w:b w:val="0"/>
                <w:bCs w:val="0"/>
                <w:lang w:eastAsia="zh-CN"/>
              </w:rPr>
              <w:t>函数退出</w:t>
            </w:r>
          </w:p>
        </w:tc>
        <w:tc>
          <w:tcPr>
            <w:tcW w:w="3610" w:type="dxa"/>
            <w:tcBorders>
              <w:top w:val="single" w:sz="4" w:space="0" w:color="auto"/>
              <w:left w:val="single" w:sz="4" w:space="0" w:color="auto"/>
              <w:bottom w:val="single" w:sz="4" w:space="0" w:color="auto"/>
              <w:right w:val="single" w:sz="4" w:space="0" w:color="auto"/>
            </w:tcBorders>
            <w:shd w:val="clear" w:color="auto" w:fill="FFFFFF"/>
          </w:tcPr>
          <w:p w:rsidR="0002034B" w:rsidRDefault="001F5E3C">
            <w:pPr>
              <w:pStyle w:val="24"/>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b w:val="0"/>
                <w:bCs w:val="0"/>
              </w:rPr>
              <w:t>上下文ID控制操作ID</w:t>
            </w:r>
            <w:proofErr w:type="spellEnd"/>
            <w:r>
              <w:rPr>
                <w:rStyle w:val="275pt"/>
                <w:b w:val="0"/>
                <w:bCs w:val="0"/>
              </w:rPr>
              <w:t xml:space="preserve"> OID</w:t>
            </w:r>
          </w:p>
          <w:p w:rsidR="0002034B" w:rsidRDefault="001F5E3C">
            <w:pPr>
              <w:pStyle w:val="24"/>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b w:val="0"/>
                <w:bCs w:val="0"/>
              </w:rPr>
              <w:t>上下文ID授权ID</w:t>
            </w:r>
            <w:proofErr w:type="spellEnd"/>
            <w:r>
              <w:rPr>
                <w:rStyle w:val="275pt"/>
                <w:b w:val="0"/>
                <w:bCs w:val="0"/>
              </w:rPr>
              <w:t xml:space="preserve"> OID</w:t>
            </w:r>
          </w:p>
          <w:p w:rsidR="0002034B" w:rsidRDefault="001F5E3C">
            <w:pPr>
              <w:pStyle w:val="24"/>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b w:val="0"/>
                <w:bCs w:val="0"/>
              </w:rPr>
              <w:t>上下文ID指令地址</w:t>
            </w:r>
            <w:proofErr w:type="spellEnd"/>
          </w:p>
          <w:p w:rsidR="002B679A" w:rsidRDefault="001F5E3C">
            <w:pPr>
              <w:pStyle w:val="24"/>
              <w:framePr w:w="5376" w:wrap="notBeside" w:vAnchor="text" w:hAnchor="text" w:xAlign="center" w:y="1"/>
              <w:shd w:val="clear" w:color="auto" w:fill="auto"/>
              <w:spacing w:before="0" w:line="197" w:lineRule="exact"/>
              <w:ind w:firstLine="0"/>
              <w:jc w:val="left"/>
            </w:pPr>
            <w:proofErr w:type="spellStart"/>
            <w:r>
              <w:rPr>
                <w:rStyle w:val="275pt"/>
                <w:b w:val="0"/>
                <w:bCs w:val="0"/>
              </w:rPr>
              <w:t>上下文ID</w:t>
            </w:r>
            <w:proofErr w:type="spellEnd"/>
          </w:p>
        </w:tc>
      </w:tr>
    </w:tbl>
    <w:p w:rsidR="002B679A" w:rsidRDefault="002B679A">
      <w:pPr>
        <w:framePr w:w="5376" w:wrap="notBeside" w:vAnchor="text" w:hAnchor="text" w:xAlign="center" w:y="1"/>
        <w:rPr>
          <w:sz w:val="2"/>
          <w:szCs w:val="2"/>
        </w:rPr>
      </w:pPr>
    </w:p>
    <w:p w:rsidR="002B679A" w:rsidRDefault="002B679A">
      <w:pPr>
        <w:rPr>
          <w:sz w:val="2"/>
          <w:szCs w:val="2"/>
        </w:rPr>
      </w:pPr>
    </w:p>
    <w:p w:rsidR="00375C10" w:rsidRDefault="00375C10" w:rsidP="00324FDF">
      <w:pPr>
        <w:pStyle w:val="24"/>
        <w:shd w:val="clear" w:color="auto" w:fill="auto"/>
        <w:spacing w:before="0" w:after="268"/>
        <w:ind w:firstLine="280"/>
        <w:rPr>
          <w:rFonts w:ascii="宋体" w:eastAsia="宋体" w:hAnsi="宋体" w:cs="宋体"/>
          <w:lang w:eastAsia="zh-CN"/>
        </w:rPr>
      </w:pPr>
      <w:r w:rsidRPr="00375C10">
        <w:rPr>
          <w:rFonts w:ascii="宋体" w:eastAsia="宋体" w:hAnsi="宋体" w:cs="宋体" w:hint="eastAsia"/>
          <w:lang w:eastAsia="zh-CN"/>
        </w:rPr>
        <w:t>在系统调用实例中，我们假设在同一个变量中使用的对象具有相同的授权要求。</w:t>
      </w:r>
      <w:r w:rsidRPr="00375C10">
        <w:rPr>
          <w:lang w:eastAsia="zh-CN"/>
        </w:rPr>
        <w:t xml:space="preserve"> </w:t>
      </w:r>
      <w:r w:rsidRPr="00375C10">
        <w:rPr>
          <w:rFonts w:ascii="宋体" w:eastAsia="宋体" w:hAnsi="宋体" w:cs="宋体" w:hint="eastAsia"/>
          <w:lang w:eastAsia="zh-CN"/>
        </w:rPr>
        <w:t>为了模拟这一点，我们使用第一个受控操作，其中一个对象作为标识符出现。</w:t>
      </w:r>
      <w:r w:rsidRPr="00375C10">
        <w:rPr>
          <w:lang w:eastAsia="zh-CN"/>
        </w:rPr>
        <w:t xml:space="preserve"> </w:t>
      </w:r>
      <w:r w:rsidRPr="00375C10">
        <w:rPr>
          <w:rFonts w:ascii="宋体" w:eastAsia="宋体" w:hAnsi="宋体" w:cs="宋体" w:hint="eastAsia"/>
          <w:lang w:eastAsia="zh-CN"/>
        </w:rPr>
        <w:t>如果在同一受控操作中首先访问两个对象，则必须将它们分配给同一变量（因为变量在两个受控操作中相同）。</w:t>
      </w:r>
      <w:r w:rsidRPr="00375C10">
        <w:rPr>
          <w:lang w:eastAsia="zh-CN"/>
        </w:rPr>
        <w:t xml:space="preserve"> </w:t>
      </w:r>
      <w:r w:rsidRPr="00375C10">
        <w:rPr>
          <w:rFonts w:ascii="宋体" w:eastAsia="宋体" w:hAnsi="宋体" w:cs="宋体" w:hint="eastAsia"/>
          <w:lang w:eastAsia="zh-CN"/>
        </w:rPr>
        <w:t>然而，不同的执行路径可能导致首先在不同的受控操作中使用相同的变量。</w:t>
      </w:r>
      <w:r w:rsidRPr="00375C10">
        <w:rPr>
          <w:lang w:eastAsia="zh-CN"/>
        </w:rPr>
        <w:t xml:space="preserve"> </w:t>
      </w:r>
      <w:r w:rsidRPr="00375C10">
        <w:rPr>
          <w:rFonts w:ascii="宋体" w:eastAsia="宋体" w:hAnsi="宋体" w:cs="宋体" w:hint="eastAsia"/>
          <w:lang w:eastAsia="zh-CN"/>
        </w:rPr>
        <w:t>但是，具有相同授权要求的类的聚合将合并这些情况，因此该假设已被证明是有效的。</w:t>
      </w:r>
    </w:p>
    <w:p w:rsidR="002B679A" w:rsidRDefault="00220941" w:rsidP="00220941">
      <w:pPr>
        <w:pStyle w:val="24"/>
        <w:shd w:val="clear" w:color="auto" w:fill="auto"/>
        <w:spacing w:before="0" w:after="268"/>
        <w:ind w:firstLine="280"/>
        <w:rPr>
          <w:lang w:eastAsia="zh-CN"/>
        </w:rPr>
      </w:pPr>
      <w:r w:rsidRPr="00220941">
        <w:rPr>
          <w:rFonts w:ascii="宋体" w:eastAsia="宋体" w:hAnsi="宋体" w:cs="宋体" w:hint="eastAsia"/>
          <w:lang w:eastAsia="zh-CN"/>
        </w:rPr>
        <w:t>系统调用参数几乎在每次调用时都会发生变化，但只有少数参数真正影响授权（例如，打开时的访问标志）。</w:t>
      </w:r>
      <w:r w:rsidRPr="00220941">
        <w:rPr>
          <w:rFonts w:ascii="宋体" w:eastAsia="宋体" w:hAnsi="宋体" w:cs="宋体"/>
          <w:lang w:eastAsia="zh-CN"/>
        </w:rPr>
        <w:t xml:space="preserve"> 因此，我</w:t>
      </w:r>
      <w:r w:rsidRPr="00220941">
        <w:rPr>
          <w:rFonts w:ascii="宋体" w:eastAsia="宋体" w:hAnsi="宋体" w:cs="宋体" w:hint="eastAsia"/>
          <w:lang w:eastAsia="zh-CN"/>
        </w:rPr>
        <w:t>们收集参数，但只使用我们发现影响授权要求的参数来进行分区。</w:t>
      </w:r>
      <w:r w:rsidRPr="00220941">
        <w:rPr>
          <w:rFonts w:ascii="宋体" w:eastAsia="宋体" w:hAnsi="宋体" w:cs="宋体"/>
          <w:lang w:eastAsia="zh-CN"/>
        </w:rPr>
        <w:t xml:space="preserve"> 我</w:t>
      </w:r>
      <w:r w:rsidRPr="00220941">
        <w:rPr>
          <w:rFonts w:ascii="宋体" w:eastAsia="宋体" w:hAnsi="宋体" w:cs="宋体" w:hint="eastAsia"/>
          <w:lang w:eastAsia="zh-CN"/>
        </w:rPr>
        <w:t>们检查的只有少数系统调用根据其输入参数具有不同的授权，例如</w:t>
      </w:r>
      <w:r w:rsidRPr="00220941">
        <w:rPr>
          <w:rFonts w:ascii="宋体" w:eastAsia="宋体" w:hAnsi="宋体" w:cs="宋体"/>
          <w:lang w:eastAsia="zh-CN"/>
        </w:rPr>
        <w:t>open，</w:t>
      </w:r>
      <w:proofErr w:type="spellStart"/>
      <w:r w:rsidRPr="00220941">
        <w:rPr>
          <w:rFonts w:ascii="宋体" w:eastAsia="宋体" w:hAnsi="宋体" w:cs="宋体"/>
          <w:lang w:eastAsia="zh-CN"/>
        </w:rPr>
        <w:t>ioctl</w:t>
      </w:r>
      <w:proofErr w:type="spellEnd"/>
      <w:r w:rsidRPr="00220941">
        <w:rPr>
          <w:rFonts w:ascii="宋体" w:eastAsia="宋体" w:hAnsi="宋体" w:cs="宋体"/>
          <w:lang w:eastAsia="zh-CN"/>
        </w:rPr>
        <w:t>和</w:t>
      </w:r>
      <w:proofErr w:type="spellStart"/>
      <w:r w:rsidRPr="00220941">
        <w:rPr>
          <w:rFonts w:ascii="宋体" w:eastAsia="宋体" w:hAnsi="宋体" w:cs="宋体"/>
          <w:lang w:eastAsia="zh-CN"/>
        </w:rPr>
        <w:t>fcntl</w:t>
      </w:r>
      <w:proofErr w:type="spellEnd"/>
      <w:r w:rsidRPr="00220941">
        <w:rPr>
          <w:rFonts w:ascii="宋体" w:eastAsia="宋体" w:hAnsi="宋体" w:cs="宋体"/>
          <w:lang w:eastAsia="zh-CN"/>
        </w:rPr>
        <w:t>。 因</w:t>
      </w:r>
      <w:r w:rsidRPr="00220941">
        <w:rPr>
          <w:rFonts w:ascii="宋体" w:eastAsia="宋体" w:hAnsi="宋体" w:cs="宋体" w:hint="eastAsia"/>
          <w:lang w:eastAsia="zh-CN"/>
        </w:rPr>
        <w:t>为基于不同的输入使用不同的授权，所以这些系统调用更复杂，因此更容易出错。</w:t>
      </w:r>
      <w:bookmarkStart w:id="5" w:name="_GoBack"/>
      <w:bookmarkEnd w:id="5"/>
    </w:p>
    <w:sectPr w:rsidR="002B679A">
      <w:headerReference w:type="even" r:id="rId9"/>
      <w:headerReference w:type="default" r:id="rId10"/>
      <w:footerReference w:type="even" r:id="rId11"/>
      <w:footerReference w:type="default" r:id="rId12"/>
      <w:headerReference w:type="first" r:id="rId13"/>
      <w:footerReference w:type="first" r:id="rId14"/>
      <w:pgSz w:w="12240" w:h="15840"/>
      <w:pgMar w:top="2308" w:right="2420" w:bottom="2205" w:left="255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157" w:rsidRDefault="008D4157">
      <w:r>
        <w:separator/>
      </w:r>
    </w:p>
  </w:endnote>
  <w:endnote w:type="continuationSeparator" w:id="0">
    <w:p w:rsidR="008D4157" w:rsidRDefault="008D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Inziu Roboto CL">
    <w:panose1 w:val="02000000000000000000"/>
    <w:charset w:val="88"/>
    <w:family w:val="auto"/>
    <w:pitch w:val="variable"/>
    <w:sig w:usb0="E00002FF" w:usb1="7A4F217F" w:usb2="0000003B" w:usb3="00000000" w:csb0="001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NewCenturySchlbk-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C4" w:rsidRDefault="008D4157">
    <w:pPr>
      <w:rPr>
        <w:sz w:val="2"/>
        <w:szCs w:val="2"/>
      </w:rPr>
    </w:pPr>
    <w:r>
      <w:pict>
        <v:shapetype id="_x0000_t202" coordsize="21600,21600" o:spt="202" path="m,l,21600r21600,l21600,xe">
          <v:stroke joinstyle="miter"/>
          <v:path gradientshapeok="t" o:connecttype="rect"/>
        </v:shapetype>
        <v:shape id="_x0000_s2097"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rsidR="00BF12C4" w:rsidRDefault="00BF12C4">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C4" w:rsidRDefault="008D4157">
    <w:pPr>
      <w:rPr>
        <w:sz w:val="2"/>
        <w:szCs w:val="2"/>
      </w:rPr>
    </w:pPr>
    <w:r>
      <w:pict>
        <v:shapetype id="_x0000_t202" coordsize="21600,21600" o:spt="202" path="m,l,21600r21600,l21600,xe">
          <v:stroke joinstyle="miter"/>
          <v:path gradientshapeok="t" o:connecttype="rect"/>
        </v:shapetype>
        <v:shape id="_x0000_s2098"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rsidR="00BF12C4" w:rsidRDefault="00BF12C4">
                <w:pPr>
                  <w:pStyle w:val="a7"/>
                  <w:shd w:val="clear" w:color="auto" w:fill="auto"/>
                  <w:spacing w:line="240" w:lineRule="auto"/>
                </w:pPr>
                <w:r>
                  <w:rPr>
                    <w:rStyle w:val="a8"/>
                    <w:lang w:eastAsia="zh-CN"/>
                  </w:rPr>
                  <w:t>ACM交易信息和系统安全，卷。</w:t>
                </w:r>
                <w:r>
                  <w:rPr>
                    <w:rStyle w:val="a8"/>
                  </w:rPr>
                  <w:t>7，2号，2004年5月。</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C4" w:rsidRDefault="00BF12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157" w:rsidRDefault="008D4157">
      <w:r>
        <w:separator/>
      </w:r>
    </w:p>
  </w:footnote>
  <w:footnote w:type="continuationSeparator" w:id="0">
    <w:p w:rsidR="008D4157" w:rsidRDefault="008D4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C4" w:rsidRDefault="008D4157">
    <w:pPr>
      <w:rPr>
        <w:sz w:val="2"/>
        <w:szCs w:val="2"/>
      </w:rPr>
    </w:pPr>
    <w:r>
      <w:pict>
        <v:shapetype id="_x0000_t202" coordsize="21600,21600" o:spt="202" path="m,l,21600r21600,l21600,xe">
          <v:stroke joinstyle="miter"/>
          <v:path gradientshapeok="t" o:connecttype="rect"/>
        </v:shapetype>
        <v:shape id="_x0000_s2095"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rsidR="00BF12C4" w:rsidRDefault="00BF12C4">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Jaeger等人</w:t>
                </w:r>
                <w:proofErr w:type="spellEnd"/>
                <w:r>
                  <w:rPr>
                    <w:rStyle w:val="Arial"/>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C4" w:rsidRDefault="008D4157">
    <w:pPr>
      <w:rPr>
        <w:sz w:val="2"/>
        <w:szCs w:val="2"/>
      </w:rPr>
    </w:pPr>
    <w:r>
      <w:pict>
        <v:shapetype id="_x0000_t202" coordsize="21600,21600" o:spt="202" path="m,l,21600r21600,l21600,xe">
          <v:stroke joinstyle="miter"/>
          <v:path gradientshapeok="t" o:connecttype="rect"/>
        </v:shapetype>
        <v:shape id="_x0000_s2096"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rsidR="00BF12C4" w:rsidRDefault="00BF12C4">
                <w:pPr>
                  <w:pStyle w:val="a7"/>
                  <w:shd w:val="clear" w:color="auto" w:fill="auto"/>
                  <w:tabs>
                    <w:tab w:val="right" w:pos="6264"/>
                  </w:tabs>
                  <w:spacing w:line="240" w:lineRule="auto"/>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C4" w:rsidRDefault="00BF12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74F"/>
    <w:multiLevelType w:val="multilevel"/>
    <w:tmpl w:val="B5E0EA8A"/>
    <w:lvl w:ilvl="0">
      <w:start w:val="3"/>
      <w:numFmt w:val="decimal"/>
      <w:lvlText w:val="%1"/>
      <w:lvlJc w:val="left"/>
      <w:pPr>
        <w:ind w:left="440" w:hanging="440"/>
      </w:pPr>
      <w:rPr>
        <w:rFonts w:eastAsiaTheme="minorEastAsia" w:hint="default"/>
        <w:i/>
      </w:rPr>
    </w:lvl>
    <w:lvl w:ilvl="1">
      <w:start w:val="3"/>
      <w:numFmt w:val="decimal"/>
      <w:lvlText w:val="%1.%2"/>
      <w:lvlJc w:val="left"/>
      <w:pPr>
        <w:ind w:left="440" w:hanging="440"/>
      </w:pPr>
      <w:rPr>
        <w:rFonts w:eastAsiaTheme="minorEastAsia" w:hint="default"/>
        <w:i/>
      </w:rPr>
    </w:lvl>
    <w:lvl w:ilvl="2">
      <w:start w:val="2"/>
      <w:numFmt w:val="decimal"/>
      <w:lvlText w:val="%1.%2.%3"/>
      <w:lvlJc w:val="left"/>
      <w:pPr>
        <w:ind w:left="720" w:hanging="720"/>
      </w:pPr>
      <w:rPr>
        <w:rFonts w:eastAsiaTheme="minorEastAsia" w:hint="default"/>
        <w:i/>
      </w:rPr>
    </w:lvl>
    <w:lvl w:ilvl="3">
      <w:start w:val="1"/>
      <w:numFmt w:val="decimal"/>
      <w:lvlText w:val="%1.%2.%3.%4"/>
      <w:lvlJc w:val="left"/>
      <w:pPr>
        <w:ind w:left="720" w:hanging="720"/>
      </w:pPr>
      <w:rPr>
        <w:rFonts w:eastAsiaTheme="minorEastAsia" w:hint="default"/>
        <w:i/>
      </w:rPr>
    </w:lvl>
    <w:lvl w:ilvl="4">
      <w:start w:val="1"/>
      <w:numFmt w:val="decimal"/>
      <w:lvlText w:val="%1.%2.%3.%4.%5"/>
      <w:lvlJc w:val="left"/>
      <w:pPr>
        <w:ind w:left="1080" w:hanging="1080"/>
      </w:pPr>
      <w:rPr>
        <w:rFonts w:eastAsiaTheme="minorEastAsia" w:hint="default"/>
        <w:i/>
      </w:rPr>
    </w:lvl>
    <w:lvl w:ilvl="5">
      <w:start w:val="1"/>
      <w:numFmt w:val="decimal"/>
      <w:lvlText w:val="%1.%2.%3.%4.%5.%6"/>
      <w:lvlJc w:val="left"/>
      <w:pPr>
        <w:ind w:left="1080" w:hanging="1080"/>
      </w:pPr>
      <w:rPr>
        <w:rFonts w:eastAsiaTheme="minorEastAsia" w:hint="default"/>
        <w:i/>
      </w:rPr>
    </w:lvl>
    <w:lvl w:ilvl="6">
      <w:start w:val="1"/>
      <w:numFmt w:val="decimal"/>
      <w:lvlText w:val="%1.%2.%3.%4.%5.%6.%7"/>
      <w:lvlJc w:val="left"/>
      <w:pPr>
        <w:ind w:left="1440" w:hanging="1440"/>
      </w:pPr>
      <w:rPr>
        <w:rFonts w:eastAsiaTheme="minorEastAsia" w:hint="default"/>
        <w:i/>
      </w:rPr>
    </w:lvl>
    <w:lvl w:ilvl="7">
      <w:start w:val="1"/>
      <w:numFmt w:val="decimal"/>
      <w:lvlText w:val="%1.%2.%3.%4.%5.%6.%7.%8"/>
      <w:lvlJc w:val="left"/>
      <w:pPr>
        <w:ind w:left="1440" w:hanging="1440"/>
      </w:pPr>
      <w:rPr>
        <w:rFonts w:eastAsiaTheme="minorEastAsia" w:hint="default"/>
        <w:i/>
      </w:rPr>
    </w:lvl>
    <w:lvl w:ilvl="8">
      <w:start w:val="1"/>
      <w:numFmt w:val="decimal"/>
      <w:lvlText w:val="%1.%2.%3.%4.%5.%6.%7.%8.%9"/>
      <w:lvlJc w:val="left"/>
      <w:pPr>
        <w:ind w:left="1440" w:hanging="1440"/>
      </w:pPr>
      <w:rPr>
        <w:rFonts w:eastAsiaTheme="minorEastAsia" w:hint="default"/>
        <w:i/>
      </w:rPr>
    </w:lvl>
  </w:abstractNum>
  <w:abstractNum w:abstractNumId="1" w15:restartNumberingAfterBreak="0">
    <w:nsid w:val="126C7645"/>
    <w:multiLevelType w:val="multilevel"/>
    <w:tmpl w:val="23AA8366"/>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C94D75"/>
    <w:multiLevelType w:val="multilevel"/>
    <w:tmpl w:val="71065292"/>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013E5F"/>
    <w:multiLevelType w:val="multilevel"/>
    <w:tmpl w:val="21F07DE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3F561C"/>
    <w:multiLevelType w:val="multilevel"/>
    <w:tmpl w:val="96B2B7A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C2443A"/>
    <w:multiLevelType w:val="multilevel"/>
    <w:tmpl w:val="63BC85D6"/>
    <w:lvl w:ilvl="0">
      <w:start w:val="3"/>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2D4A2343"/>
    <w:multiLevelType w:val="multilevel"/>
    <w:tmpl w:val="13A27C84"/>
    <w:lvl w:ilvl="0">
      <w:start w:val="3"/>
      <w:numFmt w:val="decimal"/>
      <w:lvlText w:val="%1"/>
      <w:lvlJc w:val="left"/>
      <w:pPr>
        <w:ind w:left="440" w:hanging="440"/>
      </w:pPr>
      <w:rPr>
        <w:rFonts w:eastAsiaTheme="minorEastAsia" w:hint="default"/>
        <w:i/>
      </w:rPr>
    </w:lvl>
    <w:lvl w:ilvl="1">
      <w:start w:val="3"/>
      <w:numFmt w:val="decimal"/>
      <w:lvlText w:val="%1.%2"/>
      <w:lvlJc w:val="left"/>
      <w:pPr>
        <w:ind w:left="440" w:hanging="440"/>
      </w:pPr>
      <w:rPr>
        <w:rFonts w:eastAsiaTheme="minorEastAsia" w:hint="default"/>
        <w:i/>
      </w:rPr>
    </w:lvl>
    <w:lvl w:ilvl="2">
      <w:start w:val="2"/>
      <w:numFmt w:val="decimal"/>
      <w:lvlText w:val="%1.%2.%3"/>
      <w:lvlJc w:val="left"/>
      <w:pPr>
        <w:ind w:left="720" w:hanging="720"/>
      </w:pPr>
      <w:rPr>
        <w:rFonts w:eastAsiaTheme="minorEastAsia" w:hint="default"/>
        <w:i/>
      </w:rPr>
    </w:lvl>
    <w:lvl w:ilvl="3">
      <w:start w:val="1"/>
      <w:numFmt w:val="decimal"/>
      <w:lvlText w:val="%1.%2.%3.%4"/>
      <w:lvlJc w:val="left"/>
      <w:pPr>
        <w:ind w:left="720" w:hanging="720"/>
      </w:pPr>
      <w:rPr>
        <w:rFonts w:eastAsiaTheme="minorEastAsia" w:hint="default"/>
        <w:i/>
      </w:rPr>
    </w:lvl>
    <w:lvl w:ilvl="4">
      <w:start w:val="1"/>
      <w:numFmt w:val="decimal"/>
      <w:lvlText w:val="%1.%2.%3.%4.%5"/>
      <w:lvlJc w:val="left"/>
      <w:pPr>
        <w:ind w:left="1080" w:hanging="1080"/>
      </w:pPr>
      <w:rPr>
        <w:rFonts w:eastAsiaTheme="minorEastAsia" w:hint="default"/>
        <w:i/>
      </w:rPr>
    </w:lvl>
    <w:lvl w:ilvl="5">
      <w:start w:val="1"/>
      <w:numFmt w:val="decimal"/>
      <w:lvlText w:val="%1.%2.%3.%4.%5.%6"/>
      <w:lvlJc w:val="left"/>
      <w:pPr>
        <w:ind w:left="1080" w:hanging="1080"/>
      </w:pPr>
      <w:rPr>
        <w:rFonts w:eastAsiaTheme="minorEastAsia" w:hint="default"/>
        <w:i/>
      </w:rPr>
    </w:lvl>
    <w:lvl w:ilvl="6">
      <w:start w:val="1"/>
      <w:numFmt w:val="decimal"/>
      <w:lvlText w:val="%1.%2.%3.%4.%5.%6.%7"/>
      <w:lvlJc w:val="left"/>
      <w:pPr>
        <w:ind w:left="1440" w:hanging="1440"/>
      </w:pPr>
      <w:rPr>
        <w:rFonts w:eastAsiaTheme="minorEastAsia" w:hint="default"/>
        <w:i/>
      </w:rPr>
    </w:lvl>
    <w:lvl w:ilvl="7">
      <w:start w:val="1"/>
      <w:numFmt w:val="decimal"/>
      <w:lvlText w:val="%1.%2.%3.%4.%5.%6.%7.%8"/>
      <w:lvlJc w:val="left"/>
      <w:pPr>
        <w:ind w:left="1440" w:hanging="1440"/>
      </w:pPr>
      <w:rPr>
        <w:rFonts w:eastAsiaTheme="minorEastAsia" w:hint="default"/>
        <w:i/>
      </w:rPr>
    </w:lvl>
    <w:lvl w:ilvl="8">
      <w:start w:val="1"/>
      <w:numFmt w:val="decimal"/>
      <w:lvlText w:val="%1.%2.%3.%4.%5.%6.%7.%8.%9"/>
      <w:lvlJc w:val="left"/>
      <w:pPr>
        <w:ind w:left="1440" w:hanging="1440"/>
      </w:pPr>
      <w:rPr>
        <w:rFonts w:eastAsiaTheme="minorEastAsia" w:hint="default"/>
        <w:i/>
      </w:rPr>
    </w:lvl>
  </w:abstractNum>
  <w:abstractNum w:abstractNumId="7" w15:restartNumberingAfterBreak="0">
    <w:nsid w:val="38431B40"/>
    <w:multiLevelType w:val="multilevel"/>
    <w:tmpl w:val="3B5C9ADA"/>
    <w:lvl w:ilvl="0">
      <w:start w:val="3"/>
      <w:numFmt w:val="decimal"/>
      <w:lvlText w:val="%1"/>
      <w:lvlJc w:val="left"/>
      <w:pPr>
        <w:ind w:left="440" w:hanging="440"/>
      </w:pPr>
      <w:rPr>
        <w:rFonts w:eastAsiaTheme="minorEastAsia" w:hint="default"/>
        <w:i/>
      </w:rPr>
    </w:lvl>
    <w:lvl w:ilvl="1">
      <w:start w:val="3"/>
      <w:numFmt w:val="decimal"/>
      <w:lvlText w:val="%1.%2"/>
      <w:lvlJc w:val="left"/>
      <w:pPr>
        <w:ind w:left="440" w:hanging="440"/>
      </w:pPr>
      <w:rPr>
        <w:rFonts w:eastAsiaTheme="minorEastAsia" w:hint="default"/>
        <w:i/>
      </w:rPr>
    </w:lvl>
    <w:lvl w:ilvl="2">
      <w:start w:val="2"/>
      <w:numFmt w:val="decimal"/>
      <w:lvlText w:val="%1.%2.%3"/>
      <w:lvlJc w:val="left"/>
      <w:pPr>
        <w:ind w:left="720" w:hanging="720"/>
      </w:pPr>
      <w:rPr>
        <w:rFonts w:eastAsiaTheme="minorEastAsia" w:hint="default"/>
        <w:i/>
      </w:rPr>
    </w:lvl>
    <w:lvl w:ilvl="3">
      <w:start w:val="1"/>
      <w:numFmt w:val="decimal"/>
      <w:lvlText w:val="%1.%2.%3.%4"/>
      <w:lvlJc w:val="left"/>
      <w:pPr>
        <w:ind w:left="720" w:hanging="720"/>
      </w:pPr>
      <w:rPr>
        <w:rFonts w:eastAsiaTheme="minorEastAsia" w:hint="default"/>
        <w:i/>
      </w:rPr>
    </w:lvl>
    <w:lvl w:ilvl="4">
      <w:start w:val="1"/>
      <w:numFmt w:val="decimal"/>
      <w:lvlText w:val="%1.%2.%3.%4.%5"/>
      <w:lvlJc w:val="left"/>
      <w:pPr>
        <w:ind w:left="1080" w:hanging="1080"/>
      </w:pPr>
      <w:rPr>
        <w:rFonts w:eastAsiaTheme="minorEastAsia" w:hint="default"/>
        <w:i/>
      </w:rPr>
    </w:lvl>
    <w:lvl w:ilvl="5">
      <w:start w:val="1"/>
      <w:numFmt w:val="decimal"/>
      <w:lvlText w:val="%1.%2.%3.%4.%5.%6"/>
      <w:lvlJc w:val="left"/>
      <w:pPr>
        <w:ind w:left="1080" w:hanging="1080"/>
      </w:pPr>
      <w:rPr>
        <w:rFonts w:eastAsiaTheme="minorEastAsia" w:hint="default"/>
        <w:i/>
      </w:rPr>
    </w:lvl>
    <w:lvl w:ilvl="6">
      <w:start w:val="1"/>
      <w:numFmt w:val="decimal"/>
      <w:lvlText w:val="%1.%2.%3.%4.%5.%6.%7"/>
      <w:lvlJc w:val="left"/>
      <w:pPr>
        <w:ind w:left="1440" w:hanging="1440"/>
      </w:pPr>
      <w:rPr>
        <w:rFonts w:eastAsiaTheme="minorEastAsia" w:hint="default"/>
        <w:i/>
      </w:rPr>
    </w:lvl>
    <w:lvl w:ilvl="7">
      <w:start w:val="1"/>
      <w:numFmt w:val="decimal"/>
      <w:lvlText w:val="%1.%2.%3.%4.%5.%6.%7.%8"/>
      <w:lvlJc w:val="left"/>
      <w:pPr>
        <w:ind w:left="1440" w:hanging="1440"/>
      </w:pPr>
      <w:rPr>
        <w:rFonts w:eastAsiaTheme="minorEastAsia" w:hint="default"/>
        <w:i/>
      </w:rPr>
    </w:lvl>
    <w:lvl w:ilvl="8">
      <w:start w:val="1"/>
      <w:numFmt w:val="decimal"/>
      <w:lvlText w:val="%1.%2.%3.%4.%5.%6.%7.%8.%9"/>
      <w:lvlJc w:val="left"/>
      <w:pPr>
        <w:ind w:left="1440" w:hanging="1440"/>
      </w:pPr>
      <w:rPr>
        <w:rFonts w:eastAsiaTheme="minorEastAsia" w:hint="default"/>
        <w:i/>
      </w:rPr>
    </w:lvl>
  </w:abstractNum>
  <w:abstractNum w:abstractNumId="8" w15:restartNumberingAfterBreak="0">
    <w:nsid w:val="3F380861"/>
    <w:multiLevelType w:val="multilevel"/>
    <w:tmpl w:val="66009166"/>
    <w:lvl w:ilvl="0">
      <w:start w:val="2"/>
      <w:numFmt w:val="decimal"/>
      <w:lvlText w:val="%1"/>
      <w:lvlJc w:val="left"/>
      <w:pPr>
        <w:ind w:left="360" w:hanging="360"/>
      </w:pPr>
      <w:rPr>
        <w:rFonts w:ascii="微软雅黑" w:eastAsia="微软雅黑" w:hAnsi="微软雅黑" w:cs="微软雅黑" w:hint="default"/>
      </w:rPr>
    </w:lvl>
    <w:lvl w:ilvl="1">
      <w:start w:val="2"/>
      <w:numFmt w:val="decimal"/>
      <w:lvlText w:val="%1.%2"/>
      <w:lvlJc w:val="left"/>
      <w:pPr>
        <w:ind w:left="360" w:hanging="360"/>
      </w:pPr>
      <w:rPr>
        <w:rFonts w:ascii="微软雅黑" w:eastAsia="微软雅黑" w:hAnsi="微软雅黑" w:cs="微软雅黑" w:hint="default"/>
      </w:rPr>
    </w:lvl>
    <w:lvl w:ilvl="2">
      <w:start w:val="1"/>
      <w:numFmt w:val="decimal"/>
      <w:lvlText w:val="%1.%2.%3"/>
      <w:lvlJc w:val="left"/>
      <w:pPr>
        <w:ind w:left="720" w:hanging="720"/>
      </w:pPr>
      <w:rPr>
        <w:rFonts w:ascii="微软雅黑" w:eastAsia="微软雅黑" w:hAnsi="微软雅黑" w:cs="微软雅黑" w:hint="default"/>
      </w:rPr>
    </w:lvl>
    <w:lvl w:ilvl="3">
      <w:start w:val="1"/>
      <w:numFmt w:val="decimal"/>
      <w:lvlText w:val="%1.%2.%3.%4"/>
      <w:lvlJc w:val="left"/>
      <w:pPr>
        <w:ind w:left="720" w:hanging="720"/>
      </w:pPr>
      <w:rPr>
        <w:rFonts w:ascii="微软雅黑" w:eastAsia="微软雅黑" w:hAnsi="微软雅黑" w:cs="微软雅黑" w:hint="default"/>
      </w:rPr>
    </w:lvl>
    <w:lvl w:ilvl="4">
      <w:start w:val="1"/>
      <w:numFmt w:val="decimal"/>
      <w:lvlText w:val="%1.%2.%3.%4.%5"/>
      <w:lvlJc w:val="left"/>
      <w:pPr>
        <w:ind w:left="1080" w:hanging="1080"/>
      </w:pPr>
      <w:rPr>
        <w:rFonts w:ascii="微软雅黑" w:eastAsia="微软雅黑" w:hAnsi="微软雅黑" w:cs="微软雅黑" w:hint="default"/>
      </w:rPr>
    </w:lvl>
    <w:lvl w:ilvl="5">
      <w:start w:val="1"/>
      <w:numFmt w:val="decimal"/>
      <w:lvlText w:val="%1.%2.%3.%4.%5.%6"/>
      <w:lvlJc w:val="left"/>
      <w:pPr>
        <w:ind w:left="1080" w:hanging="1080"/>
      </w:pPr>
      <w:rPr>
        <w:rFonts w:ascii="微软雅黑" w:eastAsia="微软雅黑" w:hAnsi="微软雅黑" w:cs="微软雅黑" w:hint="default"/>
      </w:rPr>
    </w:lvl>
    <w:lvl w:ilvl="6">
      <w:start w:val="1"/>
      <w:numFmt w:val="decimal"/>
      <w:lvlText w:val="%1.%2.%3.%4.%5.%6.%7"/>
      <w:lvlJc w:val="left"/>
      <w:pPr>
        <w:ind w:left="1440" w:hanging="1440"/>
      </w:pPr>
      <w:rPr>
        <w:rFonts w:ascii="微软雅黑" w:eastAsia="微软雅黑" w:hAnsi="微软雅黑" w:cs="微软雅黑" w:hint="default"/>
      </w:rPr>
    </w:lvl>
    <w:lvl w:ilvl="7">
      <w:start w:val="1"/>
      <w:numFmt w:val="decimal"/>
      <w:lvlText w:val="%1.%2.%3.%4.%5.%6.%7.%8"/>
      <w:lvlJc w:val="left"/>
      <w:pPr>
        <w:ind w:left="1440" w:hanging="1440"/>
      </w:pPr>
      <w:rPr>
        <w:rFonts w:ascii="微软雅黑" w:eastAsia="微软雅黑" w:hAnsi="微软雅黑" w:cs="微软雅黑" w:hint="default"/>
      </w:rPr>
    </w:lvl>
    <w:lvl w:ilvl="8">
      <w:start w:val="1"/>
      <w:numFmt w:val="decimal"/>
      <w:lvlText w:val="%1.%2.%3.%4.%5.%6.%7.%8.%9"/>
      <w:lvlJc w:val="left"/>
      <w:pPr>
        <w:ind w:left="1800" w:hanging="1800"/>
      </w:pPr>
      <w:rPr>
        <w:rFonts w:ascii="微软雅黑" w:eastAsia="微软雅黑" w:hAnsi="微软雅黑" w:cs="微软雅黑" w:hint="default"/>
      </w:rPr>
    </w:lvl>
  </w:abstractNum>
  <w:abstractNum w:abstractNumId="9" w15:restartNumberingAfterBreak="0">
    <w:nsid w:val="40EE2E68"/>
    <w:multiLevelType w:val="multilevel"/>
    <w:tmpl w:val="2B30150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42C0A7F"/>
    <w:multiLevelType w:val="multilevel"/>
    <w:tmpl w:val="D3085E18"/>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326426"/>
    <w:multiLevelType w:val="multilevel"/>
    <w:tmpl w:val="B1C685F6"/>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D723B4"/>
    <w:multiLevelType w:val="multilevel"/>
    <w:tmpl w:val="D400BA26"/>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86154A"/>
    <w:multiLevelType w:val="multilevel"/>
    <w:tmpl w:val="E00E36B8"/>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EE03C5"/>
    <w:multiLevelType w:val="multilevel"/>
    <w:tmpl w:val="947A959C"/>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2"/>
  </w:num>
  <w:num w:numId="3">
    <w:abstractNumId w:val="13"/>
  </w:num>
  <w:num w:numId="4">
    <w:abstractNumId w:val="9"/>
  </w:num>
  <w:num w:numId="5">
    <w:abstractNumId w:val="10"/>
  </w:num>
  <w:num w:numId="6">
    <w:abstractNumId w:val="3"/>
  </w:num>
  <w:num w:numId="7">
    <w:abstractNumId w:val="14"/>
  </w:num>
  <w:num w:numId="8">
    <w:abstractNumId w:val="1"/>
  </w:num>
  <w:num w:numId="9">
    <w:abstractNumId w:val="4"/>
  </w:num>
  <w:num w:numId="10">
    <w:abstractNumId w:val="2"/>
  </w:num>
  <w:num w:numId="11">
    <w:abstractNumId w:val="8"/>
  </w:num>
  <w:num w:numId="12">
    <w:abstractNumId w:val="5"/>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99"/>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2B679A"/>
    <w:rsid w:val="00013174"/>
    <w:rsid w:val="0002034B"/>
    <w:rsid w:val="000275D2"/>
    <w:rsid w:val="000E4381"/>
    <w:rsid w:val="001071A2"/>
    <w:rsid w:val="00137600"/>
    <w:rsid w:val="0018155D"/>
    <w:rsid w:val="001843B2"/>
    <w:rsid w:val="001B73FB"/>
    <w:rsid w:val="001F5E3C"/>
    <w:rsid w:val="00220941"/>
    <w:rsid w:val="00225649"/>
    <w:rsid w:val="00237397"/>
    <w:rsid w:val="002537A2"/>
    <w:rsid w:val="00274F15"/>
    <w:rsid w:val="0029248F"/>
    <w:rsid w:val="002B0E12"/>
    <w:rsid w:val="002B679A"/>
    <w:rsid w:val="002C6E33"/>
    <w:rsid w:val="002E7133"/>
    <w:rsid w:val="003056C2"/>
    <w:rsid w:val="00324FDF"/>
    <w:rsid w:val="00332C59"/>
    <w:rsid w:val="003520BE"/>
    <w:rsid w:val="0035358F"/>
    <w:rsid w:val="00371950"/>
    <w:rsid w:val="00375C10"/>
    <w:rsid w:val="0038061D"/>
    <w:rsid w:val="003C1340"/>
    <w:rsid w:val="003F5D23"/>
    <w:rsid w:val="00474157"/>
    <w:rsid w:val="00496BAB"/>
    <w:rsid w:val="004A1A83"/>
    <w:rsid w:val="004B6AC0"/>
    <w:rsid w:val="004C1784"/>
    <w:rsid w:val="005015D3"/>
    <w:rsid w:val="00504D73"/>
    <w:rsid w:val="00512530"/>
    <w:rsid w:val="00512F1E"/>
    <w:rsid w:val="00536B43"/>
    <w:rsid w:val="00541B90"/>
    <w:rsid w:val="0056110B"/>
    <w:rsid w:val="005D0AD3"/>
    <w:rsid w:val="005E6926"/>
    <w:rsid w:val="00601AB8"/>
    <w:rsid w:val="0060451E"/>
    <w:rsid w:val="00660E0D"/>
    <w:rsid w:val="00661B0C"/>
    <w:rsid w:val="006657DB"/>
    <w:rsid w:val="0067171F"/>
    <w:rsid w:val="0068108E"/>
    <w:rsid w:val="00685FA1"/>
    <w:rsid w:val="0069337D"/>
    <w:rsid w:val="006A29D0"/>
    <w:rsid w:val="00710F6A"/>
    <w:rsid w:val="00717632"/>
    <w:rsid w:val="007213F2"/>
    <w:rsid w:val="00754E5B"/>
    <w:rsid w:val="007753EA"/>
    <w:rsid w:val="00783B64"/>
    <w:rsid w:val="007E15F3"/>
    <w:rsid w:val="007F7409"/>
    <w:rsid w:val="00817F98"/>
    <w:rsid w:val="00861D8E"/>
    <w:rsid w:val="0086548C"/>
    <w:rsid w:val="00882394"/>
    <w:rsid w:val="0088533D"/>
    <w:rsid w:val="008A1D83"/>
    <w:rsid w:val="008D21C0"/>
    <w:rsid w:val="008D4157"/>
    <w:rsid w:val="008E57B2"/>
    <w:rsid w:val="00907DB5"/>
    <w:rsid w:val="00911B59"/>
    <w:rsid w:val="00915C7F"/>
    <w:rsid w:val="00933903"/>
    <w:rsid w:val="00935EC9"/>
    <w:rsid w:val="009E42C4"/>
    <w:rsid w:val="00A16136"/>
    <w:rsid w:val="00A43729"/>
    <w:rsid w:val="00A649E7"/>
    <w:rsid w:val="00A9722B"/>
    <w:rsid w:val="00AA5F26"/>
    <w:rsid w:val="00B26DB6"/>
    <w:rsid w:val="00B5507F"/>
    <w:rsid w:val="00B831C2"/>
    <w:rsid w:val="00BB7920"/>
    <w:rsid w:val="00BB7FED"/>
    <w:rsid w:val="00BC791B"/>
    <w:rsid w:val="00BD75CB"/>
    <w:rsid w:val="00BF12C4"/>
    <w:rsid w:val="00C00A2C"/>
    <w:rsid w:val="00C05871"/>
    <w:rsid w:val="00C06D9E"/>
    <w:rsid w:val="00C258EE"/>
    <w:rsid w:val="00C53CFF"/>
    <w:rsid w:val="00C6794F"/>
    <w:rsid w:val="00C87961"/>
    <w:rsid w:val="00C93127"/>
    <w:rsid w:val="00CA380A"/>
    <w:rsid w:val="00CF2D5B"/>
    <w:rsid w:val="00D3408D"/>
    <w:rsid w:val="00D47428"/>
    <w:rsid w:val="00D72A72"/>
    <w:rsid w:val="00DA6C64"/>
    <w:rsid w:val="00DC2E2B"/>
    <w:rsid w:val="00DC5651"/>
    <w:rsid w:val="00DE66AA"/>
    <w:rsid w:val="00E2609A"/>
    <w:rsid w:val="00E32A79"/>
    <w:rsid w:val="00E42A5F"/>
    <w:rsid w:val="00E43ACC"/>
    <w:rsid w:val="00E63442"/>
    <w:rsid w:val="00E741C8"/>
    <w:rsid w:val="00EA24D5"/>
    <w:rsid w:val="00EB01DC"/>
    <w:rsid w:val="00EC079A"/>
    <w:rsid w:val="00ED0DB9"/>
    <w:rsid w:val="00ED4EF8"/>
    <w:rsid w:val="00EE029C"/>
    <w:rsid w:val="00EE669B"/>
    <w:rsid w:val="00F178AB"/>
    <w:rsid w:val="00F23C71"/>
    <w:rsid w:val="00F53DB5"/>
    <w:rsid w:val="00FC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1"/>
    </o:shapelayout>
  </w:shapeDefaults>
  <w:decimalSymbol w:val="."/>
  <w:listSeparator w:val=","/>
  <w14:docId w14:val="6CDF0255"/>
  <w15:docId w15:val="{F815777C-A142-437D-9F6A-90C78FE2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ziu Roboto CL" w:eastAsiaTheme="minorEastAsia" w:hAnsi="Inziu Roboto CL" w:cs="Inziu Roboto CL"/>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Inziu Roboto CL"/>
      <w:color w:val="000000"/>
    </w:rPr>
  </w:style>
  <w:style w:type="paragraph" w:styleId="2">
    <w:name w:val="heading 2"/>
    <w:basedOn w:val="a"/>
    <w:next w:val="a"/>
    <w:link w:val="20"/>
    <w:uiPriority w:val="9"/>
    <w:unhideWhenUsed/>
    <w:qFormat/>
    <w:rsid w:val="00F53D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72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Bookman Old Style" w:eastAsia="Bookman Old Style" w:hAnsi="Bookman Old Style" w:cs="Bookman Old Style"/>
      <w:b w:val="0"/>
      <w:bCs w:val="0"/>
      <w:i w:val="0"/>
      <w:iCs w:val="0"/>
      <w:smallCaps w:val="0"/>
      <w:strike w:val="0"/>
      <w:sz w:val="15"/>
      <w:szCs w:val="15"/>
      <w:u w:val="none"/>
    </w:rPr>
  </w:style>
  <w:style w:type="character" w:customStyle="1" w:styleId="1">
    <w:name w:val="标题 #1_"/>
    <w:basedOn w:val="a0"/>
    <w:link w:val="10"/>
    <w:rPr>
      <w:rFonts w:ascii="Arial" w:eastAsia="Arial" w:hAnsi="Arial" w:cs="Arial"/>
      <w:b w:val="0"/>
      <w:bCs w:val="0"/>
      <w:i w:val="0"/>
      <w:iCs w:val="0"/>
      <w:smallCaps w:val="0"/>
      <w:strike w:val="0"/>
      <w:sz w:val="36"/>
      <w:szCs w:val="36"/>
      <w:u w:val="none"/>
    </w:rPr>
  </w:style>
  <w:style w:type="character" w:customStyle="1" w:styleId="a6">
    <w:name w:val="页眉或页脚_"/>
    <w:basedOn w:val="a0"/>
    <w:link w:val="a7"/>
    <w:rPr>
      <w:rFonts w:ascii="Bookman Old Style" w:eastAsia="Bookman Old Style" w:hAnsi="Bookman Old Style" w:cs="Bookman Old Style"/>
      <w:b w:val="0"/>
      <w:bCs w:val="0"/>
      <w:i w:val="0"/>
      <w:iCs w:val="0"/>
      <w:smallCaps w:val="0"/>
      <w:strike w:val="0"/>
      <w:sz w:val="13"/>
      <w:szCs w:val="13"/>
      <w:u w:val="none"/>
    </w:rPr>
  </w:style>
  <w:style w:type="character" w:customStyle="1" w:styleId="a8">
    <w:name w:val="页眉或页脚"/>
    <w:basedOn w:val="a6"/>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21">
    <w:name w:val="标题 #2_"/>
    <w:basedOn w:val="a0"/>
    <w:link w:val="22"/>
    <w:rPr>
      <w:rFonts w:ascii="Arial" w:eastAsia="Arial" w:hAnsi="Arial" w:cs="Arial"/>
      <w:b w:val="0"/>
      <w:bCs w:val="0"/>
      <w:i w:val="0"/>
      <w:iCs w:val="0"/>
      <w:smallCaps w:val="0"/>
      <w:strike w:val="0"/>
      <w:sz w:val="20"/>
      <w:szCs w:val="20"/>
      <w:u w:val="none"/>
    </w:rPr>
  </w:style>
  <w:style w:type="character" w:customStyle="1" w:styleId="31">
    <w:name w:val="正文文本 (3)_"/>
    <w:basedOn w:val="a0"/>
    <w:link w:val="32"/>
    <w:rPr>
      <w:rFonts w:ascii="Arial" w:eastAsia="Arial" w:hAnsi="Arial" w:cs="Arial"/>
      <w:b w:val="0"/>
      <w:bCs w:val="0"/>
      <w:i w:val="0"/>
      <w:iCs w:val="0"/>
      <w:smallCaps w:val="0"/>
      <w:strike w:val="0"/>
      <w:sz w:val="20"/>
      <w:szCs w:val="20"/>
      <w:u w:val="none"/>
    </w:rPr>
  </w:style>
  <w:style w:type="character" w:customStyle="1" w:styleId="4">
    <w:name w:val="正文文本 (4)_"/>
    <w:basedOn w:val="a0"/>
    <w:link w:val="40"/>
    <w:rPr>
      <w:rFonts w:ascii="Bookman Old Style" w:eastAsia="Bookman Old Style" w:hAnsi="Bookman Old Style" w:cs="Bookman Old Style"/>
      <w:b w:val="0"/>
      <w:bCs w:val="0"/>
      <w:i w:val="0"/>
      <w:iCs w:val="0"/>
      <w:smallCaps w:val="0"/>
      <w:strike w:val="0"/>
      <w:sz w:val="15"/>
      <w:szCs w:val="15"/>
      <w:u w:val="none"/>
    </w:rPr>
  </w:style>
  <w:style w:type="character" w:customStyle="1" w:styleId="41">
    <w:name w:val="正文文本 (4) + 斜体"/>
    <w:basedOn w:val="4"/>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Arial">
    <w:name w:val="页眉或页脚 + Arial"/>
    <w:aliases w:val="8.5 pt"/>
    <w:basedOn w:val="a6"/>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3">
    <w:name w:val="正文文本 (2)_"/>
    <w:basedOn w:val="a0"/>
    <w:link w:val="24"/>
    <w:rPr>
      <w:rFonts w:ascii="Bookman Old Style" w:eastAsia="Bookman Old Style" w:hAnsi="Bookman Old Style" w:cs="Bookman Old Style"/>
      <w:b w:val="0"/>
      <w:bCs w:val="0"/>
      <w:i w:val="0"/>
      <w:iCs w:val="0"/>
      <w:smallCaps w:val="0"/>
      <w:strike w:val="0"/>
      <w:sz w:val="18"/>
      <w:szCs w:val="18"/>
      <w:u w:val="none"/>
    </w:rPr>
  </w:style>
  <w:style w:type="character" w:customStyle="1" w:styleId="25">
    <w:name w:val="正文文本 (2) + 斜体"/>
    <w:basedOn w:val="23"/>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95pt">
    <w:name w:val="正文文本 (2) + 9.5 pt"/>
    <w:aliases w:val="粗体"/>
    <w:basedOn w:val="23"/>
    <w:rPr>
      <w:rFonts w:ascii="Bookman Old Style" w:eastAsia="Bookman Old Style" w:hAnsi="Bookman Old Style" w:cs="Bookman Old Style"/>
      <w:b/>
      <w:bCs/>
      <w:i w:val="0"/>
      <w:iCs w:val="0"/>
      <w:smallCaps w:val="0"/>
      <w:strike w:val="0"/>
      <w:color w:val="000000"/>
      <w:spacing w:val="0"/>
      <w:w w:val="100"/>
      <w:position w:val="0"/>
      <w:sz w:val="19"/>
      <w:szCs w:val="19"/>
      <w:u w:val="none"/>
      <w:lang w:val="en-US" w:eastAsia="en-US" w:bidi="en-US"/>
    </w:rPr>
  </w:style>
  <w:style w:type="character" w:customStyle="1" w:styleId="5">
    <w:name w:val="正文文本 (5)_"/>
    <w:basedOn w:val="a0"/>
    <w:link w:val="50"/>
    <w:rPr>
      <w:rFonts w:ascii="Bookman Old Style" w:eastAsia="Bookman Old Style" w:hAnsi="Bookman Old Style" w:cs="Bookman Old Style"/>
      <w:b w:val="0"/>
      <w:bCs w:val="0"/>
      <w:i/>
      <w:iCs/>
      <w:smallCaps w:val="0"/>
      <w:strike w:val="0"/>
      <w:sz w:val="18"/>
      <w:szCs w:val="18"/>
      <w:u w:val="none"/>
    </w:rPr>
  </w:style>
  <w:style w:type="character" w:customStyle="1" w:styleId="51">
    <w:name w:val="正文文本 (5) + 非斜体"/>
    <w:basedOn w:val="5"/>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SimSun">
    <w:name w:val="正文文本 (2) + SimSun"/>
    <w:aliases w:val="11 pt"/>
    <w:basedOn w:val="23"/>
    <w:rPr>
      <w:rFonts w:ascii="宋体" w:eastAsia="宋体" w:hAnsi="宋体" w:cs="宋体"/>
      <w:b w:val="0"/>
      <w:bCs w:val="0"/>
      <w:i w:val="0"/>
      <w:iCs w:val="0"/>
      <w:smallCaps w:val="0"/>
      <w:strike w:val="0"/>
      <w:color w:val="000000"/>
      <w:spacing w:val="0"/>
      <w:w w:val="100"/>
      <w:position w:val="0"/>
      <w:sz w:val="22"/>
      <w:szCs w:val="22"/>
      <w:u w:val="none"/>
      <w:lang w:val="zh-CN" w:eastAsia="zh-CN" w:bidi="zh-CN"/>
    </w:rPr>
  </w:style>
  <w:style w:type="character" w:customStyle="1" w:styleId="a9">
    <w:name w:val="图片标题_"/>
    <w:basedOn w:val="a0"/>
    <w:link w:val="aa"/>
    <w:rPr>
      <w:rFonts w:ascii="Bookman Old Style" w:eastAsia="Bookman Old Style" w:hAnsi="Bookman Old Style" w:cs="Bookman Old Style"/>
      <w:b w:val="0"/>
      <w:bCs w:val="0"/>
      <w:i w:val="0"/>
      <w:iCs w:val="0"/>
      <w:smallCaps w:val="0"/>
      <w:strike w:val="0"/>
      <w:sz w:val="15"/>
      <w:szCs w:val="15"/>
      <w:u w:val="none"/>
    </w:rPr>
  </w:style>
  <w:style w:type="character" w:customStyle="1" w:styleId="2SimSun0">
    <w:name w:val="正文文本 (2) + SimSun"/>
    <w:aliases w:val="间距 2 pt"/>
    <w:basedOn w:val="23"/>
    <w:rPr>
      <w:rFonts w:ascii="宋体" w:eastAsia="宋体" w:hAnsi="宋体" w:cs="宋体"/>
      <w:b w:val="0"/>
      <w:bCs w:val="0"/>
      <w:i w:val="0"/>
      <w:iCs w:val="0"/>
      <w:smallCaps w:val="0"/>
      <w:strike w:val="0"/>
      <w:color w:val="000000"/>
      <w:spacing w:val="50"/>
      <w:w w:val="100"/>
      <w:position w:val="0"/>
      <w:sz w:val="18"/>
      <w:szCs w:val="18"/>
      <w:u w:val="none"/>
      <w:lang w:val="en-US" w:eastAsia="en-US" w:bidi="en-US"/>
    </w:rPr>
  </w:style>
  <w:style w:type="character" w:customStyle="1" w:styleId="ab">
    <w:name w:val="表格标题_"/>
    <w:basedOn w:val="a0"/>
    <w:link w:val="ac"/>
    <w:rPr>
      <w:rFonts w:ascii="Bookman Old Style" w:eastAsia="Bookman Old Style" w:hAnsi="Bookman Old Style" w:cs="Bookman Old Style"/>
      <w:b w:val="0"/>
      <w:bCs w:val="0"/>
      <w:i w:val="0"/>
      <w:iCs w:val="0"/>
      <w:smallCaps w:val="0"/>
      <w:strike w:val="0"/>
      <w:sz w:val="15"/>
      <w:szCs w:val="15"/>
      <w:u w:val="none"/>
    </w:rPr>
  </w:style>
  <w:style w:type="character" w:customStyle="1" w:styleId="275pt">
    <w:name w:val="正文文本 (2) + 7.5 pt"/>
    <w:basedOn w:val="23"/>
    <w:rPr>
      <w:rFonts w:ascii="Bookman Old Style" w:eastAsia="Bookman Old Style" w:hAnsi="Bookman Old Style" w:cs="Bookman Old Style"/>
      <w:b/>
      <w:bCs/>
      <w:i w:val="0"/>
      <w:iCs w:val="0"/>
      <w:smallCaps w:val="0"/>
      <w:strike w:val="0"/>
      <w:color w:val="000000"/>
      <w:spacing w:val="0"/>
      <w:w w:val="100"/>
      <w:position w:val="0"/>
      <w:sz w:val="15"/>
      <w:szCs w:val="15"/>
      <w:u w:val="none"/>
      <w:lang w:val="en-US" w:eastAsia="en-US" w:bidi="en-US"/>
    </w:rPr>
  </w:style>
  <w:style w:type="character" w:customStyle="1" w:styleId="6">
    <w:name w:val="正文文本 (6)_"/>
    <w:basedOn w:val="a0"/>
    <w:link w:val="60"/>
    <w:rPr>
      <w:rFonts w:ascii="Bookman Old Style" w:eastAsia="Bookman Old Style" w:hAnsi="Bookman Old Style" w:cs="Bookman Old Style"/>
      <w:b/>
      <w:bCs/>
      <w:i w:val="0"/>
      <w:iCs w:val="0"/>
      <w:smallCaps w:val="0"/>
      <w:strike w:val="0"/>
      <w:sz w:val="16"/>
      <w:szCs w:val="16"/>
      <w:u w:val="none"/>
    </w:rPr>
  </w:style>
  <w:style w:type="character" w:customStyle="1" w:styleId="6SimSun">
    <w:name w:val="正文文本 (6) + SimSun"/>
    <w:aliases w:val="9 pt,非粗体,间距 2 pt"/>
    <w:basedOn w:val="6"/>
    <w:rPr>
      <w:rFonts w:ascii="宋体" w:eastAsia="宋体" w:hAnsi="宋体" w:cs="宋体"/>
      <w:b/>
      <w:bCs/>
      <w:i w:val="0"/>
      <w:iCs w:val="0"/>
      <w:smallCaps w:val="0"/>
      <w:strike w:val="0"/>
      <w:color w:val="000000"/>
      <w:spacing w:val="50"/>
      <w:w w:val="100"/>
      <w:position w:val="0"/>
      <w:sz w:val="18"/>
      <w:szCs w:val="18"/>
      <w:u w:val="none"/>
      <w:lang w:val="en-US" w:eastAsia="en-US" w:bidi="en-US"/>
    </w:rPr>
  </w:style>
  <w:style w:type="character" w:customStyle="1" w:styleId="69pt">
    <w:name w:val="正文文本 (6) + 9 pt"/>
    <w:aliases w:val="非粗体"/>
    <w:basedOn w:val="6"/>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6SimSun0">
    <w:name w:val="正文文本 (6) + SimSun"/>
    <w:aliases w:val="6.5 pt,非粗体"/>
    <w:basedOn w:val="6"/>
    <w:rPr>
      <w:rFonts w:ascii="宋体" w:eastAsia="宋体" w:hAnsi="宋体" w:cs="宋体"/>
      <w:b/>
      <w:bCs/>
      <w:i w:val="0"/>
      <w:iCs w:val="0"/>
      <w:smallCaps w:val="0"/>
      <w:strike w:val="0"/>
      <w:color w:val="000000"/>
      <w:spacing w:val="0"/>
      <w:w w:val="100"/>
      <w:position w:val="0"/>
      <w:sz w:val="13"/>
      <w:szCs w:val="13"/>
      <w:u w:val="none"/>
      <w:lang w:val="zh-CN" w:eastAsia="zh-CN" w:bidi="zh-CN"/>
    </w:rPr>
  </w:style>
  <w:style w:type="character" w:customStyle="1" w:styleId="2Georgia">
    <w:name w:val="正文文本 (2) + Georgia"/>
    <w:aliases w:val="6 pt"/>
    <w:basedOn w:val="23"/>
    <w:rPr>
      <w:rFonts w:ascii="Georgia" w:eastAsia="Georgia" w:hAnsi="Georgia" w:cs="Georgia"/>
      <w:b w:val="0"/>
      <w:bCs w:val="0"/>
      <w:i w:val="0"/>
      <w:iCs w:val="0"/>
      <w:smallCaps w:val="0"/>
      <w:strike w:val="0"/>
      <w:color w:val="000000"/>
      <w:spacing w:val="0"/>
      <w:w w:val="100"/>
      <w:position w:val="0"/>
      <w:sz w:val="12"/>
      <w:szCs w:val="12"/>
      <w:u w:val="none"/>
      <w:lang w:val="en-US" w:eastAsia="en-US" w:bidi="en-US"/>
    </w:rPr>
  </w:style>
  <w:style w:type="character" w:customStyle="1" w:styleId="28pt">
    <w:name w:val="正文文本 (2) + 8 pt"/>
    <w:aliases w:val="粗体"/>
    <w:basedOn w:val="23"/>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style>
  <w:style w:type="character" w:customStyle="1" w:styleId="69pt0">
    <w:name w:val="正文文本 (6) + 9 pt"/>
    <w:aliases w:val="非粗体,斜体,间距 1 pt"/>
    <w:basedOn w:val="6"/>
    <w:rPr>
      <w:rFonts w:ascii="Bookman Old Style" w:eastAsia="Bookman Old Style" w:hAnsi="Bookman Old Style" w:cs="Bookman Old Style"/>
      <w:b/>
      <w:bCs/>
      <w:i/>
      <w:iCs/>
      <w:smallCaps w:val="0"/>
      <w:strike w:val="0"/>
      <w:color w:val="000000"/>
      <w:spacing w:val="20"/>
      <w:w w:val="100"/>
      <w:position w:val="0"/>
      <w:sz w:val="18"/>
      <w:szCs w:val="18"/>
      <w:u w:val="none"/>
      <w:lang w:val="en-US" w:eastAsia="en-US" w:bidi="en-US"/>
    </w:rPr>
  </w:style>
  <w:style w:type="character" w:customStyle="1" w:styleId="69pt1">
    <w:name w:val="正文文本 (6) + 9 pt"/>
    <w:aliases w:val="非粗体,斜体"/>
    <w:basedOn w:val="6"/>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6SimSun1">
    <w:name w:val="正文文本 (6) + SimSun"/>
    <w:aliases w:val="6.5 pt,非粗体,斜体"/>
    <w:basedOn w:val="6"/>
    <w:rPr>
      <w:rFonts w:ascii="宋体" w:eastAsia="宋体" w:hAnsi="宋体" w:cs="宋体"/>
      <w:b/>
      <w:bCs/>
      <w:i/>
      <w:iCs/>
      <w:smallCaps w:val="0"/>
      <w:strike w:val="0"/>
      <w:color w:val="000000"/>
      <w:spacing w:val="0"/>
      <w:w w:val="100"/>
      <w:position w:val="0"/>
      <w:sz w:val="13"/>
      <w:szCs w:val="13"/>
      <w:u w:val="none"/>
      <w:lang w:val="zh-CN" w:eastAsia="zh-CN" w:bidi="zh-CN"/>
    </w:rPr>
  </w:style>
  <w:style w:type="character" w:customStyle="1" w:styleId="7">
    <w:name w:val="正文文本 (7)_"/>
    <w:basedOn w:val="a0"/>
    <w:link w:val="70"/>
    <w:rPr>
      <w:rFonts w:ascii="Courier New" w:eastAsia="Courier New" w:hAnsi="Courier New" w:cs="Courier New"/>
      <w:b/>
      <w:bCs/>
      <w:i w:val="0"/>
      <w:iCs w:val="0"/>
      <w:smallCaps w:val="0"/>
      <w:strike w:val="0"/>
      <w:sz w:val="15"/>
      <w:szCs w:val="15"/>
      <w:u w:val="none"/>
    </w:rPr>
  </w:style>
  <w:style w:type="character" w:customStyle="1" w:styleId="7SimSun">
    <w:name w:val="正文文本 (7) + SimSun"/>
    <w:aliases w:val="8 pt,非粗体"/>
    <w:basedOn w:val="7"/>
    <w:rPr>
      <w:rFonts w:ascii="宋体" w:eastAsia="宋体" w:hAnsi="宋体" w:cs="宋体"/>
      <w:b/>
      <w:bCs/>
      <w:i w:val="0"/>
      <w:iCs w:val="0"/>
      <w:smallCaps w:val="0"/>
      <w:strike w:val="0"/>
      <w:color w:val="000000"/>
      <w:spacing w:val="0"/>
      <w:w w:val="100"/>
      <w:position w:val="0"/>
      <w:sz w:val="16"/>
      <w:szCs w:val="16"/>
      <w:u w:val="none"/>
      <w:lang w:val="en-US" w:eastAsia="en-US" w:bidi="en-US"/>
    </w:rPr>
  </w:style>
  <w:style w:type="character" w:customStyle="1" w:styleId="7BookmanOldStyle">
    <w:name w:val="正文文本 (7) + Bookman Old Style"/>
    <w:aliases w:val="9 pt,非粗体"/>
    <w:basedOn w:val="7"/>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8">
    <w:name w:val="正文文本 (8)_"/>
    <w:basedOn w:val="a0"/>
    <w:link w:val="80"/>
    <w:rPr>
      <w:rFonts w:ascii="Arial" w:eastAsia="Arial" w:hAnsi="Arial" w:cs="Arial"/>
      <w:b w:val="0"/>
      <w:bCs w:val="0"/>
      <w:i w:val="0"/>
      <w:iCs w:val="0"/>
      <w:smallCaps w:val="0"/>
      <w:strike w:val="0"/>
      <w:sz w:val="16"/>
      <w:szCs w:val="16"/>
      <w:u w:val="none"/>
    </w:rPr>
  </w:style>
  <w:style w:type="character" w:customStyle="1" w:styleId="47pt">
    <w:name w:val="正文文本 (4) + 7 pt"/>
    <w:aliases w:val="小型大写"/>
    <w:basedOn w:val="4"/>
    <w:rPr>
      <w:rFonts w:ascii="Bookman Old Style" w:eastAsia="Bookman Old Style" w:hAnsi="Bookman Old Style" w:cs="Bookman Old Style"/>
      <w:b/>
      <w:bCs/>
      <w:i w:val="0"/>
      <w:iCs w:val="0"/>
      <w:smallCaps/>
      <w:strike w:val="0"/>
      <w:color w:val="000000"/>
      <w:spacing w:val="0"/>
      <w:w w:val="100"/>
      <w:position w:val="0"/>
      <w:sz w:val="14"/>
      <w:szCs w:val="14"/>
      <w:u w:val="none"/>
      <w:lang w:val="en-US" w:eastAsia="en-US" w:bidi="en-US"/>
    </w:rPr>
  </w:style>
  <w:style w:type="character" w:customStyle="1" w:styleId="9">
    <w:name w:val="正文文本 (9)_"/>
    <w:basedOn w:val="a0"/>
    <w:link w:val="90"/>
    <w:rPr>
      <w:rFonts w:ascii="Bookman Old Style" w:eastAsia="Bookman Old Style" w:hAnsi="Bookman Old Style" w:cs="Bookman Old Style"/>
      <w:b w:val="0"/>
      <w:bCs w:val="0"/>
      <w:i/>
      <w:iCs/>
      <w:smallCaps w:val="0"/>
      <w:strike w:val="0"/>
      <w:sz w:val="15"/>
      <w:szCs w:val="15"/>
      <w:u w:val="none"/>
    </w:rPr>
  </w:style>
  <w:style w:type="character" w:customStyle="1" w:styleId="91">
    <w:name w:val="正文文本 (9) + 非斜体"/>
    <w:basedOn w:val="9"/>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97pt">
    <w:name w:val="正文文本 (9) + 7 pt"/>
    <w:aliases w:val="非斜体,小型大写"/>
    <w:basedOn w:val="9"/>
    <w:rPr>
      <w:rFonts w:ascii="Bookman Old Style" w:eastAsia="Bookman Old Style" w:hAnsi="Bookman Old Style" w:cs="Bookman Old Style"/>
      <w:b w:val="0"/>
      <w:bCs w:val="0"/>
      <w:i/>
      <w:iCs/>
      <w:smallCaps/>
      <w:strike w:val="0"/>
      <w:color w:val="000000"/>
      <w:spacing w:val="0"/>
      <w:w w:val="100"/>
      <w:position w:val="0"/>
      <w:sz w:val="14"/>
      <w:szCs w:val="14"/>
      <w:u w:val="none"/>
      <w:lang w:val="en-US" w:eastAsia="en-US" w:bidi="en-US"/>
    </w:rPr>
  </w:style>
  <w:style w:type="character" w:customStyle="1" w:styleId="97pt0">
    <w:name w:val="正文文本 (9) + 7 pt"/>
    <w:basedOn w:val="9"/>
    <w:rPr>
      <w:rFonts w:ascii="Bookman Old Style" w:eastAsia="Bookman Old Style" w:hAnsi="Bookman Old Style" w:cs="Bookman Old Style"/>
      <w:b w:val="0"/>
      <w:bCs w:val="0"/>
      <w:i/>
      <w:iCs/>
      <w:smallCaps w:val="0"/>
      <w:strike w:val="0"/>
      <w:color w:val="000000"/>
      <w:spacing w:val="0"/>
      <w:w w:val="100"/>
      <w:position w:val="0"/>
      <w:sz w:val="14"/>
      <w:szCs w:val="14"/>
      <w:u w:val="none"/>
      <w:lang w:val="en-US" w:eastAsia="en-US" w:bidi="en-US"/>
    </w:rPr>
  </w:style>
  <w:style w:type="character" w:customStyle="1" w:styleId="47pt0">
    <w:name w:val="正文文本 (4) + 7 pt"/>
    <w:aliases w:val="斜体"/>
    <w:basedOn w:val="4"/>
    <w:rPr>
      <w:rFonts w:ascii="Bookman Old Style" w:eastAsia="Bookman Old Style" w:hAnsi="Bookman Old Style" w:cs="Bookman Old Style"/>
      <w:b/>
      <w:bCs/>
      <w:i/>
      <w:iCs/>
      <w:smallCaps w:val="0"/>
      <w:strike w:val="0"/>
      <w:color w:val="000000"/>
      <w:spacing w:val="0"/>
      <w:w w:val="100"/>
      <w:position w:val="0"/>
      <w:sz w:val="14"/>
      <w:szCs w:val="14"/>
      <w:u w:val="none"/>
      <w:lang w:val="en-US" w:eastAsia="en-US" w:bidi="en-US"/>
    </w:rPr>
  </w:style>
  <w:style w:type="paragraph" w:customStyle="1" w:styleId="a5">
    <w:name w:val="脚注"/>
    <w:basedOn w:val="a"/>
    <w:link w:val="a4"/>
    <w:pPr>
      <w:shd w:val="clear" w:color="auto" w:fill="FFFFFF"/>
      <w:spacing w:line="197" w:lineRule="exact"/>
      <w:jc w:val="both"/>
    </w:pPr>
    <w:rPr>
      <w:rFonts w:ascii="Bookman Old Style" w:eastAsia="Bookman Old Style" w:hAnsi="Bookman Old Style" w:cs="Bookman Old Style"/>
      <w:sz w:val="15"/>
      <w:szCs w:val="15"/>
    </w:rPr>
  </w:style>
  <w:style w:type="paragraph" w:customStyle="1" w:styleId="10">
    <w:name w:val="标题 #1"/>
    <w:basedOn w:val="a"/>
    <w:link w:val="1"/>
    <w:pPr>
      <w:shd w:val="clear" w:color="auto" w:fill="FFFFFF"/>
      <w:spacing w:after="120" w:line="398" w:lineRule="exact"/>
      <w:jc w:val="both"/>
      <w:outlineLvl w:val="0"/>
    </w:pPr>
    <w:rPr>
      <w:rFonts w:ascii="Arial" w:eastAsia="Arial" w:hAnsi="Arial" w:cs="Arial"/>
      <w:sz w:val="36"/>
      <w:szCs w:val="36"/>
    </w:rPr>
  </w:style>
  <w:style w:type="paragraph" w:customStyle="1" w:styleId="a7">
    <w:name w:val="页眉或页脚"/>
    <w:basedOn w:val="a"/>
    <w:link w:val="a6"/>
    <w:pPr>
      <w:shd w:val="clear" w:color="auto" w:fill="FFFFFF"/>
      <w:spacing w:line="0" w:lineRule="atLeast"/>
    </w:pPr>
    <w:rPr>
      <w:rFonts w:ascii="Bookman Old Style" w:eastAsia="Bookman Old Style" w:hAnsi="Bookman Old Style" w:cs="Bookman Old Style"/>
      <w:sz w:val="13"/>
      <w:szCs w:val="13"/>
    </w:rPr>
  </w:style>
  <w:style w:type="paragraph" w:customStyle="1" w:styleId="22">
    <w:name w:val="标题 #2"/>
    <w:basedOn w:val="a"/>
    <w:link w:val="21"/>
    <w:pPr>
      <w:shd w:val="clear" w:color="auto" w:fill="FFFFFF"/>
      <w:spacing w:before="120" w:line="278" w:lineRule="exact"/>
      <w:ind w:hanging="200"/>
      <w:outlineLvl w:val="1"/>
    </w:pPr>
    <w:rPr>
      <w:rFonts w:ascii="Arial" w:eastAsia="Arial" w:hAnsi="Arial" w:cs="Arial"/>
      <w:sz w:val="20"/>
      <w:szCs w:val="20"/>
    </w:rPr>
  </w:style>
  <w:style w:type="paragraph" w:customStyle="1" w:styleId="32">
    <w:name w:val="正文文本 (3)"/>
    <w:basedOn w:val="a"/>
    <w:link w:val="31"/>
    <w:pPr>
      <w:shd w:val="clear" w:color="auto" w:fill="FFFFFF"/>
      <w:spacing w:line="278" w:lineRule="exact"/>
      <w:ind w:hanging="380"/>
    </w:pPr>
    <w:rPr>
      <w:rFonts w:ascii="Arial" w:eastAsia="Arial" w:hAnsi="Arial" w:cs="Arial"/>
      <w:sz w:val="20"/>
      <w:szCs w:val="20"/>
    </w:rPr>
  </w:style>
  <w:style w:type="paragraph" w:customStyle="1" w:styleId="40">
    <w:name w:val="正文文本 (4)"/>
    <w:basedOn w:val="a"/>
    <w:link w:val="4"/>
    <w:pPr>
      <w:shd w:val="clear" w:color="auto" w:fill="FFFFFF"/>
      <w:spacing w:before="360" w:line="197" w:lineRule="exact"/>
      <w:ind w:hanging="200"/>
      <w:jc w:val="both"/>
    </w:pPr>
    <w:rPr>
      <w:rFonts w:ascii="Bookman Old Style" w:eastAsia="Bookman Old Style" w:hAnsi="Bookman Old Style" w:cs="Bookman Old Style"/>
      <w:sz w:val="15"/>
      <w:szCs w:val="15"/>
    </w:rPr>
  </w:style>
  <w:style w:type="paragraph" w:customStyle="1" w:styleId="24">
    <w:name w:val="正文文本 (2)"/>
    <w:basedOn w:val="a"/>
    <w:link w:val="23"/>
    <w:pPr>
      <w:shd w:val="clear" w:color="auto" w:fill="FFFFFF"/>
      <w:spacing w:before="120" w:line="235" w:lineRule="exact"/>
      <w:ind w:hanging="380"/>
      <w:jc w:val="both"/>
    </w:pPr>
    <w:rPr>
      <w:rFonts w:ascii="Bookman Old Style" w:eastAsia="Bookman Old Style" w:hAnsi="Bookman Old Style" w:cs="Bookman Old Style"/>
      <w:sz w:val="18"/>
      <w:szCs w:val="18"/>
    </w:rPr>
  </w:style>
  <w:style w:type="paragraph" w:customStyle="1" w:styleId="50">
    <w:name w:val="正文文本 (5)"/>
    <w:basedOn w:val="a"/>
    <w:link w:val="5"/>
    <w:pPr>
      <w:shd w:val="clear" w:color="auto" w:fill="FFFFFF"/>
      <w:spacing w:line="240" w:lineRule="exact"/>
      <w:ind w:firstLine="260"/>
      <w:jc w:val="both"/>
    </w:pPr>
    <w:rPr>
      <w:rFonts w:ascii="Bookman Old Style" w:eastAsia="Bookman Old Style" w:hAnsi="Bookman Old Style" w:cs="Bookman Old Style"/>
      <w:i/>
      <w:iCs/>
      <w:sz w:val="18"/>
      <w:szCs w:val="18"/>
    </w:rPr>
  </w:style>
  <w:style w:type="paragraph" w:customStyle="1" w:styleId="aa">
    <w:name w:val="图片标题"/>
    <w:basedOn w:val="a"/>
    <w:link w:val="a9"/>
    <w:pPr>
      <w:shd w:val="clear" w:color="auto" w:fill="FFFFFF"/>
      <w:spacing w:line="199" w:lineRule="exact"/>
      <w:jc w:val="both"/>
    </w:pPr>
    <w:rPr>
      <w:rFonts w:ascii="Bookman Old Style" w:eastAsia="Bookman Old Style" w:hAnsi="Bookman Old Style" w:cs="Bookman Old Style"/>
      <w:sz w:val="15"/>
      <w:szCs w:val="15"/>
    </w:rPr>
  </w:style>
  <w:style w:type="paragraph" w:customStyle="1" w:styleId="ac">
    <w:name w:val="表格标题"/>
    <w:basedOn w:val="a"/>
    <w:link w:val="ab"/>
    <w:pPr>
      <w:shd w:val="clear" w:color="auto" w:fill="FFFFFF"/>
      <w:spacing w:line="0" w:lineRule="atLeast"/>
    </w:pPr>
    <w:rPr>
      <w:rFonts w:ascii="Bookman Old Style" w:eastAsia="Bookman Old Style" w:hAnsi="Bookman Old Style" w:cs="Bookman Old Style"/>
      <w:sz w:val="15"/>
      <w:szCs w:val="15"/>
    </w:rPr>
  </w:style>
  <w:style w:type="paragraph" w:customStyle="1" w:styleId="60">
    <w:name w:val="正文文本 (6)"/>
    <w:basedOn w:val="a"/>
    <w:link w:val="6"/>
    <w:pPr>
      <w:shd w:val="clear" w:color="auto" w:fill="FFFFFF"/>
      <w:spacing w:before="180" w:after="180" w:line="0" w:lineRule="atLeast"/>
      <w:ind w:hanging="200"/>
      <w:jc w:val="both"/>
    </w:pPr>
    <w:rPr>
      <w:rFonts w:ascii="Bookman Old Style" w:eastAsia="Bookman Old Style" w:hAnsi="Bookman Old Style" w:cs="Bookman Old Style"/>
      <w:b/>
      <w:bCs/>
      <w:sz w:val="16"/>
      <w:szCs w:val="16"/>
    </w:rPr>
  </w:style>
  <w:style w:type="paragraph" w:customStyle="1" w:styleId="70">
    <w:name w:val="正文文本 (7)"/>
    <w:basedOn w:val="a"/>
    <w:link w:val="7"/>
    <w:pPr>
      <w:shd w:val="clear" w:color="auto" w:fill="FFFFFF"/>
      <w:spacing w:line="199" w:lineRule="exact"/>
      <w:jc w:val="both"/>
    </w:pPr>
    <w:rPr>
      <w:rFonts w:ascii="Courier New" w:eastAsia="Courier New" w:hAnsi="Courier New" w:cs="Courier New"/>
      <w:b/>
      <w:bCs/>
      <w:sz w:val="15"/>
      <w:szCs w:val="15"/>
    </w:rPr>
  </w:style>
  <w:style w:type="paragraph" w:customStyle="1" w:styleId="80">
    <w:name w:val="正文文本 (8)"/>
    <w:basedOn w:val="a"/>
    <w:link w:val="8"/>
    <w:pPr>
      <w:shd w:val="clear" w:color="auto" w:fill="FFFFFF"/>
      <w:spacing w:before="180" w:after="180" w:line="0" w:lineRule="atLeast"/>
      <w:ind w:hanging="200"/>
      <w:jc w:val="both"/>
    </w:pPr>
    <w:rPr>
      <w:rFonts w:ascii="Arial" w:eastAsia="Arial" w:hAnsi="Arial" w:cs="Arial"/>
      <w:sz w:val="16"/>
      <w:szCs w:val="16"/>
    </w:rPr>
  </w:style>
  <w:style w:type="paragraph" w:customStyle="1" w:styleId="90">
    <w:name w:val="正文文本 (9)"/>
    <w:basedOn w:val="a"/>
    <w:link w:val="9"/>
    <w:pPr>
      <w:shd w:val="clear" w:color="auto" w:fill="FFFFFF"/>
      <w:spacing w:line="197" w:lineRule="exact"/>
      <w:ind w:hanging="200"/>
    </w:pPr>
    <w:rPr>
      <w:rFonts w:ascii="Bookman Old Style" w:eastAsia="Bookman Old Style" w:hAnsi="Bookman Old Style" w:cs="Bookman Old Style"/>
      <w:i/>
      <w:iCs/>
      <w:sz w:val="15"/>
      <w:szCs w:val="15"/>
    </w:rPr>
  </w:style>
  <w:style w:type="character" w:customStyle="1" w:styleId="20">
    <w:name w:val="标题 2 字符"/>
    <w:basedOn w:val="a0"/>
    <w:link w:val="2"/>
    <w:uiPriority w:val="9"/>
    <w:rsid w:val="00F53DB5"/>
    <w:rPr>
      <w:rFonts w:asciiTheme="majorHAnsi" w:eastAsiaTheme="majorEastAsia" w:hAnsiTheme="majorHAnsi" w:cstheme="majorBidi"/>
      <w:b/>
      <w:bCs/>
      <w:color w:val="000000"/>
      <w:sz w:val="32"/>
      <w:szCs w:val="32"/>
    </w:rPr>
  </w:style>
  <w:style w:type="character" w:customStyle="1" w:styleId="fontstyle01">
    <w:name w:val="fontstyle01"/>
    <w:basedOn w:val="a0"/>
    <w:rsid w:val="00C87961"/>
    <w:rPr>
      <w:rFonts w:ascii="NewCenturySchlbk-Roman" w:hAnsi="NewCenturySchlbk-Roman" w:hint="default"/>
      <w:b w:val="0"/>
      <w:bCs w:val="0"/>
      <w:i w:val="0"/>
      <w:iCs w:val="0"/>
      <w:color w:val="000000"/>
      <w:sz w:val="20"/>
      <w:szCs w:val="20"/>
    </w:rPr>
  </w:style>
  <w:style w:type="character" w:customStyle="1" w:styleId="30">
    <w:name w:val="标题 3 字符"/>
    <w:basedOn w:val="a0"/>
    <w:link w:val="3"/>
    <w:uiPriority w:val="9"/>
    <w:rsid w:val="00A9722B"/>
    <w:rPr>
      <w:rFonts w:eastAsia="Inziu Roboto CL"/>
      <w:b/>
      <w:bCs/>
      <w:color w:val="000000"/>
      <w:sz w:val="32"/>
      <w:szCs w:val="32"/>
    </w:rPr>
  </w:style>
  <w:style w:type="paragraph" w:styleId="ad">
    <w:name w:val="header"/>
    <w:basedOn w:val="a"/>
    <w:link w:val="ae"/>
    <w:uiPriority w:val="99"/>
    <w:unhideWhenUsed/>
    <w:rsid w:val="00541B9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41B90"/>
    <w:rPr>
      <w:rFonts w:eastAsia="Inziu Roboto CL"/>
      <w:color w:val="000000"/>
      <w:sz w:val="18"/>
      <w:szCs w:val="18"/>
    </w:rPr>
  </w:style>
  <w:style w:type="paragraph" w:styleId="af">
    <w:name w:val="footer"/>
    <w:basedOn w:val="a"/>
    <w:link w:val="af0"/>
    <w:uiPriority w:val="99"/>
    <w:unhideWhenUsed/>
    <w:rsid w:val="00541B90"/>
    <w:pPr>
      <w:tabs>
        <w:tab w:val="center" w:pos="4153"/>
        <w:tab w:val="right" w:pos="8306"/>
      </w:tabs>
      <w:snapToGrid w:val="0"/>
    </w:pPr>
    <w:rPr>
      <w:sz w:val="18"/>
      <w:szCs w:val="18"/>
    </w:rPr>
  </w:style>
  <w:style w:type="character" w:customStyle="1" w:styleId="af0">
    <w:name w:val="页脚 字符"/>
    <w:basedOn w:val="a0"/>
    <w:link w:val="af"/>
    <w:uiPriority w:val="99"/>
    <w:rsid w:val="00541B90"/>
    <w:rPr>
      <w:rFonts w:eastAsia="Inziu Roboto C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6</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胜广 王</cp:lastModifiedBy>
  <cp:revision>92</cp:revision>
  <dcterms:created xsi:type="dcterms:W3CDTF">2018-12-25T00:48:00Z</dcterms:created>
  <dcterms:modified xsi:type="dcterms:W3CDTF">2018-12-27T15:03:00Z</dcterms:modified>
</cp:coreProperties>
</file>