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955479F" w14:textId="77777777" w:rsidR="007B3A8D" w:rsidRPr="00843257" w:rsidRDefault="007B3A8D" w:rsidP="007B3A8D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25720E">
          <w:rPr>
            <w:rStyle w:val="Hyperlink"/>
          </w:rPr>
          <w:t>https://www.linkedin.com/in/hojinjosephmok/</w:t>
        </w:r>
      </w:hyperlink>
      <w:r>
        <w:t xml:space="preserve"> </w:t>
      </w:r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4927C3B7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3D5AC5B7" w:rsidR="00CC0A2D" w:rsidRDefault="009B35E3" w:rsidP="00843257">
      <w:pPr>
        <w:pStyle w:val="ProfessionalExperienceDuties"/>
        <w:spacing w:before="0" w:after="240" w:line="276" w:lineRule="auto"/>
        <w:jc w:val="left"/>
        <w:rPr>
          <w:rFonts w:asciiTheme="majorHAnsi" w:hAnsiTheme="majorHAnsi"/>
          <w:i/>
          <w:iCs/>
          <w:sz w:val="20"/>
        </w:rPr>
      </w:pPr>
      <w:r>
        <w:t xml:space="preserve">The following are </w:t>
      </w:r>
      <w:r w:rsidR="007E055D">
        <w:t xml:space="preserve">sample </w:t>
      </w:r>
      <w:r>
        <w:t>project</w:t>
      </w:r>
      <w:r w:rsidR="00843257">
        <w:t>s</w:t>
      </w:r>
      <w:r>
        <w:t>.</w:t>
      </w:r>
      <w:r w:rsidR="00843257">
        <w:t xml:space="preserve"> T</w:t>
      </w:r>
      <w:r>
        <w:t>o see all projects, please visit</w:t>
      </w:r>
      <w:r w:rsidR="0025029C">
        <w:t xml:space="preserve">:    </w:t>
      </w:r>
      <w:r w:rsidR="007E055D">
        <w:tab/>
        <w:t xml:space="preserve">           </w:t>
      </w:r>
      <w:hyperlink r:id="rId10" w:history="1">
        <w:r w:rsidR="007E055D" w:rsidRPr="00462209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33CA9E5C" w14:textId="77777777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Pr="00462209">
          <w:rPr>
            <w:rStyle w:val="Hyperlink"/>
            <w:i/>
            <w:iCs/>
            <w:sz w:val="20"/>
          </w:rPr>
          <w:t>https://hjmok.github.io/josephmok_portfolio/#/BC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Logistic Regression and K-Nearest Neighbour models to a Breast cancer classification dataset with 32 columns of patient data, including a label which determine if the cancer cells were malignant or benign</w:t>
      </w:r>
    </w:p>
    <w:p w14:paraId="0AAF4125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Scikit-Learn’s LogisticRegression and KNeighborsClassifier classes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 98% accuracy and K-Nearest Neighbour achieved 97% accuracy</w:t>
      </w:r>
    </w:p>
    <w:p w14:paraId="0C44CF17" w14:textId="21B2ED0A" w:rsidR="00EA332F" w:rsidRPr="00E61CAC" w:rsidRDefault="00EA332F" w:rsidP="00EA332F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2" w:anchor="/TFE" w:history="1">
        <w:r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46C96D49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supervised learning model to classify Positive/Negative reviews in an Amazon Reviews dataset and Ham/Spam text messages in an SMS dataset. Data-preprocessing involved removing null rows</w:t>
      </w:r>
    </w:p>
    <w:p w14:paraId="387271BF" w14:textId="74B8D6B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Scikit-Learn’s TfidfVectorizer to Count Vectorize each unique word in the training set, then applied Term</w:t>
      </w:r>
      <w:r w:rsidRPr="008847F8">
        <w:t xml:space="preserve"> Frequency-Inverse Document Frequency</w:t>
      </w:r>
      <w:r>
        <w:t xml:space="preserve"> feature extraction to said words. Then used Scikit-Learn’s LinearSVC (Support Vector Classifier) to return the best fit hyperplane to categorize the data. </w:t>
      </w:r>
    </w:p>
    <w:p w14:paraId="43CAFDD8" w14:textId="2C30D4F4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FD76765" w14:textId="44E49AE7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3" w:anchor="/StockPriceRNN" w:history="1">
        <w:r w:rsidR="00E75CAE" w:rsidRPr="00E75CAE">
          <w:rPr>
            <w:rStyle w:val="Hyperlink"/>
            <w:i/>
            <w:iCs/>
            <w:sz w:val="20"/>
          </w:rPr>
          <w:t>https://hjmok.github.io/josephmok_portfolio/#/StockPriceRNN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35A6837B" w14:textId="031F7873" w:rsidR="002A680E" w:rsidRDefault="00E75CAE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an RNN model on Tensorflow to predict AMD and Google Stock prices by training on daily stock price data from May 2009 to August 2018</w:t>
      </w:r>
    </w:p>
    <w:p w14:paraId="54754CB7" w14:textId="02DCE7ED" w:rsidR="00E74D4C" w:rsidRDefault="00E75CAE" w:rsidP="00E75CA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Model utilized 4 LSTM layers and test on a quarterly sequence size and annual sequence size</w:t>
      </w:r>
    </w:p>
    <w:p w14:paraId="0EE21201" w14:textId="17B6CB5B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the general trend and scale of the stock prices</w:t>
      </w:r>
      <w:r w:rsidR="00C363FF">
        <w:t xml:space="preserve"> </w:t>
      </w:r>
    </w:p>
    <w:p w14:paraId="5F2ADA7F" w14:textId="6532AE9D" w:rsidR="009B35E3" w:rsidRPr="00E61CAC" w:rsidRDefault="00913592" w:rsidP="00AC4F00">
      <w:pPr>
        <w:spacing w:before="0"/>
        <w:rPr>
          <w:bCs/>
          <w:i/>
          <w:sz w:val="20"/>
        </w:rPr>
      </w:pPr>
      <w:r>
        <w:rPr>
          <w:b/>
          <w:bCs/>
        </w:rPr>
        <w:t xml:space="preserve">Taxi Fare Prediction ANN      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r>
        <w:tab/>
      </w:r>
      <w:r>
        <w:tab/>
        <w:t xml:space="preserve">              </w:t>
      </w:r>
      <w:r w:rsidRPr="00913592">
        <w:rPr>
          <w:rStyle w:val="Hyperlink"/>
          <w:i/>
          <w:iCs/>
          <w:sz w:val="20"/>
        </w:rPr>
        <w:t>https://hjmok.github.io/josephmok_portfolio/#/Taxi</w:t>
      </w:r>
      <w:r w:rsidR="00843257" w:rsidRPr="00E61CAC">
        <w:rPr>
          <w:b/>
          <w:bCs/>
          <w:sz w:val="20"/>
        </w:rPr>
        <w:t xml:space="preserve"> </w:t>
      </w:r>
    </w:p>
    <w:p w14:paraId="4A26C835" w14:textId="6AC34215" w:rsidR="0044529B" w:rsidRDefault="00913592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ANN Regression and Classification models with PyTorch to predict a taxi fare amount and class </w:t>
      </w:r>
    </w:p>
    <w:p w14:paraId="3BD489D9" w14:textId="340C50D5" w:rsidR="003B68D0" w:rsidRDefault="00AD4A45" w:rsidP="003B68D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Performed feature engineering and separated continuous/categorical columns from the data set</w:t>
      </w:r>
      <w:r w:rsidR="003B68D0">
        <w:t>. Utilized</w:t>
      </w:r>
      <w:r>
        <w:t xml:space="preserve"> dropout layers and batch normalization to reduce overfitting</w:t>
      </w:r>
    </w:p>
    <w:p w14:paraId="45960901" w14:textId="53AA0026" w:rsidR="008847F8" w:rsidRDefault="00AD4A45" w:rsidP="003B68D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Regression model achieved a MSE of $3.88 (prediction is off by this much on average) and Classification model achieved cross entropy loss of 0.272 (misclassified 27% of the time)</w:t>
      </w:r>
    </w:p>
    <w:p w14:paraId="64B792A8" w14:textId="77777777" w:rsidR="00AD4A45" w:rsidRDefault="00AD4A45" w:rsidP="002A680E">
      <w:pPr>
        <w:spacing w:before="0"/>
        <w:rPr>
          <w:b/>
          <w:bCs/>
        </w:rPr>
      </w:pPr>
    </w:p>
    <w:p w14:paraId="602D8DB1" w14:textId="336DA1FB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>User Movie Rating Prediction with AutoEncoders</w:t>
      </w:r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Pr="00462209">
          <w:rPr>
            <w:rStyle w:val="Hyperlink"/>
            <w:i/>
            <w:iCs/>
            <w:sz w:val="20"/>
          </w:rPr>
          <w:t>https://hjmok.github.io/josephmok_portfolio/#/AE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7D841055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AutoEncoder model to predict what rating a user will give to a film. </w:t>
      </w:r>
      <w:r w:rsidR="003B68D0">
        <w:t>Model used 3 hidden layers with 32, 16, and 32 nodes for the first, second, and third hidden layers respectively.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a Grouplens dataset with 1 million rows of move ratings from 6040 users across 3952 rows</w:t>
      </w:r>
    </w:p>
    <w:p w14:paraId="5F790F1F" w14:textId="07B14204" w:rsidR="000065F1" w:rsidRDefault="003B68D0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8CB9C" w14:textId="77777777" w:rsidR="00206A3E" w:rsidRDefault="00206A3E">
      <w:pPr>
        <w:spacing w:before="0"/>
      </w:pPr>
      <w:r>
        <w:separator/>
      </w:r>
    </w:p>
  </w:endnote>
  <w:endnote w:type="continuationSeparator" w:id="0">
    <w:p w14:paraId="6A0550DE" w14:textId="77777777" w:rsidR="00206A3E" w:rsidRDefault="00206A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206A3E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B4BA5" w14:textId="77777777" w:rsidR="00206A3E" w:rsidRDefault="00206A3E">
      <w:pPr>
        <w:spacing w:before="0"/>
      </w:pPr>
      <w:r>
        <w:separator/>
      </w:r>
    </w:p>
  </w:footnote>
  <w:footnote w:type="continuationSeparator" w:id="0">
    <w:p w14:paraId="2FAA1A6D" w14:textId="77777777" w:rsidR="00206A3E" w:rsidRDefault="00206A3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josephmok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