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ind w:firstLine="0" w:firstLineChars="0"/>
        <w:jc w:val="left"/>
        <w:outlineLvl w:val="0"/>
        <w:rPr>
          <w:spacing w:val="40"/>
        </w:rPr>
      </w:pPr>
    </w:p>
    <w:p>
      <w:pPr>
        <w:spacing w:before="60" w:after="60"/>
        <w:ind w:firstLine="883"/>
        <w:jc w:val="center"/>
        <w:rPr>
          <w:rFonts w:eastAsia="楷体_GB2312"/>
          <w:b/>
          <w:spacing w:val="40"/>
          <w:sz w:val="36"/>
        </w:rPr>
      </w:pPr>
    </w:p>
    <w:p>
      <w:pPr>
        <w:spacing w:before="60" w:after="60"/>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ind w:firstLine="0" w:firstLineChars="0"/>
        <w:jc w:val="center"/>
      </w:pPr>
    </w:p>
    <w:p>
      <w:pPr>
        <w:spacing w:before="60" w:after="60" w:line="400" w:lineRule="exact"/>
        <w:ind w:left="210" w:firstLine="0" w:firstLineChars="0"/>
        <w:jc w:val="center"/>
        <w:rPr>
          <w:sz w:val="36"/>
          <w:szCs w:val="36"/>
        </w:rPr>
      </w:pPr>
    </w:p>
    <w:p>
      <w:pPr>
        <w:spacing w:before="60" w:after="60" w:line="240" w:lineRule="auto"/>
        <w:ind w:left="-2" w:leftChars="-87" w:hanging="207" w:hangingChars="47"/>
        <w:jc w:val="center"/>
        <w:rPr>
          <w:rFonts w:hint="eastAsia"/>
          <w:b/>
          <w:sz w:val="44"/>
          <w:szCs w:val="44"/>
        </w:rPr>
      </w:pPr>
      <w:r>
        <w:rPr>
          <w:rFonts w:hint="eastAsia"/>
          <w:b/>
          <w:sz w:val="44"/>
          <w:szCs w:val="44"/>
        </w:rPr>
        <w:t>内蒙古师范大学计算机科学技术学院</w:t>
      </w:r>
    </w:p>
    <w:p>
      <w:pPr>
        <w:spacing w:before="60" w:after="60"/>
        <w:ind w:firstLine="883"/>
        <w:jc w:val="center"/>
        <w:rPr>
          <w:rFonts w:eastAsia="楷体_GB2312"/>
          <w:b/>
          <w:spacing w:val="40"/>
          <w:sz w:val="36"/>
        </w:rPr>
      </w:pPr>
    </w:p>
    <w:p>
      <w:pPr>
        <w:spacing w:before="60" w:after="60"/>
        <w:ind w:firstLine="0" w:firstLineChars="0"/>
        <w:jc w:val="center"/>
        <w:rPr>
          <w:b/>
          <w:spacing w:val="40"/>
          <w:sz w:val="48"/>
        </w:rPr>
      </w:pPr>
      <w:r>
        <w:rPr>
          <w:rFonts w:hAnsi="Roman PS"/>
          <w:b/>
          <w:spacing w:val="40"/>
          <w:sz w:val="48"/>
        </w:rPr>
        <w:t>毕业设计（论文）开题报告</w:t>
      </w:r>
    </w:p>
    <w:p>
      <w:pPr>
        <w:spacing w:before="60" w:after="60"/>
        <w:ind w:firstLine="643"/>
        <w:rPr>
          <w:b/>
          <w:sz w:val="32"/>
        </w:rPr>
      </w:pPr>
    </w:p>
    <w:p>
      <w:pPr>
        <w:spacing w:before="60" w:after="60"/>
        <w:ind w:firstLine="0" w:firstLineChars="0"/>
        <w:rPr>
          <w:b/>
          <w:sz w:val="32"/>
        </w:rPr>
      </w:pPr>
    </w:p>
    <w:p>
      <w:pPr>
        <w:spacing w:before="60" w:after="60"/>
        <w:ind w:left="0" w:leftChars="0" w:firstLine="0" w:firstLineChars="0"/>
        <w:jc w:val="left"/>
        <w:rPr>
          <w:rFonts w:hint="eastAsia" w:asciiTheme="majorEastAsia" w:hAnsiTheme="majorEastAsia" w:eastAsiaTheme="majorEastAsia" w:cstheme="majorEastAsia"/>
          <w:b/>
          <w:sz w:val="30"/>
          <w:szCs w:val="30"/>
          <w:u w:val="single"/>
        </w:rPr>
      </w:pPr>
      <w:r>
        <w:rPr>
          <w:rFonts w:hint="eastAsia" w:asciiTheme="majorEastAsia" w:hAnsiTheme="majorEastAsia" w:eastAsiaTheme="majorEastAsia" w:cstheme="majorEastAsia"/>
          <w:b/>
          <w:sz w:val="30"/>
          <w:szCs w:val="30"/>
        </w:rPr>
        <w:t>题   目：</w:t>
      </w:r>
      <w:r>
        <w:rPr>
          <w:rFonts w:hint="eastAsia" w:asciiTheme="majorEastAsia" w:hAnsiTheme="majorEastAsia" w:eastAsiaTheme="majorEastAsia" w:cstheme="majorEastAsia"/>
          <w:b/>
          <w:sz w:val="30"/>
          <w:szCs w:val="30"/>
          <w:u w:val="single"/>
        </w:rPr>
        <w:t xml:space="preserve"> 基于电影票房季节效应的分析与预测 </w:t>
      </w:r>
    </w:p>
    <w:p>
      <w:pPr>
        <w:spacing w:before="192" w:beforeLines="80" w:after="60" w:line="360" w:lineRule="auto"/>
        <w:ind w:left="0" w:leftChars="0" w:right="-9" w:firstLine="0" w:firstLineChars="0"/>
        <w:jc w:val="left"/>
        <w:rPr>
          <w:rFonts w:hint="eastAsia" w:asciiTheme="majorEastAsia" w:hAnsiTheme="majorEastAsia" w:eastAsiaTheme="majorEastAsia" w:cstheme="majorEastAsia"/>
          <w:b/>
          <w:sz w:val="30"/>
          <w:szCs w:val="30"/>
          <w:u w:val="single"/>
        </w:rPr>
      </w:pPr>
      <w:r>
        <w:rPr>
          <w:rFonts w:hint="eastAsia" w:asciiTheme="majorEastAsia" w:hAnsiTheme="majorEastAsia" w:eastAsiaTheme="majorEastAsia" w:cstheme="majorEastAsia"/>
          <w:b/>
          <w:sz w:val="30"/>
          <w:szCs w:val="30"/>
        </w:rPr>
        <w:t xml:space="preserve">专    业 </w:t>
      </w:r>
      <w:r>
        <w:rPr>
          <w:rFonts w:hint="eastAsia" w:asciiTheme="majorEastAsia" w:hAnsiTheme="majorEastAsia" w:eastAsiaTheme="majorEastAsia" w:cstheme="majorEastAsia"/>
          <w:b/>
          <w:sz w:val="30"/>
          <w:szCs w:val="30"/>
          <w:u w:val="single"/>
        </w:rPr>
        <w:t xml:space="preserve">  信息管理与信息系统（云计算大数据分析）</w:t>
      </w:r>
    </w:p>
    <w:p>
      <w:pPr>
        <w:spacing w:before="192" w:beforeLines="80" w:after="60" w:line="360" w:lineRule="auto"/>
        <w:ind w:left="0" w:leftChars="0" w:firstLine="0" w:firstLineChars="0"/>
        <w:jc w:val="left"/>
        <w:rPr>
          <w:rFonts w:hint="eastAsia" w:asciiTheme="majorEastAsia" w:hAnsiTheme="majorEastAsia" w:eastAsiaTheme="majorEastAsia" w:cstheme="majorEastAsia"/>
          <w:b/>
          <w:sz w:val="30"/>
          <w:szCs w:val="30"/>
          <w:u w:val="single"/>
        </w:rPr>
      </w:pPr>
      <w:r>
        <w:rPr>
          <w:rFonts w:hint="eastAsia" w:asciiTheme="majorEastAsia" w:hAnsiTheme="majorEastAsia" w:eastAsiaTheme="majorEastAsia" w:cstheme="majorEastAsia"/>
          <w:b/>
          <w:sz w:val="30"/>
          <w:szCs w:val="30"/>
        </w:rPr>
        <w:t xml:space="preserve">学    生 </w:t>
      </w:r>
      <w:r>
        <w:rPr>
          <w:rFonts w:hint="eastAsia" w:asciiTheme="majorEastAsia" w:hAnsiTheme="majorEastAsia" w:eastAsiaTheme="majorEastAsia" w:cstheme="majorEastAsia"/>
          <w:b/>
          <w:sz w:val="30"/>
          <w:szCs w:val="30"/>
          <w:u w:val="single"/>
        </w:rPr>
        <w:t xml:space="preserve">  窦玉琢 </w:t>
      </w:r>
    </w:p>
    <w:p>
      <w:pPr>
        <w:spacing w:before="192" w:beforeLines="80" w:after="60" w:line="360" w:lineRule="auto"/>
        <w:ind w:left="0" w:leftChars="0" w:right="-9" w:firstLine="0" w:firstLineChars="0"/>
        <w:jc w:val="left"/>
        <w:rPr>
          <w:rFonts w:hint="eastAsia" w:asciiTheme="majorEastAsia" w:hAnsiTheme="majorEastAsia" w:eastAsiaTheme="majorEastAsia" w:cstheme="majorEastAsia"/>
          <w:b/>
          <w:sz w:val="30"/>
          <w:szCs w:val="30"/>
          <w:u w:val="single"/>
        </w:rPr>
      </w:pPr>
      <w:r>
        <w:rPr>
          <w:rFonts w:hint="eastAsia" w:asciiTheme="majorEastAsia" w:hAnsiTheme="majorEastAsia" w:eastAsiaTheme="majorEastAsia" w:cstheme="majorEastAsia"/>
          <w:b/>
          <w:sz w:val="30"/>
          <w:szCs w:val="30"/>
        </w:rPr>
        <w:t xml:space="preserve">学    号 </w:t>
      </w:r>
      <w:r>
        <w:rPr>
          <w:rFonts w:hint="eastAsia" w:asciiTheme="majorEastAsia" w:hAnsiTheme="majorEastAsia" w:eastAsiaTheme="majorEastAsia" w:cstheme="majorEastAsia"/>
          <w:b/>
          <w:sz w:val="30"/>
          <w:szCs w:val="30"/>
          <w:u w:val="single"/>
        </w:rPr>
        <w:t xml:space="preserve">  20161104542 </w:t>
      </w:r>
    </w:p>
    <w:p>
      <w:pPr>
        <w:spacing w:before="192" w:beforeLines="80" w:after="60" w:line="360" w:lineRule="auto"/>
        <w:ind w:left="0" w:leftChars="0" w:firstLine="0" w:firstLineChars="0"/>
        <w:jc w:val="left"/>
        <w:rPr>
          <w:rFonts w:hint="eastAsia" w:asciiTheme="majorEastAsia" w:hAnsiTheme="majorEastAsia" w:eastAsiaTheme="majorEastAsia" w:cstheme="majorEastAsia"/>
          <w:b/>
          <w:sz w:val="30"/>
          <w:szCs w:val="30"/>
          <w:u w:val="single"/>
        </w:rPr>
      </w:pPr>
      <w:r>
        <w:rPr>
          <w:rFonts w:hint="eastAsia" w:asciiTheme="majorEastAsia" w:hAnsiTheme="majorEastAsia" w:eastAsiaTheme="majorEastAsia" w:cstheme="majorEastAsia"/>
          <w:b/>
          <w:sz w:val="30"/>
          <w:szCs w:val="30"/>
        </w:rPr>
        <w:t xml:space="preserve">指导教师  </w:t>
      </w:r>
      <w:r>
        <w:rPr>
          <w:rFonts w:hint="eastAsia" w:asciiTheme="majorEastAsia" w:hAnsiTheme="majorEastAsia" w:eastAsiaTheme="majorEastAsia" w:cstheme="majorEastAsia"/>
          <w:b/>
          <w:sz w:val="30"/>
          <w:szCs w:val="30"/>
          <w:u w:val="single"/>
        </w:rPr>
        <w:t xml:space="preserve"> 苗忠义 </w:t>
      </w:r>
    </w:p>
    <w:p>
      <w:pPr>
        <w:spacing w:before="192" w:beforeLines="80" w:after="60" w:line="360" w:lineRule="auto"/>
        <w:ind w:left="0" w:leftChars="0" w:firstLine="0" w:firstLineChars="0"/>
        <w:jc w:val="left"/>
        <w:rPr>
          <w:rFonts w:hint="eastAsia" w:asciiTheme="majorEastAsia" w:hAnsiTheme="majorEastAsia" w:eastAsiaTheme="majorEastAsia" w:cstheme="majorEastAsia"/>
          <w:b/>
          <w:sz w:val="30"/>
          <w:szCs w:val="30"/>
          <w:u w:val="single"/>
        </w:rPr>
      </w:pPr>
      <w:r>
        <w:rPr>
          <w:rFonts w:hint="eastAsia" w:asciiTheme="majorEastAsia" w:hAnsiTheme="majorEastAsia" w:eastAsiaTheme="majorEastAsia" w:cstheme="majorEastAsia"/>
          <w:b/>
          <w:sz w:val="30"/>
          <w:szCs w:val="30"/>
        </w:rPr>
        <w:t xml:space="preserve">日    期  </w:t>
      </w:r>
      <w:r>
        <w:rPr>
          <w:rFonts w:hint="eastAsia" w:asciiTheme="majorEastAsia" w:hAnsiTheme="majorEastAsia" w:eastAsiaTheme="majorEastAsia" w:cstheme="majorEastAsia"/>
          <w:b/>
          <w:sz w:val="30"/>
          <w:szCs w:val="30"/>
          <w:u w:val="single"/>
        </w:rPr>
        <w:t xml:space="preserve"> 2019.12.16 </w:t>
      </w:r>
    </w:p>
    <w:p>
      <w:pPr>
        <w:snapToGrid w:val="0"/>
        <w:spacing w:before="60" w:after="60"/>
        <w:ind w:firstLine="643"/>
        <w:rPr>
          <w:b/>
          <w:sz w:val="32"/>
        </w:rPr>
      </w:pPr>
    </w:p>
    <w:p>
      <w:pPr>
        <w:snapToGrid w:val="0"/>
        <w:spacing w:before="60" w:after="60"/>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numPr>
          <w:ilvl w:val="0"/>
          <w:numId w:val="1"/>
        </w:numPr>
        <w:rPr>
          <w:b/>
          <w:bCs/>
          <w:sz w:val="28"/>
          <w:szCs w:val="28"/>
        </w:rPr>
      </w:pPr>
      <w:r>
        <w:rPr>
          <w:b/>
          <w:bCs/>
          <w:sz w:val="28"/>
          <w:szCs w:val="28"/>
        </w:rPr>
        <w:t>课题来源及研究的目的和意义</w:t>
      </w:r>
    </w:p>
    <w:p>
      <w:pPr>
        <w:numPr>
          <w:ilvl w:val="0"/>
          <w:numId w:val="0"/>
        </w:numPr>
        <w:ind w:firstLine="240" w:firstLineChars="1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2018年，中国电影年票房收入额达到606.9652亿元，环比去年增长了8.6%，电影产业快速发展，《电影产业促进法》的实施也在法治上确保和规范了电影产业的健康稳定高速发展，中国已经成为了仅次于美国的全球第二大电影市场。随着电影市场的不断成长，电影票房也越来越受到关注和重视。电影票房，作为电影观众进入院线影院观看电影的购票消费，是衡量一部电影商业价值的最重要指标，也是电影艺术家们以及相关从业人员劳动的积极回报。</w:t>
      </w:r>
    </w:p>
    <w:p>
      <w:pPr>
        <w:numPr>
          <w:ilvl w:val="0"/>
          <w:numId w:val="0"/>
        </w:numPr>
        <w:ind w:firstLine="240" w:firstLineChars="1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电影是一种明显具有季节性的商品。这里的季节，不单单是指一年四季，而是指一年中具有某些特点的一段时期。不过在现实生活中，人们常常更愿意用“档期”来代表电影市场的季节性。</w:t>
      </w:r>
    </w:p>
    <w:p>
      <w:pPr>
        <w:numPr>
          <w:ilvl w:val="0"/>
          <w:numId w:val="0"/>
        </w:numPr>
        <w:ind w:firstLine="240" w:firstLineChars="1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和全世界的电影市场一样，中国电影市场的季节性也相当明显。例如，2018年春节档仅七天票房总收入达63.94亿元，占全年票房收入的10.53%，成为全年的第一大票仓。其中《红海行动》和《唐人街探案2》分别获得36.51亿元和33.98亿元，成为2018年中国电影票房榜上的前两名。节日、假期和季节对票房的影响如此显著，使得其对电影产业的各个链条都有影响。制片方需要跟根据季节因子估计票房总量、确定上映日期和制定营销战略；电影从业人员为某个具体节假日创作相关的类型电影也是十分普遍的现象，例如近年来春节档上映的合家欢电影，和每到情人节和七夕节上映的爱情类型片；观众由于节假日休闲娱乐的需要，在节假日集中进入院线观影；甚至对电影投资方来说，电影上映季节的选择会使他们对一个电影项目的投资方案和投资额加以权衡。</w:t>
      </w:r>
    </w:p>
    <w:p>
      <w:pPr>
        <w:numPr>
          <w:ilvl w:val="0"/>
          <w:numId w:val="0"/>
        </w:numPr>
        <w:ind w:firstLine="240" w:firstLineChars="100"/>
        <w:rPr>
          <w:b/>
          <w:bCs/>
          <w:sz w:val="28"/>
          <w:szCs w:val="28"/>
        </w:rPr>
      </w:pPr>
      <w:r>
        <w:rPr>
          <w:rFonts w:hint="default" w:asciiTheme="minorEastAsia" w:hAnsiTheme="minorEastAsia" w:eastAsiaTheme="minorEastAsia" w:cstheme="minorEastAsia"/>
          <w:b w:val="0"/>
          <w:bCs w:val="0"/>
          <w:sz w:val="24"/>
          <w:szCs w:val="24"/>
          <w:lang w:eastAsia="zh-CN"/>
        </w:rPr>
        <w:t xml:space="preserve">综上所述，可知根据电影季节性的研究，可大大提高电影行业的运行效率，使得电影票房尽可能的最优化。因此季节性分析和预测对于电影票房极具现实意义，非常值得研究。 </w:t>
      </w:r>
    </w:p>
    <w:p>
      <w:pPr>
        <w:numPr>
          <w:ilvl w:val="0"/>
          <w:numId w:val="1"/>
        </w:numPr>
        <w:rPr>
          <w:b/>
          <w:bCs/>
          <w:sz w:val="28"/>
          <w:szCs w:val="28"/>
        </w:rPr>
      </w:pPr>
      <w:r>
        <w:rPr>
          <w:b/>
          <w:bCs/>
          <w:sz w:val="28"/>
          <w:szCs w:val="28"/>
        </w:rPr>
        <w:t>国内外在该方向的研究现状及分析</w:t>
      </w:r>
    </w:p>
    <w:p>
      <w:pPr>
        <w:numPr>
          <w:ilvl w:val="0"/>
          <w:numId w:val="0"/>
        </w:numPr>
        <w:ind w:firstLine="360" w:firstLineChars="150"/>
        <w:rPr>
          <w:rFonts w:hint="eastAsia"/>
          <w:b w:val="0"/>
          <w:bCs w:val="0"/>
          <w:sz w:val="24"/>
          <w:szCs w:val="24"/>
        </w:rPr>
      </w:pPr>
      <w:r>
        <w:rPr>
          <w:rFonts w:hint="default"/>
          <w:b w:val="0"/>
          <w:bCs w:val="0"/>
          <w:sz w:val="24"/>
          <w:szCs w:val="24"/>
          <w:lang w:val="en-US" w:eastAsia="zh-CN"/>
        </w:rPr>
        <w:t>中国电影现状，产业呈现出良好的发展势头。一方面，中式大片在产量和社会效果两方面都越来越好，重新赢得国内观众的信任；另一方面，它在海外市场的拓展也出现持续上升趋势，对于推广我国文化价值体系及其软实力起到积极作用。</w:t>
      </w:r>
    </w:p>
    <w:p>
      <w:pPr>
        <w:pStyle w:val="2"/>
        <w:keepNext w:val="0"/>
        <w:keepLines w:val="0"/>
        <w:widowControl/>
        <w:suppressLineNumbers w:val="0"/>
        <w:ind w:left="0" w:leftChars="0" w:firstLine="360" w:firstLineChars="150"/>
        <w:rPr>
          <w:b/>
          <w:bCs/>
          <w:sz w:val="28"/>
          <w:szCs w:val="28"/>
        </w:rPr>
      </w:pPr>
      <w:r>
        <w:rPr>
          <w:rFonts w:hint="default"/>
          <w:b w:val="0"/>
          <w:bCs w:val="0"/>
          <w:sz w:val="24"/>
          <w:szCs w:val="24"/>
          <w:lang w:val="en-US" w:eastAsia="zh-CN"/>
        </w:rPr>
        <w:t>中式大片的国际影响力不断增强，受到外国观众的欢迎，国际市场有了新的开拓，商业价值也趋于提高。</w:t>
      </w:r>
      <w:r>
        <w:rPr>
          <w:rFonts w:hint="default"/>
          <w:b w:val="0"/>
          <w:bCs w:val="0"/>
          <w:sz w:val="24"/>
          <w:szCs w:val="24"/>
          <w:lang w:eastAsia="zh-CN"/>
        </w:rPr>
        <w:t>为了加快电影行业发展的脚步，对于本课题的研究分析也显得至关重要。在我国，对于电影票房的季节性研究的课题，虽然存在，但并不多，这就越发体现了我选择此次课题的必要性，非常有实用参考价值。相反在国外，尤其是美国这样的电影行业巨头国家，这方面的研究已日趋成熟，整个电影行业链已经相当完备，所以作为世界电影产业第一阵营的我们，更要努力迎头赶上。</w:t>
      </w:r>
      <w:r>
        <w:rPr>
          <w:rFonts w:ascii="AdobeHeitiStd" w:hAnsi="AdobeHeitiStd" w:eastAsia="AdobeHeitiStd" w:cs="AdobeHeitiStd"/>
          <w:sz w:val="18"/>
          <w:szCs w:val="18"/>
        </w:rPr>
        <w:t xml:space="preserve"> </w:t>
      </w:r>
    </w:p>
    <w:p>
      <w:pPr>
        <w:numPr>
          <w:ilvl w:val="0"/>
          <w:numId w:val="1"/>
        </w:numPr>
        <w:rPr>
          <w:b/>
          <w:bCs/>
          <w:sz w:val="28"/>
          <w:szCs w:val="28"/>
        </w:rPr>
      </w:pPr>
      <w:r>
        <w:rPr>
          <w:b/>
          <w:bCs/>
          <w:sz w:val="28"/>
          <w:szCs w:val="28"/>
        </w:rPr>
        <w:t>主要研究内容</w:t>
      </w:r>
    </w:p>
    <w:p>
      <w:pPr>
        <w:numPr>
          <w:ilvl w:val="0"/>
          <w:numId w:val="0"/>
        </w:numPr>
        <w:ind w:firstLine="240" w:firstLineChars="100"/>
        <w:rPr>
          <w:b/>
          <w:bCs/>
          <w:sz w:val="28"/>
          <w:szCs w:val="28"/>
        </w:rPr>
      </w:pPr>
      <w:r>
        <w:rPr>
          <w:rFonts w:hint="default" w:asciiTheme="minorEastAsia" w:hAnsiTheme="minorEastAsia" w:eastAsiaTheme="minorEastAsia" w:cstheme="minorEastAsia"/>
          <w:b w:val="0"/>
          <w:bCs w:val="0"/>
          <w:sz w:val="24"/>
          <w:szCs w:val="24"/>
        </w:rPr>
        <w:t>本课题计划</w:t>
      </w:r>
      <w:r>
        <w:rPr>
          <w:rFonts w:hint="eastAsia" w:asciiTheme="minorEastAsia" w:hAnsiTheme="minorEastAsia" w:eastAsiaTheme="minorEastAsia" w:cstheme="minorEastAsia"/>
          <w:b w:val="0"/>
          <w:bCs w:val="0"/>
          <w:sz w:val="24"/>
          <w:szCs w:val="24"/>
        </w:rPr>
        <w:t>通过</w:t>
      </w:r>
      <w:r>
        <w:rPr>
          <w:rFonts w:hint="default" w:asciiTheme="minorEastAsia" w:hAnsiTheme="minorEastAsia" w:eastAsiaTheme="minorEastAsia" w:cstheme="minorEastAsia"/>
          <w:b w:val="0"/>
          <w:bCs w:val="0"/>
          <w:sz w:val="24"/>
          <w:szCs w:val="24"/>
        </w:rPr>
        <w:t>对</w:t>
      </w:r>
      <w:r>
        <w:rPr>
          <w:rFonts w:hint="eastAsia" w:asciiTheme="minorEastAsia" w:hAnsiTheme="minorEastAsia" w:eastAsiaTheme="minorEastAsia" w:cstheme="minorEastAsia"/>
          <w:b w:val="0"/>
          <w:bCs w:val="0"/>
          <w:sz w:val="24"/>
          <w:szCs w:val="24"/>
        </w:rPr>
        <w:t>201</w:t>
      </w:r>
      <w:r>
        <w:rPr>
          <w:rFonts w:hint="default" w:asciiTheme="minorEastAsia" w:hAnsiTheme="minorEastAsia" w:eastAsiaTheme="minorEastAsia" w:cstheme="minorEastAsia"/>
          <w:b w:val="0"/>
          <w:bCs w:val="0"/>
          <w:sz w:val="24"/>
          <w:szCs w:val="24"/>
        </w:rPr>
        <w:t>2</w:t>
      </w:r>
      <w:r>
        <w:rPr>
          <w:rFonts w:hint="eastAsia" w:asciiTheme="minorEastAsia" w:hAnsiTheme="minorEastAsia" w:eastAsiaTheme="minorEastAsia" w:cstheme="minorEastAsia"/>
          <w:b w:val="0"/>
          <w:bCs w:val="0"/>
          <w:sz w:val="24"/>
          <w:szCs w:val="24"/>
        </w:rPr>
        <w:t>年~2018年中国电影市场票房</w:t>
      </w:r>
      <w:r>
        <w:rPr>
          <w:rFonts w:hint="default" w:asciiTheme="minorEastAsia" w:hAnsiTheme="minorEastAsia" w:eastAsiaTheme="minorEastAsia" w:cstheme="minorEastAsia"/>
          <w:b w:val="0"/>
          <w:bCs w:val="0"/>
          <w:sz w:val="24"/>
          <w:szCs w:val="24"/>
        </w:rPr>
        <w:t>的</w:t>
      </w:r>
      <w:r>
        <w:rPr>
          <w:rFonts w:hint="eastAsia" w:asciiTheme="minorEastAsia" w:hAnsiTheme="minorEastAsia" w:eastAsiaTheme="minorEastAsia" w:cstheme="minorEastAsia"/>
          <w:b w:val="0"/>
          <w:bCs w:val="0"/>
          <w:sz w:val="24"/>
          <w:szCs w:val="24"/>
        </w:rPr>
        <w:t>数据分析，</w:t>
      </w:r>
      <w:r>
        <w:rPr>
          <w:rFonts w:hint="eastAsia"/>
        </w:rPr>
        <w:t>通过</w:t>
      </w:r>
      <w:r>
        <w:t>python语言</w:t>
      </w:r>
      <w:r>
        <w:rPr>
          <w:rFonts w:hint="eastAsia"/>
        </w:rPr>
        <w:t>编写爬虫脚本对</w:t>
      </w:r>
      <w:r>
        <w:rPr>
          <w:rFonts w:hint="eastAsia"/>
          <w:b w:val="0"/>
          <w:bCs w:val="0"/>
          <w:sz w:val="24"/>
          <w:szCs w:val="24"/>
        </w:rPr>
        <w:t>http://www.films.cn/boxoffice</w:t>
      </w:r>
      <w:r>
        <w:rPr>
          <w:rFonts w:hint="eastAsia"/>
        </w:rPr>
        <w:t>进行爬取</w:t>
      </w:r>
      <w:r>
        <w:rPr>
          <w:rFonts w:hint="default"/>
        </w:rPr>
        <w:t>。</w:t>
      </w:r>
      <w:r>
        <w:rPr>
          <w:rFonts w:hint="eastAsia"/>
          <w:lang w:val="en-US" w:eastAsia="zh-CN"/>
        </w:rPr>
        <w:t>在利用Python进行数据的处理、分析以及展示工作时，通常使用一些第三方的Python库。Numpy是Python科学计算的基础包，提供数组支持以及相应的快速高效的处理函数。</w:t>
      </w:r>
      <w:r>
        <w:rPr>
          <w:rFonts w:hint="default"/>
          <w:lang w:eastAsia="zh-CN"/>
        </w:rPr>
        <w:t>因此</w:t>
      </w:r>
      <w:r>
        <w:rPr>
          <w:rFonts w:hint="default"/>
          <w:lang w:eastAsia="zh-CN"/>
        </w:rPr>
        <w:t>我选用numpy</w:t>
      </w:r>
      <w:r>
        <w:rPr>
          <w:rFonts w:hint="default"/>
          <w:lang w:eastAsia="zh-CN"/>
        </w:rPr>
        <w:t>。</w:t>
      </w:r>
      <w:r>
        <w:rPr>
          <w:rFonts w:hint="default"/>
          <w:lang w:eastAsia="zh-CN"/>
        </w:rPr>
        <w:t>我将</w:t>
      </w:r>
      <w:r>
        <w:rPr>
          <w:rFonts w:hint="eastAsia"/>
          <w:lang w:val="en-US" w:eastAsia="zh-CN"/>
        </w:rPr>
        <w:t>利用Python对采集到的</w:t>
      </w:r>
      <w:r>
        <w:rPr>
          <w:rFonts w:hint="default"/>
          <w:lang w:eastAsia="zh-CN"/>
        </w:rPr>
        <w:t>电影数据</w:t>
      </w:r>
      <w:r>
        <w:rPr>
          <w:rFonts w:hint="eastAsia"/>
          <w:lang w:val="en-US" w:eastAsia="zh-CN"/>
        </w:rPr>
        <w:t>进行分析。</w:t>
      </w:r>
      <w:r>
        <w:rPr>
          <w:rFonts w:hint="eastAsia"/>
        </w:rPr>
        <w:t>使用scikit-learn提供的朴素贝叶斯分类算法GaussianNB</w:t>
      </w:r>
      <w:r>
        <w:rPr>
          <w:rFonts w:hint="default"/>
        </w:rPr>
        <w:t>。使用</w:t>
      </w:r>
      <w:r>
        <w:rPr>
          <w:rFonts w:hint="eastAsia"/>
          <w:lang w:val="en-US" w:eastAsia="zh-CN"/>
        </w:rPr>
        <w:t>Matplotlib</w:t>
      </w:r>
      <w:r>
        <w:rPr>
          <w:rFonts w:hint="default"/>
          <w:lang w:eastAsia="zh-CN"/>
        </w:rPr>
        <w:t>将数据可视化。</w:t>
      </w:r>
      <w:bookmarkStart w:id="0" w:name="_GoBack"/>
      <w:bookmarkEnd w:id="0"/>
    </w:p>
    <w:p>
      <w:pPr>
        <w:numPr>
          <w:ilvl w:val="0"/>
          <w:numId w:val="1"/>
        </w:numPr>
        <w:rPr>
          <w:b/>
          <w:bCs/>
          <w:sz w:val="28"/>
          <w:szCs w:val="28"/>
        </w:rPr>
      </w:pPr>
      <w:r>
        <w:rPr>
          <w:b/>
          <w:bCs/>
          <w:sz w:val="28"/>
          <w:szCs w:val="28"/>
        </w:rPr>
        <w:t>研究方案</w:t>
      </w:r>
    </w:p>
    <w:p>
      <w:pPr>
        <w:spacing w:before="60" w:after="60" w:line="380" w:lineRule="exact"/>
        <w:ind w:left="0" w:leftChars="0" w:firstLine="240" w:firstLineChars="100"/>
        <w:rPr>
          <w:b w:val="0"/>
          <w:bCs w:val="0"/>
          <w:sz w:val="24"/>
          <w:szCs w:val="24"/>
        </w:rPr>
      </w:pPr>
      <w:r>
        <w:rPr>
          <w:b w:val="0"/>
          <w:bCs w:val="0"/>
          <w:sz w:val="24"/>
          <w:szCs w:val="24"/>
        </w:rPr>
        <w:t>技术指标：python，Office，matplotlib，numpy，</w:t>
      </w:r>
    </w:p>
    <w:p>
      <w:pPr>
        <w:spacing w:before="60" w:after="60" w:line="380" w:lineRule="exact"/>
        <w:ind w:left="0" w:leftChars="0" w:firstLine="240" w:firstLineChars="100"/>
        <w:rPr>
          <w:rFonts w:hint="default"/>
        </w:rPr>
      </w:pPr>
      <w:r>
        <w:rPr>
          <w:rFonts w:hint="default"/>
        </w:rPr>
        <w:t>主要内容：</w:t>
      </w:r>
    </w:p>
    <w:p>
      <w:pPr>
        <w:spacing w:before="60" w:after="60" w:line="380" w:lineRule="exact"/>
        <w:ind w:firstLine="206" w:firstLineChars="86"/>
      </w:pPr>
      <w:r>
        <w:rPr>
          <w:rFonts w:hint="default"/>
        </w:rPr>
        <w:t>（一）数</w:t>
      </w:r>
      <w:r>
        <w:rPr>
          <w:rFonts w:hint="eastAsia"/>
        </w:rPr>
        <w:t>据爬取</w:t>
      </w:r>
    </w:p>
    <w:p>
      <w:pPr>
        <w:spacing w:before="60" w:after="60" w:line="380" w:lineRule="exact"/>
        <w:ind w:firstLine="206" w:firstLineChars="86"/>
        <w:rPr>
          <w:rFonts w:hint="eastAsia"/>
        </w:rPr>
      </w:pPr>
      <w:r>
        <w:rPr>
          <w:rFonts w:hint="eastAsia"/>
        </w:rPr>
        <w:t>通过</w:t>
      </w:r>
      <w:r>
        <w:t>python语言</w:t>
      </w:r>
      <w:r>
        <w:rPr>
          <w:rFonts w:hint="eastAsia"/>
        </w:rPr>
        <w:t>编写爬虫脚本对</w:t>
      </w:r>
      <w:r>
        <w:rPr>
          <w:rFonts w:hint="eastAsia"/>
          <w:b w:val="0"/>
          <w:bCs w:val="0"/>
          <w:sz w:val="24"/>
          <w:szCs w:val="24"/>
        </w:rPr>
        <w:t>http://www.films.cn/boxoffice</w:t>
      </w:r>
      <w:r>
        <w:rPr>
          <w:rFonts w:hint="eastAsia"/>
        </w:rPr>
        <w:t>进行爬取</w:t>
      </w:r>
    </w:p>
    <w:p>
      <w:pPr>
        <w:spacing w:before="60" w:after="60" w:line="380" w:lineRule="exact"/>
        <w:ind w:firstLine="206" w:firstLineChars="86"/>
      </w:pPr>
      <w:r>
        <w:rPr>
          <w:rFonts w:hint="eastAsia"/>
        </w:rPr>
        <w:t>（二）处理数据</w:t>
      </w:r>
    </w:p>
    <w:p>
      <w:pPr>
        <w:spacing w:before="60" w:after="60" w:line="380" w:lineRule="exact"/>
        <w:ind w:firstLine="206" w:firstLineChars="86"/>
        <w:rPr>
          <w:rFonts w:hint="eastAsia"/>
        </w:rPr>
      </w:pPr>
      <w:r>
        <w:rPr>
          <w:rFonts w:hint="eastAsia"/>
          <w:lang w:val="en-US" w:eastAsia="zh-CN"/>
        </w:rPr>
        <w:t>在利用Python进行数据的处理、分析以及展示工作时，通常使用一些第三方的Python库。Numpy是Python科学计算的基础包，提供数组支持以及相应的快速高效的处理函数。</w:t>
      </w:r>
      <w:r>
        <w:rPr>
          <w:rFonts w:hint="default"/>
          <w:lang w:eastAsia="zh-CN"/>
        </w:rPr>
        <w:t>所以我选用numpy</w:t>
      </w:r>
    </w:p>
    <w:p>
      <w:pPr>
        <w:spacing w:before="60" w:after="60" w:line="380" w:lineRule="exact"/>
        <w:ind w:firstLine="206" w:firstLineChars="86"/>
      </w:pPr>
      <w:r>
        <w:rPr>
          <w:rFonts w:hint="eastAsia"/>
        </w:rPr>
        <w:t>（三）数据探索</w:t>
      </w:r>
    </w:p>
    <w:p>
      <w:pPr>
        <w:spacing w:before="60" w:after="60" w:line="380" w:lineRule="exact"/>
        <w:ind w:firstLine="206" w:firstLineChars="86"/>
        <w:rPr>
          <w:rFonts w:hint="eastAsia"/>
        </w:rPr>
      </w:pPr>
      <w:r>
        <w:rPr>
          <w:rFonts w:hint="eastAsia"/>
          <w:lang w:val="en-US" w:eastAsia="zh-CN"/>
        </w:rPr>
        <w:t>Pandas是Python下最强大的数据分析和探索工具，它包含高级的数据结构如Series和DataFrame以及精巧的工具，使得在Python中处理数据快速而且简单。</w:t>
      </w:r>
      <w:r>
        <w:rPr>
          <w:rFonts w:hint="default"/>
          <w:lang w:eastAsia="zh-CN"/>
        </w:rPr>
        <w:t>我将</w:t>
      </w:r>
      <w:r>
        <w:rPr>
          <w:rFonts w:hint="eastAsia"/>
          <w:lang w:val="en-US" w:eastAsia="zh-CN"/>
        </w:rPr>
        <w:t>利用Python对采集到的</w:t>
      </w:r>
      <w:r>
        <w:rPr>
          <w:rFonts w:hint="default"/>
          <w:lang w:eastAsia="zh-CN"/>
        </w:rPr>
        <w:t>电影数据</w:t>
      </w:r>
      <w:r>
        <w:rPr>
          <w:rFonts w:hint="eastAsia"/>
          <w:lang w:val="en-US" w:eastAsia="zh-CN"/>
        </w:rPr>
        <w:t>进行分析。</w:t>
      </w:r>
    </w:p>
    <w:p>
      <w:pPr>
        <w:spacing w:before="60" w:after="60" w:line="380" w:lineRule="exact"/>
        <w:ind w:firstLine="206" w:firstLineChars="86"/>
        <w:rPr>
          <w:rFonts w:hint="eastAsia"/>
        </w:rPr>
      </w:pPr>
      <w:r>
        <w:rPr>
          <w:rFonts w:hint="eastAsia"/>
        </w:rPr>
        <w:t>（四）数据建模</w:t>
      </w:r>
    </w:p>
    <w:p>
      <w:pPr>
        <w:spacing w:before="60" w:after="60" w:line="380" w:lineRule="exact"/>
        <w:ind w:firstLine="206" w:firstLineChars="86"/>
        <w:rPr>
          <w:rFonts w:hint="eastAsia"/>
        </w:rPr>
      </w:pPr>
      <w:r>
        <w:rPr>
          <w:rFonts w:hint="eastAsia"/>
        </w:rPr>
        <w:t>使用scikit-learn提供的朴素贝叶斯分类算法GaussianNB，该算法假设特征的先验概率为正态分布，主要用于连续变量中。</w:t>
      </w:r>
    </w:p>
    <w:p>
      <w:pPr>
        <w:spacing w:before="60" w:after="60" w:line="380" w:lineRule="exact"/>
        <w:ind w:firstLine="206" w:firstLineChars="86"/>
        <w:rPr>
          <w:rFonts w:hint="eastAsia"/>
        </w:rPr>
      </w:pPr>
      <w:r>
        <w:rPr>
          <w:rFonts w:hint="eastAsia"/>
        </w:rPr>
        <w:t>（五）数据展示</w:t>
      </w:r>
    </w:p>
    <w:p>
      <w:pPr>
        <w:spacing w:before="60" w:after="60" w:line="380" w:lineRule="exact"/>
        <w:ind w:firstLine="206" w:firstLineChars="86"/>
        <w:rPr>
          <w:rFonts w:hint="eastAsia"/>
        </w:rPr>
      </w:pPr>
      <w:r>
        <w:rPr>
          <w:rFonts w:hint="eastAsia"/>
          <w:lang w:val="en-US" w:eastAsia="zh-CN"/>
        </w:rPr>
        <w:t>Matplotlib是Python最著名的绘图库，它主要用于二维绘图，让我们可以快捷地可视化数据。</w:t>
      </w:r>
    </w:p>
    <w:p>
      <w:pPr>
        <w:numPr>
          <w:ilvl w:val="0"/>
          <w:numId w:val="1"/>
        </w:numPr>
        <w:rPr>
          <w:b/>
          <w:bCs/>
          <w:sz w:val="28"/>
          <w:szCs w:val="28"/>
        </w:rPr>
      </w:pPr>
      <w:r>
        <w:rPr>
          <w:b/>
          <w:bCs/>
          <w:sz w:val="28"/>
          <w:szCs w:val="28"/>
        </w:rPr>
        <w:t>进度安排</w:t>
      </w:r>
    </w:p>
    <w:p>
      <w:pPr>
        <w:numPr>
          <w:ilvl w:val="0"/>
          <w:numId w:val="0"/>
        </w:numPr>
        <w:ind w:firstLine="240" w:firstLineChars="100"/>
        <w:rPr>
          <w:rFonts w:hint="eastAsia" w:asciiTheme="minorEastAsia" w:hAnsiTheme="minorEastAsia" w:eastAsiaTheme="minorEastAsia" w:cstheme="minorEastAsia"/>
          <w:b w:val="0"/>
          <w:bCs w:val="0"/>
          <w:sz w:val="24"/>
          <w:szCs w:val="24"/>
        </w:rPr>
      </w:pPr>
      <w:r>
        <w:rPr>
          <w:rFonts w:hint="default" w:asciiTheme="minorEastAsia" w:hAnsiTheme="minorEastAsia" w:eastAsiaTheme="minorEastAsia" w:cstheme="minorEastAsia"/>
          <w:b w:val="0"/>
          <w:bCs w:val="0"/>
          <w:sz w:val="24"/>
          <w:szCs w:val="24"/>
        </w:rPr>
        <w:t>筹备阶段：</w:t>
      </w:r>
      <w:r>
        <w:rPr>
          <w:rFonts w:hint="eastAsia" w:asciiTheme="minorEastAsia" w:hAnsiTheme="minorEastAsia" w:eastAsiaTheme="minorEastAsia" w:cstheme="minorEastAsia"/>
          <w:b w:val="0"/>
          <w:bCs w:val="0"/>
          <w:sz w:val="24"/>
          <w:szCs w:val="24"/>
        </w:rPr>
        <w:t>在</w:t>
      </w:r>
      <w:r>
        <w:rPr>
          <w:rFonts w:hint="default" w:asciiTheme="minorEastAsia" w:hAnsiTheme="minorEastAsia" w:eastAsiaTheme="minorEastAsia" w:cstheme="minorEastAsia"/>
          <w:b w:val="0"/>
          <w:bCs w:val="0"/>
          <w:sz w:val="24"/>
          <w:szCs w:val="24"/>
        </w:rPr>
        <w:t>9</w:t>
      </w:r>
      <w:r>
        <w:rPr>
          <w:rFonts w:hint="eastAsia" w:asciiTheme="minorEastAsia" w:hAnsiTheme="minorEastAsia" w:eastAsiaTheme="minorEastAsia" w:cstheme="minorEastAsia"/>
          <w:b w:val="0"/>
          <w:bCs w:val="0"/>
          <w:sz w:val="24"/>
          <w:szCs w:val="24"/>
        </w:rPr>
        <w:t>月-</w:t>
      </w:r>
      <w:r>
        <w:rPr>
          <w:rFonts w:hint="default" w:asciiTheme="minorEastAsia" w:hAnsiTheme="minorEastAsia" w:eastAsiaTheme="minorEastAsia" w:cstheme="minorEastAsia"/>
          <w:b w:val="0"/>
          <w:bCs w:val="0"/>
          <w:sz w:val="24"/>
          <w:szCs w:val="24"/>
        </w:rPr>
        <w:t>11</w:t>
      </w:r>
      <w:r>
        <w:rPr>
          <w:rFonts w:hint="eastAsia" w:asciiTheme="minorEastAsia" w:hAnsiTheme="minorEastAsia" w:eastAsiaTheme="minorEastAsia" w:cstheme="minorEastAsia"/>
          <w:b w:val="0"/>
          <w:bCs w:val="0"/>
          <w:sz w:val="24"/>
          <w:szCs w:val="24"/>
        </w:rPr>
        <w:t>月</w:t>
      </w:r>
      <w:r>
        <w:rPr>
          <w:rFonts w:hint="default" w:asciiTheme="minorEastAsia" w:hAnsiTheme="minorEastAsia" w:eastAsiaTheme="minorEastAsia" w:cstheme="minorEastAsia"/>
          <w:b w:val="0"/>
          <w:bCs w:val="0"/>
          <w:sz w:val="24"/>
          <w:szCs w:val="24"/>
        </w:rPr>
        <w:t>，</w:t>
      </w:r>
      <w:r>
        <w:rPr>
          <w:rFonts w:hint="eastAsia" w:asciiTheme="minorEastAsia" w:hAnsiTheme="minorEastAsia" w:eastAsiaTheme="minorEastAsia" w:cstheme="minorEastAsia"/>
          <w:b w:val="0"/>
          <w:bCs w:val="0"/>
          <w:sz w:val="24"/>
          <w:szCs w:val="24"/>
        </w:rPr>
        <w:t>进行数据爬取整合的工作</w:t>
      </w:r>
      <w:r>
        <w:rPr>
          <w:rFonts w:hint="default" w:asciiTheme="minorEastAsia" w:hAnsiTheme="minorEastAsia" w:eastAsiaTheme="minorEastAsia" w:cstheme="minorEastAsia"/>
          <w:b w:val="0"/>
          <w:bCs w:val="0"/>
          <w:sz w:val="24"/>
          <w:szCs w:val="24"/>
        </w:rPr>
        <w:t>，</w:t>
      </w:r>
      <w:r>
        <w:rPr>
          <w:rFonts w:hint="eastAsia" w:asciiTheme="minorEastAsia" w:hAnsiTheme="minorEastAsia" w:eastAsiaTheme="minorEastAsia" w:cstheme="minorEastAsia"/>
          <w:b w:val="0"/>
          <w:bCs w:val="0"/>
          <w:sz w:val="24"/>
          <w:szCs w:val="24"/>
        </w:rPr>
        <w:t>并同时开展相关知识储备学习</w:t>
      </w:r>
    </w:p>
    <w:p>
      <w:pPr>
        <w:numPr>
          <w:ilvl w:val="0"/>
          <w:numId w:val="0"/>
        </w:numPr>
        <w:ind w:firstLine="240" w:firstLineChars="100"/>
        <w:rPr>
          <w:rFonts w:hint="eastAsia" w:asciiTheme="minorEastAsia" w:hAnsiTheme="minorEastAsia" w:eastAsiaTheme="minorEastAsia" w:cstheme="minorEastAsia"/>
          <w:b w:val="0"/>
          <w:bCs w:val="0"/>
          <w:sz w:val="24"/>
          <w:szCs w:val="24"/>
        </w:rPr>
      </w:pPr>
      <w:r>
        <w:rPr>
          <w:rFonts w:hint="default" w:asciiTheme="minorEastAsia" w:hAnsiTheme="minorEastAsia" w:eastAsiaTheme="minorEastAsia" w:cstheme="minorEastAsia"/>
          <w:b w:val="0"/>
          <w:bCs w:val="0"/>
          <w:sz w:val="24"/>
          <w:szCs w:val="24"/>
        </w:rPr>
        <w:t>操作阶段：</w:t>
      </w:r>
      <w:r>
        <w:rPr>
          <w:rFonts w:hint="eastAsia" w:asciiTheme="minorEastAsia" w:hAnsiTheme="minorEastAsia" w:eastAsiaTheme="minorEastAsia" w:cstheme="minorEastAsia"/>
          <w:b w:val="0"/>
          <w:bCs w:val="0"/>
          <w:sz w:val="24"/>
          <w:szCs w:val="24"/>
        </w:rPr>
        <w:t>1</w:t>
      </w:r>
      <w:r>
        <w:rPr>
          <w:rFonts w:hint="default" w:asciiTheme="minorEastAsia" w:hAnsiTheme="minorEastAsia" w:eastAsiaTheme="minorEastAsia" w:cstheme="minorEastAsia"/>
          <w:b w:val="0"/>
          <w:bCs w:val="0"/>
          <w:sz w:val="24"/>
          <w:szCs w:val="24"/>
        </w:rPr>
        <w:t>1</w:t>
      </w:r>
      <w:r>
        <w:rPr>
          <w:rFonts w:hint="eastAsia" w:asciiTheme="minorEastAsia" w:hAnsiTheme="minorEastAsia" w:eastAsiaTheme="minorEastAsia" w:cstheme="minorEastAsia"/>
          <w:b w:val="0"/>
          <w:bCs w:val="0"/>
          <w:sz w:val="24"/>
          <w:szCs w:val="24"/>
        </w:rPr>
        <w:t>月-</w:t>
      </w:r>
      <w:r>
        <w:rPr>
          <w:rFonts w:hint="default" w:asciiTheme="minorEastAsia" w:hAnsiTheme="minorEastAsia" w:eastAsiaTheme="minorEastAsia" w:cstheme="minorEastAsia"/>
          <w:b w:val="0"/>
          <w:bCs w:val="0"/>
          <w:sz w:val="24"/>
          <w:szCs w:val="24"/>
        </w:rPr>
        <w:t>1</w:t>
      </w:r>
      <w:r>
        <w:rPr>
          <w:rFonts w:hint="eastAsia" w:asciiTheme="minorEastAsia" w:hAnsiTheme="minorEastAsia" w:eastAsiaTheme="minorEastAsia" w:cstheme="minorEastAsia"/>
          <w:b w:val="0"/>
          <w:bCs w:val="0"/>
          <w:sz w:val="24"/>
          <w:szCs w:val="24"/>
        </w:rPr>
        <w:t>月进行项目操作</w:t>
      </w:r>
      <w:r>
        <w:rPr>
          <w:rFonts w:hint="default" w:asciiTheme="minorEastAsia" w:hAnsiTheme="minorEastAsia" w:eastAsiaTheme="minorEastAsia" w:cstheme="minorEastAsia"/>
          <w:b w:val="0"/>
          <w:bCs w:val="0"/>
          <w:sz w:val="24"/>
          <w:szCs w:val="24"/>
        </w:rPr>
        <w:t>，用python进行代码编写，整合成果，并同时开始进行论文的攥写</w:t>
      </w:r>
      <w:r>
        <w:rPr>
          <w:rFonts w:hint="eastAsia" w:asciiTheme="minorEastAsia" w:hAnsiTheme="minorEastAsia" w:eastAsiaTheme="minorEastAsia" w:cstheme="minorEastAsia"/>
          <w:b w:val="0"/>
          <w:bCs w:val="0"/>
          <w:sz w:val="24"/>
          <w:szCs w:val="24"/>
        </w:rPr>
        <w:t>，</w:t>
      </w:r>
    </w:p>
    <w:p>
      <w:pPr>
        <w:numPr>
          <w:ilvl w:val="0"/>
          <w:numId w:val="0"/>
        </w:numPr>
        <w:ind w:firstLine="240" w:firstLineChars="100"/>
        <w:rPr>
          <w:b/>
          <w:bCs/>
          <w:sz w:val="28"/>
          <w:szCs w:val="28"/>
        </w:rPr>
      </w:pPr>
      <w:r>
        <w:rPr>
          <w:rFonts w:hint="default" w:asciiTheme="minorEastAsia" w:hAnsiTheme="minorEastAsia" w:eastAsiaTheme="minorEastAsia" w:cstheme="minorEastAsia"/>
          <w:b w:val="0"/>
          <w:bCs w:val="0"/>
          <w:sz w:val="24"/>
          <w:szCs w:val="24"/>
        </w:rPr>
        <w:t>收尾阶段：</w:t>
      </w:r>
      <w:r>
        <w:rPr>
          <w:rFonts w:hint="eastAsia" w:asciiTheme="minorEastAsia" w:hAnsiTheme="minorEastAsia" w:eastAsiaTheme="minorEastAsia" w:cstheme="minorEastAsia"/>
          <w:b w:val="0"/>
          <w:bCs w:val="0"/>
          <w:sz w:val="24"/>
          <w:szCs w:val="24"/>
        </w:rPr>
        <w:t>2月开始进行论文</w:t>
      </w:r>
      <w:r>
        <w:rPr>
          <w:rFonts w:hint="default" w:asciiTheme="minorEastAsia" w:hAnsiTheme="minorEastAsia" w:eastAsiaTheme="minorEastAsia" w:cstheme="minorEastAsia"/>
          <w:b w:val="0"/>
          <w:bCs w:val="0"/>
          <w:sz w:val="24"/>
          <w:szCs w:val="24"/>
        </w:rPr>
        <w:t>成果</w:t>
      </w:r>
      <w:r>
        <w:rPr>
          <w:rFonts w:hint="eastAsia" w:asciiTheme="minorEastAsia" w:hAnsiTheme="minorEastAsia" w:eastAsiaTheme="minorEastAsia" w:cstheme="minorEastAsia"/>
          <w:b w:val="0"/>
          <w:bCs w:val="0"/>
          <w:sz w:val="24"/>
          <w:szCs w:val="24"/>
        </w:rPr>
        <w:t>的整理</w:t>
      </w:r>
      <w:r>
        <w:rPr>
          <w:rFonts w:hint="default" w:asciiTheme="minorEastAsia" w:hAnsiTheme="minorEastAsia" w:eastAsiaTheme="minorEastAsia" w:cstheme="minorEastAsia"/>
          <w:b w:val="0"/>
          <w:bCs w:val="0"/>
          <w:sz w:val="24"/>
          <w:szCs w:val="24"/>
        </w:rPr>
        <w:t>收尾</w:t>
      </w:r>
      <w:r>
        <w:rPr>
          <w:rFonts w:hint="eastAsia" w:asciiTheme="minorEastAsia" w:hAnsiTheme="minorEastAsia" w:eastAsiaTheme="minorEastAsia" w:cstheme="minorEastAsia"/>
          <w:b w:val="0"/>
          <w:bCs w:val="0"/>
          <w:sz w:val="24"/>
          <w:szCs w:val="24"/>
        </w:rPr>
        <w:t>工作。</w:t>
      </w:r>
    </w:p>
    <w:p>
      <w:pPr>
        <w:numPr>
          <w:ilvl w:val="0"/>
          <w:numId w:val="1"/>
        </w:numPr>
        <w:rPr>
          <w:b/>
          <w:bCs/>
          <w:sz w:val="28"/>
          <w:szCs w:val="28"/>
        </w:rPr>
      </w:pPr>
      <w:r>
        <w:rPr>
          <w:b/>
          <w:bCs/>
          <w:sz w:val="28"/>
          <w:szCs w:val="28"/>
        </w:rPr>
        <w:t>研究过程中可能遇到的困难和问题，解决的措施</w:t>
      </w:r>
    </w:p>
    <w:p>
      <w:pPr>
        <w:numPr>
          <w:ilvl w:val="0"/>
          <w:numId w:val="0"/>
        </w:numPr>
        <w:ind w:firstLine="240" w:firstLineChars="100"/>
        <w:rPr>
          <w:b w:val="0"/>
          <w:bCs w:val="0"/>
          <w:sz w:val="24"/>
          <w:szCs w:val="24"/>
        </w:rPr>
      </w:pPr>
      <w:r>
        <w:rPr>
          <w:b w:val="0"/>
          <w:bCs w:val="0"/>
          <w:sz w:val="24"/>
          <w:szCs w:val="24"/>
        </w:rPr>
        <w:t>研究中的困难就是专业性方面相关知识储备不足，我会努力克服，积极学习相关知识，认真思考勤于动脑，积极与导师沟通，向相关专业人士积极问询，不能不懂装懂，为自己负责。</w:t>
      </w:r>
    </w:p>
    <w:p>
      <w:pPr>
        <w:numPr>
          <w:ilvl w:val="0"/>
          <w:numId w:val="1"/>
        </w:numPr>
        <w:rPr>
          <w:b/>
          <w:bCs/>
          <w:sz w:val="28"/>
          <w:szCs w:val="28"/>
        </w:rPr>
      </w:pPr>
      <w:r>
        <w:rPr>
          <w:b/>
          <w:bCs/>
          <w:sz w:val="28"/>
          <w:szCs w:val="28"/>
        </w:rPr>
        <w:t>主要参考文献</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right="0" w:rightChars="0" w:firstLine="480" w:firstLineChars="200"/>
        <w:jc w:val="both"/>
        <w:textAlignment w:val="auto"/>
        <w:outlineLvl w:val="9"/>
        <w:rPr>
          <w:rFonts w:hint="eastAsia"/>
        </w:rPr>
      </w:pPr>
      <w:r>
        <w:rPr>
          <w:rFonts w:hint="default"/>
        </w:rPr>
        <w:t>[1]</w:t>
      </w:r>
      <w:r>
        <w:rPr>
          <w:rFonts w:hint="eastAsia"/>
        </w:rPr>
        <w:t xml:space="preserve">陈胜可，刘荣.SPSS统计分析入门到精通(第三版)[M].北京:清华大学出版社，2015. </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right="0" w:rightChars="0" w:firstLine="480" w:firstLineChars="200"/>
        <w:jc w:val="both"/>
        <w:textAlignment w:val="auto"/>
        <w:outlineLvl w:val="9"/>
        <w:rPr>
          <w:rFonts w:hint="eastAsia"/>
        </w:rPr>
      </w:pPr>
      <w:r>
        <w:rPr>
          <w:rFonts w:hint="default"/>
          <w:lang w:eastAsia="zh-CN"/>
        </w:rPr>
        <w:t>[2]黄冬虹. 中国电影产业发展现状研究[J]. 传媒, 2014(17):14-16.</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right="0" w:rightChars="0" w:firstLine="480" w:firstLineChars="200"/>
        <w:jc w:val="both"/>
        <w:textAlignment w:val="auto"/>
        <w:outlineLvl w:val="9"/>
        <w:rPr>
          <w:rFonts w:hint="eastAsia"/>
          <w:lang w:val="en-US" w:eastAsia="zh-CN"/>
        </w:rPr>
      </w:pPr>
      <w:r>
        <w:rPr>
          <w:rFonts w:hint="default"/>
          <w:lang w:eastAsia="zh-CN"/>
        </w:rPr>
        <w:t>[3]</w:t>
      </w:r>
      <w:r>
        <w:rPr>
          <w:rFonts w:hint="eastAsia"/>
          <w:lang w:val="en-US" w:eastAsia="zh-CN"/>
        </w:rPr>
        <w:t>郑中元. 电影产业的季节性、周期性变化特征分析[J]. 现代商贸工业, 2019(20):8-9.</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right="0" w:rightChars="0" w:firstLine="480" w:firstLineChars="200"/>
        <w:jc w:val="both"/>
        <w:textAlignment w:val="auto"/>
        <w:outlineLvl w:val="9"/>
        <w:rPr>
          <w:rFonts w:hint="eastAsia"/>
          <w:lang w:val="en-US" w:eastAsia="zh-CN"/>
        </w:rPr>
      </w:pPr>
      <w:r>
        <w:rPr>
          <w:rFonts w:hint="default"/>
          <w:lang w:eastAsia="zh-CN"/>
        </w:rPr>
        <w:t>[4]</w:t>
      </w:r>
      <w:r>
        <w:rPr>
          <w:rFonts w:hint="eastAsia"/>
          <w:lang w:val="en-US" w:eastAsia="zh-CN"/>
        </w:rPr>
        <w:t>丁守銮, 康家琦, 王洁贞. ARIMA模型在发病率预测中的应用[J]. 中国医院统计, 2003, 10(1):23-26.</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right="0" w:rightChars="0" w:firstLine="480" w:firstLineChars="200"/>
        <w:jc w:val="both"/>
        <w:textAlignment w:val="auto"/>
        <w:outlineLvl w:val="9"/>
        <w:rPr>
          <w:rFonts w:hint="default"/>
          <w:lang w:eastAsia="zh-CN"/>
        </w:rPr>
      </w:pPr>
      <w:r>
        <w:rPr>
          <w:rFonts w:hint="default"/>
          <w:lang w:eastAsia="zh-CN"/>
        </w:rPr>
        <w:t>[5]吴家兵, 叶临湘, 尤尔科. ARIMA模型在传染病发病率预测中的应用[J]. 数理医药学杂志, 2007, 20(1):90-92.</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right="0" w:rightChars="0" w:firstLine="480" w:firstLineChars="200"/>
        <w:jc w:val="both"/>
        <w:textAlignment w:val="auto"/>
        <w:outlineLvl w:val="9"/>
        <w:rPr>
          <w:rFonts w:hint="eastAsia"/>
          <w:lang w:eastAsia="zh-CN"/>
        </w:rPr>
      </w:pPr>
      <w:r>
        <w:rPr>
          <w:rFonts w:hint="default"/>
          <w:lang w:eastAsia="zh-CN"/>
        </w:rPr>
        <w:t>[6]https://zgdypw.cn/#/root.html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楷体_GB2312">
    <w:altName w:val="汉仪楷体KW"/>
    <w:panose1 w:val="020B0604020202020204"/>
    <w:charset w:val="86"/>
    <w:family w:val="modern"/>
    <w:pitch w:val="default"/>
    <w:sig w:usb0="00000000" w:usb1="00000000" w:usb2="00000010" w:usb3="00000000" w:csb0="00040000" w:csb1="00000000"/>
  </w:font>
  <w:font w:name="仿宋_GB2312">
    <w:altName w:val="汉仪仿宋KW"/>
    <w:panose1 w:val="020B0604020202020204"/>
    <w:charset w:val="86"/>
    <w:family w:val="modern"/>
    <w:pitch w:val="default"/>
    <w:sig w:usb0="00000000" w:usb1="00000000" w:usb2="00000010" w:usb3="00000000" w:csb0="00040000" w:csb1="00000000"/>
  </w:font>
  <w:font w:name="隶书">
    <w:altName w:val="报隶-简"/>
    <w:panose1 w:val="020B0604020202020204"/>
    <w:charset w:val="86"/>
    <w:family w:val="modern"/>
    <w:pitch w:val="default"/>
    <w:sig w:usb0="00000000" w:usb1="00000000" w:usb2="00000010" w:usb3="00000000" w:csb0="00040000" w:csb1="00000000"/>
  </w:font>
  <w:font w:name="Roman PS">
    <w:altName w:val="苹方-简"/>
    <w:panose1 w:val="020B0604020202020204"/>
    <w:charset w:val="00"/>
    <w:family w:val="roman"/>
    <w:pitch w:val="default"/>
    <w:sig w:usb0="00000000" w:usb1="00000000" w:usb2="00000000" w:usb3="00000000" w:csb0="00000001" w:csb1="0000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2010600030101010101"/>
    <w:charset w:val="86"/>
    <w:family w:val="auto"/>
    <w:pitch w:val="default"/>
    <w:sig w:usb0="00000000" w:usb1="00000000" w:usb2="00000016" w:usb3="00000000" w:csb0="0004000F"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报隶-简">
    <w:panose1 w:val="02010600040101010101"/>
    <w:charset w:val="86"/>
    <w:family w:val="auto"/>
    <w:pitch w:val="default"/>
    <w:sig w:usb0="80000287" w:usb1="280F3C52"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TimesNewRomanPSMT">
    <w:altName w:val="苹方-简"/>
    <w:panose1 w:val="00000000000000000000"/>
    <w:charset w:val="00"/>
    <w:family w:val="auto"/>
    <w:pitch w:val="default"/>
    <w:sig w:usb0="00000000" w:usb1="00000000" w:usb2="00000000" w:usb3="00000000" w:csb0="00000000" w:csb1="00000000"/>
  </w:font>
  <w:font w:name="AdobeHeitiStd">
    <w:altName w:val="苹方-简"/>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80000287" w:usb1="280F3C52" w:usb2="00000016" w:usb3="00000000" w:csb0="0004001F"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icrosoft YaHei">
    <w:altName w:val="汉仪旗黑KW"/>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76BCC"/>
    <w:multiLevelType w:val="singleLevel"/>
    <w:tmpl w:val="5DF76BCC"/>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2B5FF4"/>
    <w:rsid w:val="37EF6329"/>
    <w:rsid w:val="9F2B5FF4"/>
    <w:rsid w:val="B6FE7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 w:type="paragraph" w:customStyle="1" w:styleId="6">
    <w:name w:val="样式 (中文) 黑体 小二 居中"/>
    <w:basedOn w:val="1"/>
    <w:uiPriority w:val="0"/>
    <w:pPr>
      <w:snapToGrid w:val="0"/>
      <w:spacing w:before="400" w:beforeLines="0" w:after="200" w:afterLines="0"/>
      <w:ind w:firstLine="0" w:firstLineChars="0"/>
      <w:jc w:val="center"/>
    </w:pPr>
    <w:rPr>
      <w:rFonts w:eastAsia="黑体" w:cs="宋体"/>
      <w:sz w:val="36"/>
      <w:szCs w:val="20"/>
    </w:rPr>
  </w:style>
  <w:style w:type="paragraph" w:customStyle="1" w:styleId="7">
    <w:name w:val="节"/>
    <w:basedOn w:val="1"/>
    <w:uiPriority w:val="0"/>
    <w:pPr>
      <w:snapToGrid w:val="0"/>
      <w:spacing w:before="50" w:beforeLines="50" w:after="50" w:afterLines="50"/>
      <w:ind w:firstLine="0" w:firstLineChars="0"/>
    </w:pPr>
    <w:rPr>
      <w:rFonts w:eastAsia="黑体"/>
      <w:sz w:val="30"/>
    </w:rPr>
  </w:style>
  <w:style w:type="paragraph" w:customStyle="1" w:styleId="8">
    <w:name w:val="条"/>
    <w:basedOn w:val="1"/>
    <w:qFormat/>
    <w:uiPriority w:val="0"/>
    <w:pPr>
      <w:snapToGrid w:val="0"/>
      <w:spacing w:before="50" w:beforeLines="50" w:after="50" w:afterLines="50"/>
      <w:ind w:firstLine="0" w:firstLineChars="0"/>
    </w:pPr>
    <w:rPr>
      <w:rFonts w:eastAsia="黑体"/>
      <w:sz w:val="28"/>
    </w:rPr>
  </w:style>
  <w:style w:type="paragraph" w:customStyle="1" w:styleId="9">
    <w:name w:val="款"/>
    <w:basedOn w:val="1"/>
    <w:qFormat/>
    <w:uiPriority w:val="0"/>
    <w:pPr>
      <w:snapToGrid w:val="0"/>
      <w:spacing w:before="0" w:beforeLines="0" w:after="0" w:afterLines="0"/>
      <w:ind w:firstLine="0" w:firstLineChars="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2019-12-17T11:06:00Z</dcterms:created>
  <dc:creator>doudou</dc:creator>
  <cp:lastModifiedBy>doudou</cp:lastModifiedBy>
  <dcterms:modified xsi:type="dcterms:W3CDTF">2019-12-18T16:12:03Z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