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A6" w:rsidRDefault="008F5EA6" w:rsidP="008F5EA6">
      <w:pPr>
        <w:spacing w:before="78" w:after="78"/>
        <w:ind w:firstLineChars="0" w:firstLine="0"/>
        <w:jc w:val="center"/>
      </w:pPr>
      <w:r>
        <w:rPr>
          <w:noProof/>
        </w:rPr>
        <w:drawing>
          <wp:inline distT="0" distB="0" distL="0" distR="0" wp14:anchorId="3A0AE29C" wp14:editId="4EA449B8">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rsidR="008F5EA6" w:rsidRDefault="008F5EA6" w:rsidP="008F5EA6">
      <w:pPr>
        <w:spacing w:before="78" w:after="78"/>
        <w:ind w:firstLineChars="0" w:firstLine="0"/>
        <w:jc w:val="center"/>
      </w:pPr>
    </w:p>
    <w:p w:rsidR="008F5EA6" w:rsidRDefault="008F5EA6" w:rsidP="008F5EA6">
      <w:pPr>
        <w:spacing w:before="78" w:after="78" w:line="400" w:lineRule="exact"/>
        <w:ind w:left="210" w:firstLineChars="0" w:firstLine="0"/>
        <w:jc w:val="center"/>
        <w:rPr>
          <w:sz w:val="36"/>
          <w:szCs w:val="36"/>
        </w:rPr>
      </w:pPr>
    </w:p>
    <w:p w:rsidR="008F5EA6" w:rsidRDefault="008F5EA6" w:rsidP="008F5EA6">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rsidR="008F5EA6" w:rsidRDefault="008F5EA6" w:rsidP="008F5EA6">
      <w:pPr>
        <w:spacing w:before="78" w:after="78"/>
        <w:ind w:firstLine="883"/>
        <w:jc w:val="center"/>
        <w:rPr>
          <w:rFonts w:eastAsia="楷体_GB2312"/>
          <w:b/>
          <w:spacing w:val="40"/>
          <w:sz w:val="36"/>
        </w:rPr>
      </w:pPr>
    </w:p>
    <w:p w:rsidR="008F5EA6" w:rsidRDefault="008F5EA6" w:rsidP="008F5EA6">
      <w:pPr>
        <w:spacing w:before="78" w:after="78"/>
        <w:ind w:firstLineChars="0" w:firstLine="0"/>
        <w:jc w:val="center"/>
        <w:rPr>
          <w:b/>
          <w:spacing w:val="40"/>
          <w:sz w:val="48"/>
        </w:rPr>
      </w:pPr>
      <w:r>
        <w:rPr>
          <w:rFonts w:hAnsi="Roman PS"/>
          <w:b/>
          <w:spacing w:val="40"/>
          <w:sz w:val="48"/>
        </w:rPr>
        <w:t>毕业设计（论文）开题报告</w:t>
      </w:r>
    </w:p>
    <w:p w:rsidR="008F5EA6" w:rsidRDefault="008F5EA6" w:rsidP="008F5EA6">
      <w:pPr>
        <w:spacing w:before="78" w:after="78"/>
        <w:ind w:firstLine="643"/>
        <w:rPr>
          <w:b/>
          <w:sz w:val="32"/>
        </w:rPr>
      </w:pPr>
    </w:p>
    <w:p w:rsidR="008F5EA6" w:rsidRDefault="008F5EA6" w:rsidP="008F5EA6">
      <w:pPr>
        <w:spacing w:before="78" w:after="78"/>
        <w:ind w:firstLineChars="0" w:firstLine="0"/>
        <w:rPr>
          <w:b/>
          <w:sz w:val="32"/>
        </w:rPr>
      </w:pPr>
    </w:p>
    <w:p w:rsidR="008F5EA6" w:rsidRDefault="008F5EA6" w:rsidP="002F699E">
      <w:pPr>
        <w:spacing w:before="78" w:after="78"/>
        <w:ind w:firstLine="723"/>
        <w:rPr>
          <w:b/>
          <w:sz w:val="36"/>
        </w:rPr>
      </w:pPr>
      <w:r>
        <w:rPr>
          <w:b/>
          <w:sz w:val="36"/>
        </w:rPr>
        <w:t>题</w:t>
      </w:r>
      <w:r>
        <w:rPr>
          <w:b/>
          <w:sz w:val="36"/>
        </w:rPr>
        <w:t xml:space="preserve"> </w:t>
      </w:r>
      <w:r w:rsidR="002F699E">
        <w:rPr>
          <w:b/>
          <w:sz w:val="36"/>
        </w:rPr>
        <w:t>目</w:t>
      </w:r>
      <w:r w:rsidR="002F699E">
        <w:rPr>
          <w:rFonts w:hint="eastAsia"/>
          <w:b/>
          <w:sz w:val="36"/>
        </w:rPr>
        <w:t>：</w:t>
      </w:r>
      <w:r w:rsidR="002F699E" w:rsidRPr="002F699E">
        <w:rPr>
          <w:rFonts w:hint="eastAsia"/>
          <w:sz w:val="28"/>
          <w:szCs w:val="21"/>
          <w:u w:val="single"/>
        </w:rPr>
        <w:t>基于电商平台的微单相机详情及投放市场销量的预测</w:t>
      </w:r>
      <w:r w:rsidRPr="002F699E">
        <w:rPr>
          <w:b/>
          <w:sz w:val="32"/>
          <w:u w:val="single"/>
        </w:rPr>
        <w:t xml:space="preserve"> </w:t>
      </w:r>
      <w:r>
        <w:rPr>
          <w:rFonts w:hint="eastAsia"/>
          <w:b/>
          <w:sz w:val="32"/>
          <w:u w:val="single"/>
        </w:rPr>
        <w:t xml:space="preserve">  </w:t>
      </w:r>
      <w:r>
        <w:rPr>
          <w:b/>
          <w:sz w:val="32"/>
          <w:u w:val="single"/>
        </w:rPr>
        <w:t xml:space="preserve">            </w:t>
      </w:r>
    </w:p>
    <w:p w:rsidR="008F5EA6" w:rsidRDefault="008F5EA6" w:rsidP="008F5EA6">
      <w:pPr>
        <w:spacing w:before="78" w:after="78" w:line="360" w:lineRule="auto"/>
        <w:ind w:firstLine="643"/>
        <w:rPr>
          <w:b/>
          <w:sz w:val="32"/>
        </w:rPr>
      </w:pPr>
    </w:p>
    <w:p w:rsidR="008F5EA6" w:rsidRDefault="008F5EA6" w:rsidP="008F5EA6">
      <w:pPr>
        <w:spacing w:before="78" w:after="78" w:line="360" w:lineRule="auto"/>
        <w:ind w:firstLine="643"/>
        <w:rPr>
          <w:b/>
          <w:sz w:val="32"/>
          <w:u w:val="single"/>
        </w:rPr>
      </w:pPr>
    </w:p>
    <w:p w:rsidR="008F5EA6" w:rsidRDefault="008F5EA6" w:rsidP="008F5EA6">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信息管理与信息系统</w:t>
      </w:r>
      <w:r>
        <w:rPr>
          <w:b/>
          <w:sz w:val="32"/>
          <w:u w:val="single"/>
        </w:rPr>
        <w:t xml:space="preserve"> </w:t>
      </w:r>
    </w:p>
    <w:p w:rsidR="008F5EA6" w:rsidRDefault="008F5EA6" w:rsidP="008F5EA6">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2F699E">
        <w:rPr>
          <w:rFonts w:hint="eastAsia"/>
          <w:b/>
          <w:sz w:val="32"/>
          <w:u w:val="single"/>
        </w:rPr>
        <w:t xml:space="preserve">  </w:t>
      </w:r>
      <w:r w:rsidR="002F699E">
        <w:rPr>
          <w:rFonts w:hint="eastAsia"/>
          <w:b/>
          <w:sz w:val="32"/>
          <w:u w:val="single"/>
        </w:rPr>
        <w:t>黄元</w:t>
      </w:r>
      <w:proofErr w:type="gramStart"/>
      <w:r w:rsidR="002F699E">
        <w:rPr>
          <w:rFonts w:hint="eastAsia"/>
          <w:b/>
          <w:sz w:val="32"/>
          <w:u w:val="single"/>
        </w:rPr>
        <w:t>元</w:t>
      </w:r>
      <w:proofErr w:type="gramEnd"/>
      <w:r>
        <w:rPr>
          <w:b/>
          <w:sz w:val="32"/>
          <w:u w:val="single"/>
        </w:rPr>
        <w:t xml:space="preserve">     </w:t>
      </w:r>
      <w:r w:rsidR="002F699E">
        <w:rPr>
          <w:rFonts w:hint="eastAsia"/>
          <w:b/>
          <w:sz w:val="32"/>
          <w:u w:val="single"/>
        </w:rPr>
        <w:t xml:space="preserve">  </w:t>
      </w:r>
      <w:r>
        <w:rPr>
          <w:b/>
          <w:sz w:val="32"/>
          <w:u w:val="single"/>
        </w:rPr>
        <w:t xml:space="preserve"> </w:t>
      </w:r>
    </w:p>
    <w:p w:rsidR="008F5EA6" w:rsidRDefault="008F5EA6" w:rsidP="008F5EA6">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2F699E">
        <w:rPr>
          <w:rFonts w:hint="eastAsia"/>
          <w:b/>
          <w:sz w:val="32"/>
          <w:u w:val="single"/>
        </w:rPr>
        <w:t>20161104501</w:t>
      </w:r>
      <w:r w:rsidR="002F699E">
        <w:rPr>
          <w:b/>
          <w:sz w:val="32"/>
          <w:u w:val="single"/>
        </w:rPr>
        <w:t xml:space="preserve">    </w:t>
      </w:r>
    </w:p>
    <w:p w:rsidR="008F5EA6" w:rsidRDefault="008F5EA6" w:rsidP="008F5EA6">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2F699E">
        <w:rPr>
          <w:rFonts w:hint="eastAsia"/>
          <w:b/>
          <w:sz w:val="32"/>
          <w:u w:val="single"/>
        </w:rPr>
        <w:t>苗忠义</w:t>
      </w:r>
      <w:r>
        <w:rPr>
          <w:b/>
          <w:sz w:val="32"/>
          <w:u w:val="single"/>
        </w:rPr>
        <w:t xml:space="preserve">        </w:t>
      </w:r>
    </w:p>
    <w:p w:rsidR="008F5EA6" w:rsidRDefault="008F5EA6" w:rsidP="008F5EA6">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sidR="002F699E">
        <w:rPr>
          <w:b/>
          <w:sz w:val="32"/>
          <w:u w:val="single"/>
        </w:rPr>
        <w:t xml:space="preserve"> </w:t>
      </w:r>
      <w:r>
        <w:rPr>
          <w:b/>
          <w:sz w:val="32"/>
          <w:u w:val="single"/>
        </w:rPr>
        <w:t xml:space="preserve"> </w:t>
      </w:r>
      <w:r w:rsidR="002F699E">
        <w:rPr>
          <w:rFonts w:hint="eastAsia"/>
          <w:b/>
          <w:sz w:val="32"/>
          <w:u w:val="single"/>
        </w:rPr>
        <w:t>2019</w:t>
      </w:r>
      <w:r w:rsidR="002F699E">
        <w:rPr>
          <w:rFonts w:hint="eastAsia"/>
          <w:b/>
          <w:sz w:val="32"/>
          <w:u w:val="single"/>
        </w:rPr>
        <w:t>年</w:t>
      </w:r>
      <w:r w:rsidR="002F699E">
        <w:rPr>
          <w:rFonts w:hint="eastAsia"/>
          <w:b/>
          <w:sz w:val="32"/>
          <w:u w:val="single"/>
        </w:rPr>
        <w:t>11</w:t>
      </w:r>
      <w:r w:rsidR="002F699E">
        <w:rPr>
          <w:rFonts w:hint="eastAsia"/>
          <w:b/>
          <w:sz w:val="32"/>
          <w:u w:val="single"/>
        </w:rPr>
        <w:t>月</w:t>
      </w:r>
      <w:r w:rsidR="002F699E">
        <w:rPr>
          <w:rFonts w:hint="eastAsia"/>
          <w:b/>
          <w:sz w:val="32"/>
          <w:u w:val="single"/>
        </w:rPr>
        <w:t>23</w:t>
      </w:r>
      <w:r w:rsidR="002F699E">
        <w:rPr>
          <w:rFonts w:hint="eastAsia"/>
          <w:b/>
          <w:sz w:val="32"/>
          <w:u w:val="single"/>
        </w:rPr>
        <w:t>日</w:t>
      </w:r>
      <w:r w:rsidR="002F699E">
        <w:rPr>
          <w:b/>
          <w:sz w:val="32"/>
          <w:u w:val="single"/>
        </w:rPr>
        <w:t xml:space="preserve">   </w:t>
      </w:r>
      <w:bookmarkStart w:id="0" w:name="_GoBack"/>
      <w:bookmarkEnd w:id="0"/>
    </w:p>
    <w:p w:rsidR="008F5EA6" w:rsidRDefault="008F5EA6" w:rsidP="008F5EA6">
      <w:pPr>
        <w:snapToGrid w:val="0"/>
        <w:spacing w:before="78" w:after="78"/>
        <w:ind w:firstLine="643"/>
        <w:rPr>
          <w:b/>
          <w:sz w:val="32"/>
        </w:rPr>
      </w:pPr>
    </w:p>
    <w:p w:rsidR="008F5EA6" w:rsidRDefault="008F5EA6" w:rsidP="008F5EA6">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684A23" w:rsidRPr="002F699E" w:rsidRDefault="002F699E" w:rsidP="002F699E">
      <w:pPr>
        <w:pStyle w:val="3"/>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lastRenderedPageBreak/>
        <w:t>一</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课题来源及研究的目的和意义</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1.1 课题来源</w:t>
      </w:r>
    </w:p>
    <w:p w:rsidR="002F699E" w:rsidRPr="002F699E" w:rsidRDefault="002F699E" w:rsidP="002F699E">
      <w:pPr>
        <w:pStyle w:val="a7"/>
        <w:spacing w:beforeLines="0" w:afterLines="0" w:line="300" w:lineRule="auto"/>
        <w:ind w:firstLineChars="0" w:firstLine="480"/>
        <w:rPr>
          <w:rFonts w:asciiTheme="minorEastAsia" w:eastAsiaTheme="minorEastAsia" w:hAnsiTheme="minorEastAsia" w:hint="eastAsia"/>
        </w:rPr>
      </w:pPr>
      <w:r w:rsidRPr="002F699E">
        <w:rPr>
          <w:rFonts w:asciiTheme="minorEastAsia" w:eastAsiaTheme="minorEastAsia" w:hAnsiTheme="minorEastAsia" w:hint="eastAsia"/>
        </w:rPr>
        <w:t>在当今互联网时代越来越发达的时代，互联网技术已经渗透到人们生活的方方面面，逐渐改变着人们的消费习惯和行为方式。互联网也在深刻的影响并改变着各行各业。在互联网和大数据的大浪潮下，如何快速精准的抓住时机，利用互联网思维来重塑行业，实现吸引顾客的目的，是未来微单相机行业需要考虑的问题。</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1.2 研究目的</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kern w:val="0"/>
        </w:rPr>
      </w:pPr>
      <w:r w:rsidRPr="002F699E">
        <w:rPr>
          <w:rFonts w:asciiTheme="minorEastAsia" w:eastAsiaTheme="minorEastAsia" w:hAnsiTheme="minorEastAsia" w:hint="eastAsia"/>
        </w:rPr>
        <w:t xml:space="preserve">   本论文</w:t>
      </w:r>
      <w:r w:rsidRPr="002F699E">
        <w:rPr>
          <w:rFonts w:asciiTheme="minorEastAsia" w:eastAsiaTheme="minorEastAsia" w:hAnsiTheme="minorEastAsia"/>
        </w:rPr>
        <w:t>是通过对</w:t>
      </w:r>
      <w:r w:rsidRPr="002F699E">
        <w:rPr>
          <w:rFonts w:asciiTheme="minorEastAsia" w:eastAsiaTheme="minorEastAsia" w:hAnsiTheme="minorEastAsia" w:hint="eastAsia"/>
        </w:rPr>
        <w:t>微单相机</w:t>
      </w:r>
      <w:r w:rsidRPr="002F699E">
        <w:rPr>
          <w:rFonts w:asciiTheme="minorEastAsia" w:eastAsiaTheme="minorEastAsia" w:hAnsiTheme="minorEastAsia"/>
        </w:rPr>
        <w:t>销售行业</w:t>
      </w:r>
      <w:r w:rsidRPr="002F699E">
        <w:rPr>
          <w:rFonts w:asciiTheme="minorEastAsia" w:eastAsiaTheme="minorEastAsia" w:hAnsiTheme="minorEastAsia"/>
        </w:rPr>
        <w:t>目前的</w:t>
      </w:r>
      <w:r w:rsidRPr="002F699E">
        <w:rPr>
          <w:rFonts w:asciiTheme="minorEastAsia" w:eastAsiaTheme="minorEastAsia" w:hAnsiTheme="minorEastAsia" w:hint="eastAsia"/>
        </w:rPr>
        <w:t>销售现状</w:t>
      </w:r>
      <w:r w:rsidRPr="002F699E">
        <w:rPr>
          <w:rFonts w:asciiTheme="minorEastAsia" w:eastAsiaTheme="minorEastAsia" w:hAnsiTheme="minorEastAsia"/>
        </w:rPr>
        <w:t>、</w:t>
      </w:r>
      <w:r w:rsidRPr="002F699E">
        <w:rPr>
          <w:rFonts w:asciiTheme="minorEastAsia" w:eastAsiaTheme="minorEastAsia" w:hAnsiTheme="minorEastAsia" w:hint="eastAsia"/>
        </w:rPr>
        <w:t>客户喜爱程度</w:t>
      </w:r>
      <w:r w:rsidRPr="002F699E">
        <w:rPr>
          <w:rFonts w:asciiTheme="minorEastAsia" w:eastAsiaTheme="minorEastAsia" w:hAnsiTheme="minorEastAsia"/>
        </w:rPr>
        <w:t>、供需平衡、</w:t>
      </w:r>
      <w:r w:rsidRPr="002F699E">
        <w:rPr>
          <w:rFonts w:asciiTheme="minorEastAsia" w:eastAsiaTheme="minorEastAsia" w:hAnsiTheme="minorEastAsia"/>
        </w:rPr>
        <w:t>各品牌</w:t>
      </w:r>
      <w:r w:rsidRPr="002F699E">
        <w:rPr>
          <w:rFonts w:asciiTheme="minorEastAsia" w:eastAsiaTheme="minorEastAsia" w:hAnsiTheme="minorEastAsia"/>
        </w:rPr>
        <w:t>竞争格局、</w:t>
      </w:r>
      <w:r w:rsidRPr="002F699E">
        <w:rPr>
          <w:rFonts w:asciiTheme="minorEastAsia" w:eastAsiaTheme="minorEastAsia" w:hAnsiTheme="minorEastAsia" w:hint="eastAsia"/>
        </w:rPr>
        <w:t>用户评价</w:t>
      </w:r>
      <w:r w:rsidRPr="002F699E">
        <w:rPr>
          <w:rFonts w:asciiTheme="minorEastAsia" w:eastAsiaTheme="minorEastAsia" w:hAnsiTheme="minorEastAsia"/>
        </w:rPr>
        <w:t>、</w:t>
      </w:r>
      <w:r w:rsidRPr="002F699E">
        <w:rPr>
          <w:rFonts w:asciiTheme="minorEastAsia" w:eastAsiaTheme="minorEastAsia" w:hAnsiTheme="minorEastAsia" w:hint="eastAsia"/>
        </w:rPr>
        <w:t>规格与包装</w:t>
      </w:r>
      <w:r w:rsidRPr="002F699E">
        <w:rPr>
          <w:rFonts w:asciiTheme="minorEastAsia" w:eastAsiaTheme="minorEastAsia" w:hAnsiTheme="minorEastAsia"/>
        </w:rPr>
        <w:t>、</w:t>
      </w:r>
      <w:r w:rsidRPr="002F699E">
        <w:rPr>
          <w:rFonts w:asciiTheme="minorEastAsia" w:eastAsiaTheme="minorEastAsia" w:hAnsiTheme="minorEastAsia" w:hint="eastAsia"/>
        </w:rPr>
        <w:t>售后保障</w:t>
      </w:r>
      <w:r w:rsidRPr="002F699E">
        <w:rPr>
          <w:rFonts w:asciiTheme="minorEastAsia" w:eastAsiaTheme="minorEastAsia" w:hAnsiTheme="minorEastAsia"/>
        </w:rPr>
        <w:t>等进行分析，旨在掌握相机行业目前所处态势，并为研究</w:t>
      </w:r>
      <w:r w:rsidRPr="002F699E">
        <w:rPr>
          <w:rFonts w:asciiTheme="minorEastAsia" w:eastAsiaTheme="minorEastAsia" w:hAnsiTheme="minorEastAsia" w:hint="eastAsia"/>
        </w:rPr>
        <w:t>判断微单</w:t>
      </w:r>
      <w:r w:rsidRPr="002F699E">
        <w:rPr>
          <w:rFonts w:asciiTheme="minorEastAsia" w:eastAsiaTheme="minorEastAsia" w:hAnsiTheme="minorEastAsia"/>
        </w:rPr>
        <w:t>相机行业未来发展趋势提供信息支持及</w:t>
      </w:r>
      <w:r w:rsidRPr="002F699E">
        <w:rPr>
          <w:rFonts w:asciiTheme="minorEastAsia" w:eastAsiaTheme="minorEastAsia" w:hAnsiTheme="minorEastAsia" w:hint="eastAsia"/>
          <w:kern w:val="0"/>
        </w:rPr>
        <w:t>为新产品投放市场提供合理化的建议。</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kern w:val="0"/>
        </w:rPr>
      </w:pPr>
      <w:r w:rsidRPr="002F699E">
        <w:rPr>
          <w:rFonts w:asciiTheme="minorEastAsia" w:eastAsiaTheme="minorEastAsia" w:hAnsiTheme="minorEastAsia" w:hint="eastAsia"/>
          <w:kern w:val="0"/>
        </w:rPr>
        <w:t>1.3 研究意义</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互联网营销作为近几年日渐流行的一种新型营销方式已经走进了家家户户，互联网营销不再只是一个概念，而是进入了实质性应用和发展时期。网上销售环境日益完善，人们生活在信息充斥的社会中，消费者的决策更具有自主性和便利性。所以，电商平台的微单相机销量研究数据就具有很直观的体现，让顾客一目了然的可以选择自己更心仪的产品。</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二、</w:t>
      </w:r>
      <w:r w:rsidRPr="002F699E">
        <w:rPr>
          <w:rFonts w:asciiTheme="minorEastAsia" w:eastAsiaTheme="minorEastAsia" w:hAnsiTheme="minorEastAsia"/>
          <w:sz w:val="24"/>
          <w:szCs w:val="24"/>
        </w:rPr>
        <w:t>国内外在该方向的研究现状及分析</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1996年末，北京44中初三学生张博迁在电子超市上，订购了新知书店的《INTERNET使用秘诀》一书。这是中国的商家在网上卖出的第一件商品，也是中国人进行网上购物的第一次尝试。</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时隔一年，一个山东农民进行了新的尝试。那是一次真正意义上、完整的、互联网营销的商务运作。1997年，山东一位农民依靠一名大学生在自家小院里创办了“万红花卉公司”开始利用互联网进行花卉销售，把生意做到了全国乃至全世界。从此，中国商品流通历史开始进入了互联网营销时代。</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相比于其他互联网发达国家，我国的互联网营销起步较晚。</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20世纪90年代以来，营销学理论中提出最具代表性的概念是“网络营销”，网络营销是伴随着互联网和电子商务的发展而出现的新的营销概念。2001年，美国学者沃德·汉森在其《网络营销原理》中首次系统的介绍了因特网给营销带来的深刻，解释了网络营销的基本原理，阐述了网络营销的框架以及网络营销的具体实施策略。</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最早的照相机结构十分简单，仅包括暗箱、镜头和感光材料。现代照相机比较复杂，具有镜头、光圈、快门、测距、取景、测光、输片、计数、自拍等系统，是一种结合光学、机密机械、电子技术和化学等技术的复杂产品。</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lastRenderedPageBreak/>
        <w:t>在公元前4000年前，墨子所著《墨经》中已有针孔成像的记载；13世纪，在欧洲出现了利用针孔成像原理支撑的映像暗箱，人走进暗香观赏映像或描画景物；1550年，意大利的卡尔达诺将双凸透镜置于原来的针孔位置上，映像的效果比暗箱更为明亮清洗……摄影术传入中国，首先在香港、广东，继之是上海、宁波、杭州等东南沿海城市、香港的赖阿芳、广东的邹佰柏奇、上海的罗文佑、杭州“二我轩”等等，1844年邹佰奇制成了中国第一架照相机并用于摄影。</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三</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主要研究内容</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基于电商平台</w:t>
      </w:r>
      <w:r w:rsidRPr="002F699E">
        <w:rPr>
          <w:rFonts w:asciiTheme="minorEastAsia" w:eastAsiaTheme="minorEastAsia" w:hAnsiTheme="minorEastAsia" w:hint="eastAsia"/>
        </w:rPr>
        <w:t>微单相机</w:t>
      </w:r>
      <w:r w:rsidRPr="002F699E">
        <w:rPr>
          <w:rFonts w:asciiTheme="minorEastAsia" w:eastAsiaTheme="minorEastAsia" w:hAnsiTheme="minorEastAsia"/>
        </w:rPr>
        <w:t>销售行业</w:t>
      </w:r>
      <w:r w:rsidRPr="002F699E">
        <w:rPr>
          <w:rFonts w:asciiTheme="minorEastAsia" w:eastAsiaTheme="minorEastAsia" w:hAnsiTheme="minorEastAsia"/>
        </w:rPr>
        <w:t>目前各品牌</w:t>
      </w:r>
      <w:r w:rsidRPr="002F699E">
        <w:rPr>
          <w:rFonts w:asciiTheme="minorEastAsia" w:eastAsiaTheme="minorEastAsia" w:hAnsiTheme="minorEastAsia" w:hint="eastAsia"/>
        </w:rPr>
        <w:t>销售现状</w:t>
      </w:r>
      <w:r w:rsidRPr="002F699E">
        <w:rPr>
          <w:rFonts w:asciiTheme="minorEastAsia" w:eastAsiaTheme="minorEastAsia" w:hAnsiTheme="minorEastAsia"/>
        </w:rPr>
        <w:t>、</w:t>
      </w:r>
      <w:r w:rsidRPr="002F699E">
        <w:rPr>
          <w:rFonts w:asciiTheme="minorEastAsia" w:eastAsiaTheme="minorEastAsia" w:hAnsiTheme="minorEastAsia" w:hint="eastAsia"/>
        </w:rPr>
        <w:t>客户喜爱程度</w:t>
      </w:r>
      <w:r w:rsidRPr="002F699E">
        <w:rPr>
          <w:rFonts w:asciiTheme="minorEastAsia" w:eastAsiaTheme="minorEastAsia" w:hAnsiTheme="minorEastAsia"/>
        </w:rPr>
        <w:t>、供需平衡、各品牌竞争格局、</w:t>
      </w:r>
      <w:r w:rsidRPr="002F699E">
        <w:rPr>
          <w:rFonts w:asciiTheme="minorEastAsia" w:eastAsiaTheme="minorEastAsia" w:hAnsiTheme="minorEastAsia" w:hint="eastAsia"/>
        </w:rPr>
        <w:t>用户评价</w:t>
      </w:r>
      <w:r w:rsidRPr="002F699E">
        <w:rPr>
          <w:rFonts w:asciiTheme="minorEastAsia" w:eastAsiaTheme="minorEastAsia" w:hAnsiTheme="minorEastAsia"/>
        </w:rPr>
        <w:t>、</w:t>
      </w:r>
      <w:r w:rsidRPr="002F699E">
        <w:rPr>
          <w:rFonts w:asciiTheme="minorEastAsia" w:eastAsiaTheme="minorEastAsia" w:hAnsiTheme="minorEastAsia" w:hint="eastAsia"/>
        </w:rPr>
        <w:t>规格与包装</w:t>
      </w:r>
      <w:r w:rsidRPr="002F699E">
        <w:rPr>
          <w:rFonts w:asciiTheme="minorEastAsia" w:eastAsiaTheme="minorEastAsia" w:hAnsiTheme="minorEastAsia"/>
        </w:rPr>
        <w:t>、</w:t>
      </w:r>
      <w:r w:rsidRPr="002F699E">
        <w:rPr>
          <w:rFonts w:asciiTheme="minorEastAsia" w:eastAsiaTheme="minorEastAsia" w:hAnsiTheme="minorEastAsia" w:hint="eastAsia"/>
        </w:rPr>
        <w:t>售后保障</w:t>
      </w:r>
      <w:r w:rsidRPr="002F699E">
        <w:rPr>
          <w:rFonts w:asciiTheme="minorEastAsia" w:eastAsiaTheme="minorEastAsia" w:hAnsiTheme="minorEastAsia" w:hint="eastAsia"/>
        </w:rPr>
        <w:t>等，更好的了解什么品牌的微单相机更容易受到顾客青睐，已购买用户对产品的评价、哪种因素更容易受到顾客喜爱等。通过对这些数据的分析，对微单相机销售数据现状了解，建立受欢迎程度预测模型，对新产品引进市场趋势做出预测。</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通过这个预测模型，为</w:t>
      </w:r>
      <w:r w:rsidRPr="002F699E">
        <w:rPr>
          <w:rFonts w:asciiTheme="minorEastAsia" w:eastAsiaTheme="minorEastAsia" w:hAnsiTheme="minorEastAsia" w:hint="eastAsia"/>
          <w:kern w:val="0"/>
        </w:rPr>
        <w:t>新产品投放市场提供合理化的建议</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四</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研究方案</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本次研究是基于电商平台各产品微单相机销售数据，以《基于电商平台的微单相机详情及投放市场销量的预测》为题，做应用研究类分析。</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hint="eastAsia"/>
        </w:rPr>
        <w:t>首先是获取数据，本次研究采用Python爬虫技术，从电商</w:t>
      </w:r>
      <w:proofErr w:type="gramStart"/>
      <w:r w:rsidRPr="002F699E">
        <w:rPr>
          <w:rFonts w:asciiTheme="minorEastAsia" w:eastAsiaTheme="minorEastAsia" w:hAnsiTheme="minorEastAsia" w:hint="eastAsia"/>
        </w:rPr>
        <w:t>平台爬取所需</w:t>
      </w:r>
      <w:proofErr w:type="gramEnd"/>
      <w:r w:rsidRPr="002F699E">
        <w:rPr>
          <w:rFonts w:asciiTheme="minorEastAsia" w:eastAsiaTheme="minorEastAsia" w:hAnsiTheme="minorEastAsia" w:hint="eastAsia"/>
        </w:rPr>
        <w:t>数据。因为本实验是做预测分析，所需数据量较大，处理数据中需要专用道SPSS和R语言进行数据清洗、数据可视化。处理好的数据进行图形化展示，建立预测模型。用测试数据建立预测模型，用校验数据对模型进行检验，最后用新的数据进行热度值预测。</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五</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进度安排，预期达到的目标</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5.1进度安排</w:t>
      </w:r>
    </w:p>
    <w:p w:rsidR="002F699E" w:rsidRPr="002F699E" w:rsidRDefault="002F699E" w:rsidP="002F699E">
      <w:pPr>
        <w:spacing w:beforeLines="0" w:before="0" w:afterLines="0" w:after="0"/>
        <w:ind w:right="113" w:firstLine="480"/>
        <w:rPr>
          <w:rFonts w:asciiTheme="minorEastAsia" w:eastAsiaTheme="minorEastAsia" w:hAnsiTheme="minorEastAsia"/>
        </w:rPr>
      </w:pPr>
      <w:r w:rsidRPr="002F699E">
        <w:rPr>
          <w:rFonts w:asciiTheme="minorEastAsia" w:eastAsiaTheme="minorEastAsia" w:hAnsiTheme="minorEastAsia"/>
        </w:rPr>
        <w:t>第一阶段（预计11.18-12.30）：</w:t>
      </w:r>
      <w:r w:rsidRPr="002F699E">
        <w:rPr>
          <w:rFonts w:asciiTheme="minorEastAsia" w:eastAsiaTheme="minorEastAsia" w:hAnsiTheme="minorEastAsia" w:hint="eastAsia"/>
        </w:rPr>
        <w:t>浏览相关电商网站，</w:t>
      </w:r>
      <w:proofErr w:type="gramStart"/>
      <w:r w:rsidRPr="002F699E">
        <w:rPr>
          <w:rFonts w:asciiTheme="minorEastAsia" w:eastAsiaTheme="minorEastAsia" w:hAnsiTheme="minorEastAsia"/>
        </w:rPr>
        <w:t>了解</w:t>
      </w:r>
      <w:r w:rsidRPr="002F699E">
        <w:rPr>
          <w:rFonts w:asciiTheme="minorEastAsia" w:eastAsiaTheme="minorEastAsia" w:hAnsiTheme="minorEastAsia" w:hint="eastAsia"/>
        </w:rPr>
        <w:t>微单产品</w:t>
      </w:r>
      <w:proofErr w:type="gramEnd"/>
      <w:r w:rsidRPr="002F699E">
        <w:rPr>
          <w:rFonts w:asciiTheme="minorEastAsia" w:eastAsiaTheme="minorEastAsia" w:hAnsiTheme="minorEastAsia" w:hint="eastAsia"/>
        </w:rPr>
        <w:t>的</w:t>
      </w:r>
      <w:r w:rsidRPr="002F699E">
        <w:rPr>
          <w:rFonts w:asciiTheme="minorEastAsia" w:eastAsiaTheme="minorEastAsia" w:hAnsiTheme="minorEastAsia"/>
        </w:rPr>
        <w:t>销售现状，学习相关软件操作，学习多元线性回归算法，</w:t>
      </w:r>
      <w:r w:rsidRPr="002F699E">
        <w:rPr>
          <w:rFonts w:asciiTheme="minorEastAsia" w:eastAsiaTheme="minorEastAsia" w:hAnsiTheme="minorEastAsia" w:hint="eastAsia"/>
        </w:rPr>
        <w:t>时间序列算法</w:t>
      </w:r>
      <w:r w:rsidRPr="002F699E">
        <w:rPr>
          <w:rFonts w:asciiTheme="minorEastAsia" w:eastAsiaTheme="minorEastAsia" w:hAnsiTheme="minorEastAsia"/>
        </w:rPr>
        <w:t xml:space="preserve">等 </w:t>
      </w:r>
    </w:p>
    <w:p w:rsidR="002F699E" w:rsidRPr="002F699E" w:rsidRDefault="002F699E" w:rsidP="002F699E">
      <w:pPr>
        <w:spacing w:beforeLines="0" w:before="0" w:afterLines="0" w:after="0"/>
        <w:ind w:right="113" w:firstLine="480"/>
        <w:rPr>
          <w:rFonts w:asciiTheme="minorEastAsia" w:eastAsiaTheme="minorEastAsia" w:hAnsiTheme="minorEastAsia"/>
        </w:rPr>
      </w:pPr>
      <w:r w:rsidRPr="002F699E">
        <w:rPr>
          <w:rFonts w:asciiTheme="minorEastAsia" w:eastAsiaTheme="minorEastAsia" w:hAnsiTheme="minorEastAsia"/>
        </w:rPr>
        <w:t>第二阶段（预计1.2-1.10）：python</w:t>
      </w:r>
      <w:proofErr w:type="gramStart"/>
      <w:r w:rsidRPr="002F699E">
        <w:rPr>
          <w:rFonts w:asciiTheme="minorEastAsia" w:eastAsiaTheme="minorEastAsia" w:hAnsiTheme="minorEastAsia"/>
        </w:rPr>
        <w:t>爬取数据</w:t>
      </w:r>
      <w:proofErr w:type="gramEnd"/>
    </w:p>
    <w:p w:rsidR="002F699E" w:rsidRPr="002F699E" w:rsidRDefault="002F699E" w:rsidP="002F699E">
      <w:pPr>
        <w:spacing w:beforeLines="0" w:before="0" w:afterLines="0" w:after="0"/>
        <w:ind w:right="113" w:firstLine="480"/>
        <w:rPr>
          <w:rFonts w:asciiTheme="minorEastAsia" w:eastAsiaTheme="minorEastAsia" w:hAnsiTheme="minorEastAsia"/>
        </w:rPr>
      </w:pPr>
      <w:r w:rsidRPr="002F699E">
        <w:rPr>
          <w:rFonts w:asciiTheme="minorEastAsia" w:eastAsiaTheme="minorEastAsia" w:hAnsiTheme="minorEastAsia"/>
        </w:rPr>
        <w:t>第三阶段（预计1.</w:t>
      </w:r>
      <w:r w:rsidRPr="002F699E">
        <w:rPr>
          <w:rFonts w:asciiTheme="minorEastAsia" w:eastAsiaTheme="minorEastAsia" w:hAnsiTheme="minorEastAsia" w:hint="eastAsia"/>
        </w:rPr>
        <w:t>12</w:t>
      </w:r>
      <w:r w:rsidRPr="002F699E">
        <w:rPr>
          <w:rFonts w:asciiTheme="minorEastAsia" w:eastAsiaTheme="minorEastAsia" w:hAnsiTheme="minorEastAsia"/>
        </w:rPr>
        <w:t>-1.</w:t>
      </w:r>
      <w:r w:rsidRPr="002F699E">
        <w:rPr>
          <w:rFonts w:asciiTheme="minorEastAsia" w:eastAsiaTheme="minorEastAsia" w:hAnsiTheme="minorEastAsia" w:hint="eastAsia"/>
        </w:rPr>
        <w:t>22</w:t>
      </w:r>
      <w:r w:rsidRPr="002F699E">
        <w:rPr>
          <w:rFonts w:asciiTheme="minorEastAsia" w:eastAsiaTheme="minorEastAsia" w:hAnsiTheme="minorEastAsia"/>
        </w:rPr>
        <w:t>）：数据清洗pandas，图形化</w:t>
      </w:r>
      <w:r w:rsidRPr="002F699E">
        <w:rPr>
          <w:rFonts w:asciiTheme="minorEastAsia" w:eastAsiaTheme="minorEastAsia" w:hAnsiTheme="minorEastAsia" w:hint="eastAsia"/>
        </w:rPr>
        <w:t>展示数据</w:t>
      </w:r>
      <w:r w:rsidRPr="002F699E">
        <w:rPr>
          <w:rFonts w:asciiTheme="minorEastAsia" w:eastAsiaTheme="minorEastAsia" w:hAnsiTheme="minorEastAsia"/>
        </w:rPr>
        <w:t>。</w:t>
      </w:r>
    </w:p>
    <w:p w:rsidR="002F699E" w:rsidRPr="002F699E" w:rsidRDefault="002F699E" w:rsidP="002F699E">
      <w:pPr>
        <w:spacing w:beforeLines="0" w:before="0" w:afterLines="0" w:after="0"/>
        <w:ind w:right="113" w:firstLine="480"/>
        <w:rPr>
          <w:rFonts w:asciiTheme="minorEastAsia" w:eastAsiaTheme="minorEastAsia" w:hAnsiTheme="minorEastAsia"/>
        </w:rPr>
      </w:pPr>
      <w:r w:rsidRPr="002F699E">
        <w:rPr>
          <w:rFonts w:asciiTheme="minorEastAsia" w:eastAsiaTheme="minorEastAsia" w:hAnsiTheme="minorEastAsia"/>
        </w:rPr>
        <w:t>第四阶段（预计</w:t>
      </w:r>
      <w:r w:rsidRPr="002F699E">
        <w:rPr>
          <w:rFonts w:asciiTheme="minorEastAsia" w:eastAsiaTheme="minorEastAsia" w:hAnsiTheme="minorEastAsia" w:hint="eastAsia"/>
        </w:rPr>
        <w:t>2.1</w:t>
      </w:r>
      <w:r w:rsidRPr="002F699E">
        <w:rPr>
          <w:rFonts w:asciiTheme="minorEastAsia" w:eastAsiaTheme="minorEastAsia" w:hAnsiTheme="minorEastAsia"/>
        </w:rPr>
        <w:t>-2.18）：使用多元线性回归算法建模、训练模型、校验模型、进行预测分析</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rPr>
        <w:t>第五阶段（预计2.18-3.15）：论文撰写</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5.2 预期达到的目标</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cs="宋体" w:hint="eastAsia"/>
        </w:rPr>
      </w:pPr>
      <w:r w:rsidRPr="002F699E">
        <w:rPr>
          <w:rFonts w:asciiTheme="minorEastAsia" w:eastAsiaTheme="minorEastAsia" w:hAnsiTheme="minorEastAsia" w:hint="eastAsia"/>
        </w:rPr>
        <w:t xml:space="preserve">    预期在十二月份进行数据的</w:t>
      </w:r>
      <w:r w:rsidRPr="002F699E">
        <w:rPr>
          <w:rFonts w:asciiTheme="minorEastAsia" w:eastAsiaTheme="minorEastAsia" w:hAnsiTheme="minorEastAsia" w:hint="eastAsia"/>
        </w:rPr>
        <w:t>浏览</w:t>
      </w:r>
      <w:r w:rsidRPr="002F699E">
        <w:rPr>
          <w:rFonts w:asciiTheme="minorEastAsia" w:eastAsiaTheme="minorEastAsia" w:hAnsiTheme="minorEastAsia" w:hint="eastAsia"/>
        </w:rPr>
        <w:t>、并学习相关知识，认真研究本次课题。一月份截止到中旬用Python软件</w:t>
      </w:r>
      <w:proofErr w:type="gramStart"/>
      <w:r w:rsidRPr="002F699E">
        <w:rPr>
          <w:rFonts w:asciiTheme="minorEastAsia" w:eastAsiaTheme="minorEastAsia" w:hAnsiTheme="minorEastAsia" w:hint="eastAsia"/>
        </w:rPr>
        <w:t>进行爬取数据</w:t>
      </w:r>
      <w:proofErr w:type="gramEnd"/>
      <w:r w:rsidRPr="002F699E">
        <w:rPr>
          <w:rFonts w:asciiTheme="minorEastAsia" w:eastAsiaTheme="minorEastAsia" w:hAnsiTheme="minorEastAsia" w:hint="eastAsia"/>
        </w:rPr>
        <w:t>，</w:t>
      </w:r>
      <w:proofErr w:type="gramStart"/>
      <w:r w:rsidRPr="002F699E">
        <w:rPr>
          <w:rFonts w:asciiTheme="minorEastAsia" w:eastAsiaTheme="minorEastAsia" w:hAnsiTheme="minorEastAsia" w:hint="eastAsia"/>
        </w:rPr>
        <w:t>因爬取数据</w:t>
      </w:r>
      <w:proofErr w:type="gramEnd"/>
      <w:r w:rsidRPr="002F699E">
        <w:rPr>
          <w:rFonts w:asciiTheme="minorEastAsia" w:eastAsiaTheme="minorEastAsia" w:hAnsiTheme="minorEastAsia" w:hint="eastAsia"/>
        </w:rPr>
        <w:t>量较大，工作量较大，所学时间较长。一月中旬截止到一月底进行数据清洗，</w:t>
      </w:r>
      <w:r w:rsidRPr="002F699E">
        <w:rPr>
          <w:rFonts w:asciiTheme="minorEastAsia" w:eastAsiaTheme="minorEastAsia" w:hAnsiTheme="minorEastAsia" w:cs="宋体"/>
        </w:rPr>
        <w:t>清洗包括格式内容清洗和非需求内容清洗，清洗</w:t>
      </w:r>
      <w:proofErr w:type="gramStart"/>
      <w:r w:rsidRPr="002F699E">
        <w:rPr>
          <w:rFonts w:asciiTheme="minorEastAsia" w:eastAsiaTheme="minorEastAsia" w:hAnsiTheme="minorEastAsia" w:cs="宋体"/>
        </w:rPr>
        <w:t>缺失值</w:t>
      </w:r>
      <w:proofErr w:type="gramEnd"/>
      <w:r w:rsidRPr="002F699E">
        <w:rPr>
          <w:rFonts w:asciiTheme="minorEastAsia" w:eastAsiaTheme="minorEastAsia" w:hAnsiTheme="minorEastAsia" w:cs="宋体"/>
        </w:rPr>
        <w:t>等，并进行图形化数据，以便于更直观的体现数据。</w:t>
      </w:r>
      <w:r w:rsidRPr="002F699E">
        <w:rPr>
          <w:rFonts w:asciiTheme="minorEastAsia" w:eastAsiaTheme="minorEastAsia" w:hAnsiTheme="minorEastAsia" w:cs="宋体"/>
        </w:rPr>
        <w:lastRenderedPageBreak/>
        <w:t>二月份至中学</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开始正式的分析及预测</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用测试数据运用多元线性回归算法构建模型并进行对比</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用校验数据对模型进行校验</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最后用新数据进行预测</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准备工作结束后</w:t>
      </w:r>
      <w:r w:rsidRPr="002F699E">
        <w:rPr>
          <w:rFonts w:asciiTheme="minorEastAsia" w:eastAsiaTheme="minorEastAsia" w:hAnsiTheme="minorEastAsia" w:cs="宋体" w:hint="eastAsia"/>
        </w:rPr>
        <w:t>，</w:t>
      </w:r>
      <w:r w:rsidRPr="002F699E">
        <w:rPr>
          <w:rFonts w:asciiTheme="minorEastAsia" w:eastAsiaTheme="minorEastAsia" w:hAnsiTheme="minorEastAsia" w:cs="宋体"/>
        </w:rPr>
        <w:t>二月中旬到三月份进行论文的收尾工作</w:t>
      </w:r>
      <w:r w:rsidRPr="002F699E">
        <w:rPr>
          <w:rFonts w:asciiTheme="minorEastAsia" w:eastAsiaTheme="minorEastAsia" w:hAnsiTheme="minorEastAsia" w:cs="宋体" w:hint="eastAsia"/>
        </w:rPr>
        <w:t>，进行</w:t>
      </w:r>
      <w:r w:rsidRPr="002F699E">
        <w:rPr>
          <w:rFonts w:asciiTheme="minorEastAsia" w:eastAsiaTheme="minorEastAsia" w:hAnsiTheme="minorEastAsia" w:cs="宋体"/>
        </w:rPr>
        <w:t>论文</w:t>
      </w:r>
      <w:r w:rsidRPr="002F699E">
        <w:rPr>
          <w:rFonts w:asciiTheme="minorEastAsia" w:eastAsiaTheme="minorEastAsia" w:hAnsiTheme="minorEastAsia" w:cs="宋体"/>
        </w:rPr>
        <w:t>撰写</w:t>
      </w:r>
      <w:r w:rsidRPr="002F699E">
        <w:rPr>
          <w:rFonts w:asciiTheme="minorEastAsia" w:eastAsiaTheme="minorEastAsia" w:hAnsiTheme="minorEastAsia" w:cs="宋体" w:hint="eastAsia"/>
        </w:rPr>
        <w:t>。</w:t>
      </w:r>
    </w:p>
    <w:p w:rsidR="002F699E" w:rsidRPr="002F699E" w:rsidRDefault="002F699E" w:rsidP="002F699E">
      <w:pPr>
        <w:pStyle w:val="a7"/>
        <w:spacing w:beforeLines="0" w:afterLines="0" w:line="300" w:lineRule="auto"/>
        <w:ind w:firstLine="480"/>
        <w:rPr>
          <w:rFonts w:asciiTheme="minorEastAsia" w:eastAsiaTheme="minorEastAsia" w:hAnsiTheme="minorEastAsia" w:hint="eastAsia"/>
        </w:rPr>
      </w:pPr>
      <w:r w:rsidRPr="002F699E">
        <w:rPr>
          <w:rFonts w:asciiTheme="minorEastAsia" w:eastAsiaTheme="minorEastAsia" w:hAnsiTheme="minorEastAsia" w:cs="宋体" w:hint="eastAsia"/>
        </w:rPr>
        <w:t>希望自己在规定时间内达到目标，以此准确的预测所需数据及完成本次论文工作。</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六</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课题已具备和所需的条件、经费</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bCs/>
        </w:rPr>
      </w:pPr>
      <w:r w:rsidRPr="002F699E">
        <w:rPr>
          <w:rFonts w:asciiTheme="minorEastAsia" w:eastAsiaTheme="minorEastAsia" w:hAnsiTheme="minorEastAsia" w:cs="宋体" w:hint="eastAsia"/>
          <w:bCs/>
        </w:rPr>
        <w:t>6.1已具备条件</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（1）</w:t>
      </w:r>
      <w:r w:rsidRPr="002F699E">
        <w:rPr>
          <w:rFonts w:asciiTheme="minorEastAsia" w:eastAsiaTheme="minorEastAsia" w:hAnsiTheme="minorEastAsia" w:cs="宋体"/>
        </w:rPr>
        <w:t>Windows操作系统</w:t>
      </w:r>
    </w:p>
    <w:p w:rsidR="002F699E" w:rsidRPr="002F699E" w:rsidRDefault="002F699E" w:rsidP="002F699E">
      <w:pPr>
        <w:widowControl/>
        <w:spacing w:beforeLines="0" w:before="0" w:afterLines="0" w:after="0"/>
        <w:ind w:firstLineChars="0" w:firstLine="0"/>
        <w:textAlignment w:val="baseline"/>
        <w:rPr>
          <w:rStyle w:val="NormalCharacter"/>
          <w:rFonts w:asciiTheme="minorEastAsia" w:eastAsiaTheme="minorEastAsia" w:hAnsiTheme="minorEastAsia" w:hint="eastAsia"/>
        </w:rPr>
      </w:pPr>
      <w:r w:rsidRPr="002F699E">
        <w:rPr>
          <w:rStyle w:val="NormalCharacter"/>
          <w:rFonts w:asciiTheme="minorEastAsia" w:eastAsiaTheme="minorEastAsia" w:hAnsiTheme="minorEastAsia" w:hint="eastAsia"/>
        </w:rPr>
        <w:t>（2）</w:t>
      </w:r>
      <w:r w:rsidRPr="002F699E">
        <w:rPr>
          <w:rStyle w:val="NormalCharacter"/>
          <w:rFonts w:asciiTheme="minorEastAsia" w:eastAsiaTheme="minorEastAsia" w:hAnsiTheme="minorEastAsia"/>
        </w:rPr>
        <w:t>Python3.6开发环境</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（3）</w:t>
      </w:r>
      <w:r w:rsidRPr="002F699E">
        <w:rPr>
          <w:rFonts w:asciiTheme="minorEastAsia" w:eastAsiaTheme="minorEastAsia" w:hAnsiTheme="minorEastAsia" w:cs="宋体"/>
        </w:rPr>
        <w:t>Excel表格形式展现数据</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6.2 所需条件</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（1）数据分析使用的SPSS软件的安装</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（2）</w:t>
      </w:r>
      <w:r w:rsidRPr="002F699E">
        <w:rPr>
          <w:rFonts w:asciiTheme="minorEastAsia" w:eastAsiaTheme="minorEastAsia" w:hAnsiTheme="minorEastAsia" w:cs="宋体"/>
        </w:rPr>
        <w:t>Python中</w:t>
      </w:r>
      <w:r w:rsidRPr="002F699E">
        <w:rPr>
          <w:rFonts w:asciiTheme="minorEastAsia" w:eastAsiaTheme="minorEastAsia" w:hAnsiTheme="minorEastAsia" w:cs="宋体"/>
        </w:rPr>
        <w:t>pandas</w:t>
      </w:r>
      <w:r w:rsidRPr="002F699E">
        <w:rPr>
          <w:rFonts w:asciiTheme="minorEastAsia" w:eastAsiaTheme="minorEastAsia" w:hAnsiTheme="minorEastAsia" w:cs="宋体"/>
        </w:rPr>
        <w:t>包的学习</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Style w:val="NormalCharacter"/>
          <w:rFonts w:asciiTheme="minorEastAsia" w:eastAsiaTheme="minorEastAsia" w:hAnsiTheme="minorEastAsia" w:hint="eastAsia"/>
        </w:rPr>
        <w:t>（3）</w:t>
      </w:r>
      <w:proofErr w:type="spellStart"/>
      <w:r w:rsidRPr="002F699E">
        <w:rPr>
          <w:rStyle w:val="NormalCharacter"/>
          <w:rFonts w:asciiTheme="minorEastAsia" w:eastAsiaTheme="minorEastAsia" w:hAnsiTheme="minorEastAsia"/>
        </w:rPr>
        <w:t>matplotlib</w:t>
      </w:r>
      <w:proofErr w:type="spellEnd"/>
      <w:r w:rsidRPr="002F699E">
        <w:rPr>
          <w:rStyle w:val="NormalCharacter"/>
          <w:rFonts w:asciiTheme="minorEastAsia" w:eastAsiaTheme="minorEastAsia" w:hAnsiTheme="minorEastAsia"/>
        </w:rPr>
        <w:t>包</w:t>
      </w:r>
      <w:r w:rsidRPr="002F699E">
        <w:rPr>
          <w:rFonts w:asciiTheme="minorEastAsia" w:eastAsiaTheme="minorEastAsia" w:hAnsiTheme="minorEastAsia" w:cs="宋体"/>
          <w:bCs/>
        </w:rPr>
        <w:t>图形化展示数据</w:t>
      </w:r>
      <w:r w:rsidRPr="002F699E">
        <w:rPr>
          <w:rFonts w:asciiTheme="minorEastAsia" w:eastAsiaTheme="minorEastAsia" w:hAnsiTheme="minorEastAsia" w:cs="宋体"/>
          <w:bCs/>
        </w:rPr>
        <w:t>的学习</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（4）</w:t>
      </w:r>
      <w:r w:rsidRPr="002F699E">
        <w:rPr>
          <w:rFonts w:asciiTheme="minorEastAsia" w:eastAsiaTheme="minorEastAsia" w:hAnsiTheme="minorEastAsia" w:cs="宋体"/>
        </w:rPr>
        <w:t>多元线性回归算法进行数据建模分析及预测</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cs="宋体" w:hint="eastAsia"/>
        </w:rPr>
      </w:pPr>
      <w:r w:rsidRPr="002F699E">
        <w:rPr>
          <w:rFonts w:asciiTheme="minorEastAsia" w:eastAsiaTheme="minorEastAsia" w:hAnsiTheme="minorEastAsia" w:cs="宋体" w:hint="eastAsia"/>
        </w:rPr>
        <w:t>6.3 所需经费</w:t>
      </w:r>
    </w:p>
    <w:p w:rsidR="002F699E" w:rsidRPr="002F699E" w:rsidRDefault="002F699E" w:rsidP="002F699E">
      <w:pPr>
        <w:widowControl/>
        <w:spacing w:beforeLines="0" w:before="0" w:afterLines="0" w:after="0"/>
        <w:ind w:firstLineChars="0" w:firstLine="0"/>
        <w:textAlignment w:val="baseline"/>
        <w:rPr>
          <w:rFonts w:asciiTheme="minorEastAsia" w:eastAsiaTheme="minorEastAsia" w:hAnsiTheme="minorEastAsia" w:hint="eastAsia"/>
        </w:rPr>
      </w:pPr>
      <w:r w:rsidRPr="002F699E">
        <w:rPr>
          <w:rFonts w:asciiTheme="minorEastAsia" w:eastAsiaTheme="minorEastAsia" w:hAnsiTheme="minorEastAsia" w:hint="eastAsia"/>
        </w:rPr>
        <w:t>相关书籍的购买 约200元</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七</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研究过程中可能遇到的困难和问题，解决的措施</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7.1 可能遇到的困难</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（1）</w:t>
      </w:r>
      <w:r w:rsidRPr="002F699E">
        <w:rPr>
          <w:rFonts w:asciiTheme="minorEastAsia" w:eastAsiaTheme="minorEastAsia" w:hAnsiTheme="minorEastAsia" w:hint="eastAsia"/>
        </w:rPr>
        <w:t>建立预测模型，可能会有误差。</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（2）数据量较大，</w:t>
      </w:r>
      <w:proofErr w:type="gramStart"/>
      <w:r w:rsidRPr="002F699E">
        <w:rPr>
          <w:rFonts w:asciiTheme="minorEastAsia" w:eastAsiaTheme="minorEastAsia" w:hAnsiTheme="minorEastAsia" w:hint="eastAsia"/>
        </w:rPr>
        <w:t>爬取过程</w:t>
      </w:r>
      <w:proofErr w:type="gramEnd"/>
      <w:r w:rsidRPr="002F699E">
        <w:rPr>
          <w:rFonts w:asciiTheme="minorEastAsia" w:eastAsiaTheme="minorEastAsia" w:hAnsiTheme="minorEastAsia" w:hint="eastAsia"/>
        </w:rPr>
        <w:t>可能比较艰难</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（3）相关环境的搭建及软件的学习。</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7.2 解决措施</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（1）多阅读相关书籍，充分掌握相关知识</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（2）上网查询相关知识，请教指导老师</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（3）反复研究实验，调整方法，直至得到较为准确的预测模型</w:t>
      </w:r>
    </w:p>
    <w:p w:rsidR="002F699E" w:rsidRPr="002F699E" w:rsidRDefault="002F699E" w:rsidP="002F699E">
      <w:pPr>
        <w:pStyle w:val="2"/>
        <w:spacing w:beforeLines="0" w:before="0" w:afterLines="0" w:after="0" w:line="300" w:lineRule="auto"/>
        <w:ind w:firstLineChars="0" w:firstLine="0"/>
        <w:rPr>
          <w:rFonts w:asciiTheme="minorEastAsia" w:eastAsiaTheme="minorEastAsia" w:hAnsiTheme="minorEastAsia" w:hint="eastAsia"/>
          <w:sz w:val="24"/>
          <w:szCs w:val="24"/>
        </w:rPr>
      </w:pPr>
      <w:r w:rsidRPr="002F699E">
        <w:rPr>
          <w:rFonts w:asciiTheme="minorEastAsia" w:eastAsiaTheme="minorEastAsia" w:hAnsiTheme="minorEastAsia"/>
          <w:sz w:val="24"/>
          <w:szCs w:val="24"/>
        </w:rPr>
        <w:t>八</w:t>
      </w:r>
      <w:r w:rsidRPr="002F699E">
        <w:rPr>
          <w:rFonts w:asciiTheme="minorEastAsia" w:eastAsiaTheme="minorEastAsia" w:hAnsiTheme="minorEastAsia" w:hint="eastAsia"/>
          <w:sz w:val="24"/>
          <w:szCs w:val="24"/>
        </w:rPr>
        <w:t>、</w:t>
      </w:r>
      <w:r w:rsidRPr="002F699E">
        <w:rPr>
          <w:rFonts w:asciiTheme="minorEastAsia" w:eastAsiaTheme="minorEastAsia" w:hAnsiTheme="minorEastAsia"/>
          <w:sz w:val="24"/>
          <w:szCs w:val="24"/>
        </w:rPr>
        <w:t>主要参考文献</w:t>
      </w:r>
    </w:p>
    <w:p w:rsidR="002F699E" w:rsidRPr="002F699E" w:rsidRDefault="002F699E" w:rsidP="002F699E">
      <w:pPr>
        <w:pStyle w:val="a7"/>
        <w:spacing w:beforeLines="0" w:afterLines="0" w:line="300" w:lineRule="auto"/>
        <w:ind w:firstLineChars="0" w:firstLine="0"/>
        <w:rPr>
          <w:rStyle w:val="big"/>
          <w:rFonts w:asciiTheme="minorEastAsia" w:eastAsiaTheme="minorEastAsia" w:hAnsiTheme="minorEastAsia" w:cs="Arial" w:hint="eastAsia"/>
          <w:color w:val="444444"/>
        </w:rPr>
      </w:pPr>
      <w:r w:rsidRPr="002F699E">
        <w:rPr>
          <w:rFonts w:asciiTheme="minorEastAsia" w:eastAsiaTheme="minorEastAsia" w:hAnsiTheme="minorEastAsia" w:hint="eastAsia"/>
        </w:rPr>
        <w:t>（1）</w:t>
      </w:r>
      <w:r w:rsidRPr="002F699E">
        <w:rPr>
          <w:rFonts w:asciiTheme="minorEastAsia" w:eastAsiaTheme="minorEastAsia" w:hAnsiTheme="minorEastAsia" w:hint="eastAsia"/>
        </w:rPr>
        <w:t>2019年相机现状分析</w:t>
      </w:r>
      <w:r w:rsidRPr="002F699E">
        <w:rPr>
          <w:rStyle w:val="where"/>
          <w:rFonts w:asciiTheme="minorEastAsia" w:eastAsiaTheme="minorEastAsia" w:hAnsiTheme="minorEastAsia" w:cs="Arial"/>
          <w:color w:val="444444"/>
        </w:rPr>
        <w:fldChar w:fldCharType="begin"/>
      </w:r>
      <w:r w:rsidRPr="002F699E">
        <w:rPr>
          <w:rStyle w:val="where"/>
          <w:rFonts w:asciiTheme="minorEastAsia" w:eastAsiaTheme="minorEastAsia" w:hAnsiTheme="minorEastAsia" w:cs="Arial"/>
          <w:color w:val="444444"/>
        </w:rPr>
        <w:instrText xml:space="preserve"> HYPERLINK "http://www.chinabgao.com/" \t "_blank" </w:instrText>
      </w:r>
      <w:r w:rsidRPr="002F699E">
        <w:rPr>
          <w:rStyle w:val="where"/>
          <w:rFonts w:asciiTheme="minorEastAsia" w:eastAsiaTheme="minorEastAsia" w:hAnsiTheme="minorEastAsia" w:cs="Arial"/>
          <w:color w:val="444444"/>
        </w:rPr>
        <w:fldChar w:fldCharType="separate"/>
      </w:r>
      <w:r w:rsidRPr="002F699E">
        <w:rPr>
          <w:rStyle w:val="a8"/>
          <w:rFonts w:asciiTheme="minorEastAsia" w:eastAsiaTheme="minorEastAsia" w:hAnsiTheme="minorEastAsia" w:cs="Arial"/>
          <w:color w:val="444444"/>
        </w:rPr>
        <w:t>中国报告大厅</w:t>
      </w:r>
      <w:r w:rsidRPr="002F699E">
        <w:rPr>
          <w:rStyle w:val="where"/>
          <w:rFonts w:asciiTheme="minorEastAsia" w:eastAsiaTheme="minorEastAsia" w:hAnsiTheme="minorEastAsia" w:cs="Arial"/>
          <w:color w:val="444444"/>
        </w:rPr>
        <w:fldChar w:fldCharType="end"/>
      </w:r>
      <w:r w:rsidRPr="002F699E">
        <w:rPr>
          <w:rStyle w:val="where"/>
          <w:rFonts w:asciiTheme="minorEastAsia" w:eastAsiaTheme="minorEastAsia" w:hAnsiTheme="minorEastAsia" w:cs="Arial"/>
          <w:color w:val="444444"/>
        </w:rPr>
        <w:t> (www.chinabgao.com)</w:t>
      </w:r>
      <w:r w:rsidRPr="002F699E">
        <w:rPr>
          <w:rFonts w:asciiTheme="minorEastAsia" w:eastAsiaTheme="minorEastAsia" w:hAnsiTheme="minorEastAsia"/>
        </w:rPr>
        <w:t> 字号：</w:t>
      </w:r>
      <w:r w:rsidRPr="002F699E">
        <w:rPr>
          <w:rStyle w:val="small"/>
          <w:rFonts w:asciiTheme="minorEastAsia" w:eastAsiaTheme="minorEastAsia" w:hAnsiTheme="minorEastAsia" w:cs="Arial"/>
          <w:color w:val="444444"/>
        </w:rPr>
        <w:t>T</w:t>
      </w:r>
      <w:r w:rsidRPr="002F699E">
        <w:rPr>
          <w:rFonts w:asciiTheme="minorEastAsia" w:eastAsiaTheme="minorEastAsia" w:hAnsiTheme="minorEastAsia"/>
        </w:rPr>
        <w:t>|</w:t>
      </w:r>
      <w:r w:rsidRPr="002F699E">
        <w:rPr>
          <w:rStyle w:val="big"/>
          <w:rFonts w:asciiTheme="minorEastAsia" w:eastAsiaTheme="minorEastAsia" w:hAnsiTheme="minorEastAsia" w:cs="Arial"/>
          <w:color w:val="444444"/>
        </w:rPr>
        <w:t>T</w:t>
      </w:r>
    </w:p>
    <w:p w:rsidR="002F699E" w:rsidRPr="002F699E" w:rsidRDefault="002F699E" w:rsidP="002F699E">
      <w:pPr>
        <w:pStyle w:val="a7"/>
        <w:spacing w:beforeLines="0" w:afterLines="0" w:line="300" w:lineRule="auto"/>
        <w:ind w:firstLineChars="0" w:firstLine="0"/>
        <w:rPr>
          <w:rFonts w:asciiTheme="minorEastAsia" w:eastAsiaTheme="minorEastAsia" w:hAnsiTheme="minorEastAsia" w:hint="eastAsia"/>
        </w:rPr>
      </w:pPr>
      <w:r w:rsidRPr="002F699E">
        <w:rPr>
          <w:rFonts w:asciiTheme="minorEastAsia" w:eastAsiaTheme="minorEastAsia" w:hAnsiTheme="minorEastAsia" w:hint="eastAsia"/>
        </w:rPr>
        <w:t>（2）《</w:t>
      </w:r>
      <w:r w:rsidRPr="002F699E">
        <w:rPr>
          <w:rFonts w:asciiTheme="minorEastAsia" w:eastAsiaTheme="minorEastAsia" w:hAnsiTheme="minorEastAsia" w:hint="eastAsia"/>
        </w:rPr>
        <w:t>利用Python进行数据分析</w:t>
      </w:r>
      <w:r w:rsidRPr="002F699E">
        <w:rPr>
          <w:rFonts w:asciiTheme="minorEastAsia" w:eastAsiaTheme="minorEastAsia" w:hAnsiTheme="minorEastAsia" w:hint="eastAsia"/>
        </w:rPr>
        <w:t xml:space="preserve">》Wes </w:t>
      </w:r>
      <w:proofErr w:type="spellStart"/>
      <w:r w:rsidRPr="002F699E">
        <w:rPr>
          <w:rFonts w:asciiTheme="minorEastAsia" w:eastAsiaTheme="minorEastAsia" w:hAnsiTheme="minorEastAsia" w:hint="eastAsia"/>
        </w:rPr>
        <w:t>Mckinney</w:t>
      </w:r>
      <w:proofErr w:type="spellEnd"/>
      <w:r w:rsidRPr="002F699E">
        <w:rPr>
          <w:rFonts w:asciiTheme="minorEastAsia" w:eastAsiaTheme="minorEastAsia" w:hAnsiTheme="minorEastAsia" w:hint="eastAsia"/>
        </w:rPr>
        <w:t xml:space="preserve"> 著  徐敬一译</w:t>
      </w:r>
    </w:p>
    <w:p w:rsidR="002F699E" w:rsidRPr="002F699E" w:rsidRDefault="002F699E" w:rsidP="002F699E">
      <w:pPr>
        <w:pStyle w:val="a7"/>
        <w:spacing w:before="78" w:after="78"/>
        <w:ind w:firstLine="480"/>
      </w:pPr>
    </w:p>
    <w:sectPr w:rsidR="002F699E" w:rsidRPr="002F699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23" w:rsidRDefault="00AF1C23" w:rsidP="008F5EA6">
      <w:pPr>
        <w:spacing w:before="60" w:after="60" w:line="240" w:lineRule="auto"/>
        <w:ind w:firstLine="480"/>
      </w:pPr>
      <w:r>
        <w:separator/>
      </w:r>
    </w:p>
  </w:endnote>
  <w:endnote w:type="continuationSeparator" w:id="0">
    <w:p w:rsidR="00AF1C23" w:rsidRDefault="00AF1C23" w:rsidP="008F5EA6">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23" w:rsidRDefault="00AF1C23" w:rsidP="008F5EA6">
      <w:pPr>
        <w:spacing w:before="60" w:after="60" w:line="240" w:lineRule="auto"/>
        <w:ind w:firstLine="480"/>
      </w:pPr>
      <w:r>
        <w:separator/>
      </w:r>
    </w:p>
  </w:footnote>
  <w:footnote w:type="continuationSeparator" w:id="0">
    <w:p w:rsidR="00AF1C23" w:rsidRDefault="00AF1C23" w:rsidP="008F5EA6">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99E" w:rsidRDefault="002F699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7D95"/>
    <w:multiLevelType w:val="hybridMultilevel"/>
    <w:tmpl w:val="0DDE795E"/>
    <w:lvl w:ilvl="0" w:tplc="95B83C2E">
      <w:start w:val="1"/>
      <w:numFmt w:val="japaneseCounting"/>
      <w:lvlText w:val="%1、"/>
      <w:lvlJc w:val="left"/>
      <w:pPr>
        <w:ind w:left="1303" w:hanging="6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636C63F7"/>
    <w:multiLevelType w:val="hybridMultilevel"/>
    <w:tmpl w:val="4BDCB24A"/>
    <w:lvl w:ilvl="0" w:tplc="9EC45A8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25"/>
    <w:rsid w:val="002F699E"/>
    <w:rsid w:val="00684A23"/>
    <w:rsid w:val="008A648E"/>
    <w:rsid w:val="008F5EA6"/>
    <w:rsid w:val="00AF1C23"/>
    <w:rsid w:val="00D92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EA6"/>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F69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EA6"/>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5EA6"/>
    <w:rPr>
      <w:sz w:val="18"/>
      <w:szCs w:val="18"/>
    </w:rPr>
  </w:style>
  <w:style w:type="paragraph" w:styleId="a4">
    <w:name w:val="footer"/>
    <w:basedOn w:val="a"/>
    <w:link w:val="Char0"/>
    <w:uiPriority w:val="99"/>
    <w:unhideWhenUsed/>
    <w:rsid w:val="008F5EA6"/>
    <w:pPr>
      <w:tabs>
        <w:tab w:val="center" w:pos="4153"/>
        <w:tab w:val="right" w:pos="8306"/>
      </w:tabs>
      <w:snapToGrid w:val="0"/>
      <w:spacing w:beforeLines="0" w:before="0" w:afterLines="0" w:after="0"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5EA6"/>
    <w:rPr>
      <w:sz w:val="18"/>
      <w:szCs w:val="18"/>
    </w:rPr>
  </w:style>
  <w:style w:type="paragraph" w:styleId="a5">
    <w:name w:val="Balloon Text"/>
    <w:basedOn w:val="a"/>
    <w:link w:val="Char1"/>
    <w:uiPriority w:val="99"/>
    <w:semiHidden/>
    <w:unhideWhenUsed/>
    <w:rsid w:val="008F5EA6"/>
    <w:pPr>
      <w:spacing w:before="0" w:after="0" w:line="240" w:lineRule="auto"/>
    </w:pPr>
    <w:rPr>
      <w:sz w:val="18"/>
      <w:szCs w:val="18"/>
    </w:rPr>
  </w:style>
  <w:style w:type="character" w:customStyle="1" w:styleId="Char1">
    <w:name w:val="批注框文本 Char"/>
    <w:basedOn w:val="a0"/>
    <w:link w:val="a5"/>
    <w:uiPriority w:val="99"/>
    <w:semiHidden/>
    <w:rsid w:val="008F5EA6"/>
    <w:rPr>
      <w:rFonts w:ascii="Times New Roman" w:eastAsia="宋体" w:hAnsi="Times New Roman" w:cs="Times New Roman"/>
      <w:sz w:val="18"/>
      <w:szCs w:val="18"/>
    </w:rPr>
  </w:style>
  <w:style w:type="paragraph" w:styleId="a6">
    <w:name w:val="List Paragraph"/>
    <w:basedOn w:val="a"/>
    <w:uiPriority w:val="34"/>
    <w:qFormat/>
    <w:rsid w:val="002F699E"/>
    <w:pPr>
      <w:ind w:firstLine="420"/>
    </w:pPr>
  </w:style>
  <w:style w:type="character" w:customStyle="1" w:styleId="2Char">
    <w:name w:val="标题 2 Char"/>
    <w:basedOn w:val="a0"/>
    <w:link w:val="2"/>
    <w:uiPriority w:val="9"/>
    <w:rsid w:val="002F699E"/>
    <w:rPr>
      <w:rFonts w:asciiTheme="majorHAnsi" w:eastAsiaTheme="majorEastAsia" w:hAnsiTheme="majorHAnsi" w:cstheme="majorBidi"/>
      <w:b/>
      <w:bCs/>
      <w:sz w:val="32"/>
      <w:szCs w:val="32"/>
    </w:rPr>
  </w:style>
  <w:style w:type="paragraph" w:styleId="a7">
    <w:name w:val="No Spacing"/>
    <w:uiPriority w:val="1"/>
    <w:qFormat/>
    <w:rsid w:val="002F699E"/>
    <w:pPr>
      <w:widowControl w:val="0"/>
      <w:spacing w:beforeLines="25" w:afterLines="25"/>
      <w:ind w:firstLineChars="200" w:firstLine="200"/>
      <w:jc w:val="both"/>
    </w:pPr>
    <w:rPr>
      <w:rFonts w:ascii="Times New Roman" w:eastAsia="宋体" w:hAnsi="Times New Roman" w:cs="Times New Roman"/>
      <w:sz w:val="24"/>
      <w:szCs w:val="24"/>
    </w:rPr>
  </w:style>
  <w:style w:type="character" w:customStyle="1" w:styleId="3Char">
    <w:name w:val="标题 3 Char"/>
    <w:basedOn w:val="a0"/>
    <w:link w:val="3"/>
    <w:uiPriority w:val="9"/>
    <w:rsid w:val="002F699E"/>
    <w:rPr>
      <w:rFonts w:ascii="Times New Roman" w:eastAsia="宋体" w:hAnsi="Times New Roman" w:cs="Times New Roman"/>
      <w:b/>
      <w:bCs/>
      <w:sz w:val="32"/>
      <w:szCs w:val="32"/>
    </w:rPr>
  </w:style>
  <w:style w:type="character" w:customStyle="1" w:styleId="NormalCharacter">
    <w:name w:val="NormalCharacter"/>
    <w:rsid w:val="002F699E"/>
    <w:rPr>
      <w:sz w:val="24"/>
    </w:rPr>
  </w:style>
  <w:style w:type="character" w:customStyle="1" w:styleId="1Char">
    <w:name w:val="标题 1 Char"/>
    <w:basedOn w:val="a0"/>
    <w:link w:val="1"/>
    <w:uiPriority w:val="9"/>
    <w:rsid w:val="002F699E"/>
    <w:rPr>
      <w:rFonts w:ascii="Times New Roman" w:eastAsia="宋体" w:hAnsi="Times New Roman" w:cs="Times New Roman"/>
      <w:b/>
      <w:bCs/>
      <w:kern w:val="44"/>
      <w:sz w:val="44"/>
      <w:szCs w:val="44"/>
    </w:rPr>
  </w:style>
  <w:style w:type="character" w:customStyle="1" w:styleId="where">
    <w:name w:val="where"/>
    <w:basedOn w:val="a0"/>
    <w:rsid w:val="002F699E"/>
  </w:style>
  <w:style w:type="character" w:styleId="a8">
    <w:name w:val="Hyperlink"/>
    <w:basedOn w:val="a0"/>
    <w:uiPriority w:val="99"/>
    <w:semiHidden/>
    <w:unhideWhenUsed/>
    <w:rsid w:val="002F699E"/>
    <w:rPr>
      <w:color w:val="0000FF"/>
      <w:u w:val="single"/>
    </w:rPr>
  </w:style>
  <w:style w:type="character" w:customStyle="1" w:styleId="small">
    <w:name w:val="small"/>
    <w:basedOn w:val="a0"/>
    <w:rsid w:val="002F699E"/>
  </w:style>
  <w:style w:type="character" w:customStyle="1" w:styleId="big">
    <w:name w:val="big"/>
    <w:basedOn w:val="a0"/>
    <w:rsid w:val="002F69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EA6"/>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F69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9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EA6"/>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F5EA6"/>
    <w:rPr>
      <w:sz w:val="18"/>
      <w:szCs w:val="18"/>
    </w:rPr>
  </w:style>
  <w:style w:type="paragraph" w:styleId="a4">
    <w:name w:val="footer"/>
    <w:basedOn w:val="a"/>
    <w:link w:val="Char0"/>
    <w:uiPriority w:val="99"/>
    <w:unhideWhenUsed/>
    <w:rsid w:val="008F5EA6"/>
    <w:pPr>
      <w:tabs>
        <w:tab w:val="center" w:pos="4153"/>
        <w:tab w:val="right" w:pos="8306"/>
      </w:tabs>
      <w:snapToGrid w:val="0"/>
      <w:spacing w:beforeLines="0" w:before="0" w:afterLines="0" w:after="0"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F5EA6"/>
    <w:rPr>
      <w:sz w:val="18"/>
      <w:szCs w:val="18"/>
    </w:rPr>
  </w:style>
  <w:style w:type="paragraph" w:styleId="a5">
    <w:name w:val="Balloon Text"/>
    <w:basedOn w:val="a"/>
    <w:link w:val="Char1"/>
    <w:uiPriority w:val="99"/>
    <w:semiHidden/>
    <w:unhideWhenUsed/>
    <w:rsid w:val="008F5EA6"/>
    <w:pPr>
      <w:spacing w:before="0" w:after="0" w:line="240" w:lineRule="auto"/>
    </w:pPr>
    <w:rPr>
      <w:sz w:val="18"/>
      <w:szCs w:val="18"/>
    </w:rPr>
  </w:style>
  <w:style w:type="character" w:customStyle="1" w:styleId="Char1">
    <w:name w:val="批注框文本 Char"/>
    <w:basedOn w:val="a0"/>
    <w:link w:val="a5"/>
    <w:uiPriority w:val="99"/>
    <w:semiHidden/>
    <w:rsid w:val="008F5EA6"/>
    <w:rPr>
      <w:rFonts w:ascii="Times New Roman" w:eastAsia="宋体" w:hAnsi="Times New Roman" w:cs="Times New Roman"/>
      <w:sz w:val="18"/>
      <w:szCs w:val="18"/>
    </w:rPr>
  </w:style>
  <w:style w:type="paragraph" w:styleId="a6">
    <w:name w:val="List Paragraph"/>
    <w:basedOn w:val="a"/>
    <w:uiPriority w:val="34"/>
    <w:qFormat/>
    <w:rsid w:val="002F699E"/>
    <w:pPr>
      <w:ind w:firstLine="420"/>
    </w:pPr>
  </w:style>
  <w:style w:type="character" w:customStyle="1" w:styleId="2Char">
    <w:name w:val="标题 2 Char"/>
    <w:basedOn w:val="a0"/>
    <w:link w:val="2"/>
    <w:uiPriority w:val="9"/>
    <w:rsid w:val="002F699E"/>
    <w:rPr>
      <w:rFonts w:asciiTheme="majorHAnsi" w:eastAsiaTheme="majorEastAsia" w:hAnsiTheme="majorHAnsi" w:cstheme="majorBidi"/>
      <w:b/>
      <w:bCs/>
      <w:sz w:val="32"/>
      <w:szCs w:val="32"/>
    </w:rPr>
  </w:style>
  <w:style w:type="paragraph" w:styleId="a7">
    <w:name w:val="No Spacing"/>
    <w:uiPriority w:val="1"/>
    <w:qFormat/>
    <w:rsid w:val="002F699E"/>
    <w:pPr>
      <w:widowControl w:val="0"/>
      <w:spacing w:beforeLines="25" w:afterLines="25"/>
      <w:ind w:firstLineChars="200" w:firstLine="200"/>
      <w:jc w:val="both"/>
    </w:pPr>
    <w:rPr>
      <w:rFonts w:ascii="Times New Roman" w:eastAsia="宋体" w:hAnsi="Times New Roman" w:cs="Times New Roman"/>
      <w:sz w:val="24"/>
      <w:szCs w:val="24"/>
    </w:rPr>
  </w:style>
  <w:style w:type="character" w:customStyle="1" w:styleId="3Char">
    <w:name w:val="标题 3 Char"/>
    <w:basedOn w:val="a0"/>
    <w:link w:val="3"/>
    <w:uiPriority w:val="9"/>
    <w:rsid w:val="002F699E"/>
    <w:rPr>
      <w:rFonts w:ascii="Times New Roman" w:eastAsia="宋体" w:hAnsi="Times New Roman" w:cs="Times New Roman"/>
      <w:b/>
      <w:bCs/>
      <w:sz w:val="32"/>
      <w:szCs w:val="32"/>
    </w:rPr>
  </w:style>
  <w:style w:type="character" w:customStyle="1" w:styleId="NormalCharacter">
    <w:name w:val="NormalCharacter"/>
    <w:rsid w:val="002F699E"/>
    <w:rPr>
      <w:sz w:val="24"/>
    </w:rPr>
  </w:style>
  <w:style w:type="character" w:customStyle="1" w:styleId="1Char">
    <w:name w:val="标题 1 Char"/>
    <w:basedOn w:val="a0"/>
    <w:link w:val="1"/>
    <w:uiPriority w:val="9"/>
    <w:rsid w:val="002F699E"/>
    <w:rPr>
      <w:rFonts w:ascii="Times New Roman" w:eastAsia="宋体" w:hAnsi="Times New Roman" w:cs="Times New Roman"/>
      <w:b/>
      <w:bCs/>
      <w:kern w:val="44"/>
      <w:sz w:val="44"/>
      <w:szCs w:val="44"/>
    </w:rPr>
  </w:style>
  <w:style w:type="character" w:customStyle="1" w:styleId="where">
    <w:name w:val="where"/>
    <w:basedOn w:val="a0"/>
    <w:rsid w:val="002F699E"/>
  </w:style>
  <w:style w:type="character" w:styleId="a8">
    <w:name w:val="Hyperlink"/>
    <w:basedOn w:val="a0"/>
    <w:uiPriority w:val="99"/>
    <w:semiHidden/>
    <w:unhideWhenUsed/>
    <w:rsid w:val="002F699E"/>
    <w:rPr>
      <w:color w:val="0000FF"/>
      <w:u w:val="single"/>
    </w:rPr>
  </w:style>
  <w:style w:type="character" w:customStyle="1" w:styleId="small">
    <w:name w:val="small"/>
    <w:basedOn w:val="a0"/>
    <w:rsid w:val="002F699E"/>
  </w:style>
  <w:style w:type="character" w:customStyle="1" w:styleId="big">
    <w:name w:val="big"/>
    <w:basedOn w:val="a0"/>
    <w:rsid w:val="002F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2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2019-11-20T14:01:00Z</dcterms:created>
  <dcterms:modified xsi:type="dcterms:W3CDTF">2019-11-22T16:45:00Z</dcterms:modified>
</cp:coreProperties>
</file>