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6FC17" w14:textId="5384DCFF" w:rsidR="007807E3" w:rsidRPr="0045034C" w:rsidRDefault="00431A2D" w:rsidP="004A23B9">
      <w:pPr>
        <w:outlineLvl w:val="0"/>
        <w:rPr>
          <w:rFonts w:ascii="Arial" w:hAnsi="Arial" w:cs="Arial"/>
          <w:b/>
          <w:sz w:val="22"/>
          <w:szCs w:val="22"/>
        </w:rPr>
      </w:pPr>
      <w:r>
        <w:t xml:space="preserve"> </w:t>
      </w:r>
      <w:r w:rsidRPr="00F33694">
        <w:rPr>
          <w:b/>
          <w:sz w:val="32"/>
          <w:szCs w:val="32"/>
        </w:rPr>
        <w:t xml:space="preserve">Chapter 16 </w:t>
      </w:r>
      <w:r w:rsidR="00E13262" w:rsidRPr="00F33694">
        <w:rPr>
          <w:b/>
          <w:sz w:val="32"/>
          <w:szCs w:val="32"/>
        </w:rPr>
        <w:t xml:space="preserve">Capital </w:t>
      </w:r>
      <w:r w:rsidR="00E13262" w:rsidRPr="0045034C">
        <w:rPr>
          <w:rFonts w:ascii="Arial" w:hAnsi="Arial" w:cs="Arial"/>
          <w:b/>
          <w:sz w:val="28"/>
          <w:szCs w:val="28"/>
        </w:rPr>
        <w:t>Budgeting Review Problems</w:t>
      </w:r>
    </w:p>
    <w:p w14:paraId="39B1D8CB" w14:textId="77777777" w:rsidR="00E13262" w:rsidRPr="0045034C" w:rsidRDefault="00E13262">
      <w:pPr>
        <w:rPr>
          <w:rFonts w:ascii="Arial" w:hAnsi="Arial" w:cs="Arial"/>
          <w:sz w:val="22"/>
          <w:szCs w:val="22"/>
        </w:rPr>
      </w:pPr>
    </w:p>
    <w:tbl>
      <w:tblPr>
        <w:tblW w:w="13503" w:type="dxa"/>
        <w:tblInd w:w="-108" w:type="dxa"/>
        <w:tblBorders>
          <w:top w:val="nil"/>
          <w:left w:val="nil"/>
          <w:right w:val="nil"/>
        </w:tblBorders>
        <w:tblLayout w:type="fixed"/>
        <w:tblLook w:val="0000" w:firstRow="0" w:lastRow="0" w:firstColumn="0" w:lastColumn="0" w:noHBand="0" w:noVBand="0"/>
      </w:tblPr>
      <w:tblGrid>
        <w:gridCol w:w="11"/>
        <w:gridCol w:w="547"/>
        <w:gridCol w:w="6540"/>
        <w:gridCol w:w="6405"/>
      </w:tblGrid>
      <w:tr w:rsidR="00E13262" w:rsidRPr="0045034C" w14:paraId="0B260647" w14:textId="77777777" w:rsidTr="00067B60">
        <w:trPr>
          <w:gridBefore w:val="1"/>
          <w:wBefore w:w="11" w:type="dxa"/>
        </w:trPr>
        <w:tc>
          <w:tcPr>
            <w:tcW w:w="13492" w:type="dxa"/>
            <w:gridSpan w:val="3"/>
          </w:tcPr>
          <w:p w14:paraId="76D6C6CC"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093A787E" wp14:editId="232D35F1">
                  <wp:extent cx="12700" cy="127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18E3C17" w14:textId="77777777" w:rsidR="00000ECC"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1</w:t>
            </w:r>
            <w:r w:rsidRPr="0045034C">
              <w:rPr>
                <w:rFonts w:ascii="Arial" w:hAnsi="Arial" w:cs="Arial"/>
                <w:sz w:val="22"/>
                <w:szCs w:val="22"/>
              </w:rPr>
              <w:t>. Net present value is the present value of the cash flows subtracted from the initial</w:t>
            </w:r>
          </w:p>
          <w:p w14:paraId="28958542" w14:textId="68A4102D"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 xml:space="preserve"> investment.</w:t>
            </w:r>
          </w:p>
        </w:tc>
      </w:tr>
      <w:tr w:rsidR="00E13262" w:rsidRPr="0045034C" w14:paraId="53C61691" w14:textId="77777777" w:rsidTr="002306C5">
        <w:tblPrEx>
          <w:tblBorders>
            <w:top w:val="none" w:sz="0" w:space="0" w:color="auto"/>
          </w:tblBorders>
        </w:tblPrEx>
        <w:trPr>
          <w:gridBefore w:val="1"/>
          <w:gridAfter w:val="1"/>
          <w:wBefore w:w="11" w:type="dxa"/>
          <w:wAfter w:w="6405" w:type="dxa"/>
        </w:trPr>
        <w:tc>
          <w:tcPr>
            <w:tcW w:w="547" w:type="dxa"/>
          </w:tcPr>
          <w:p w14:paraId="4CCB8857"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187B32EC" wp14:editId="495D4F71">
                  <wp:extent cx="12700" cy="127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73A5470"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True</w:t>
            </w:r>
          </w:p>
        </w:tc>
      </w:tr>
      <w:tr w:rsidR="00E13262" w:rsidRPr="0045034C" w14:paraId="1DEBB90D" w14:textId="77777777" w:rsidTr="002306C5">
        <w:tblPrEx>
          <w:tblBorders>
            <w:top w:val="none" w:sz="0" w:space="0" w:color="auto"/>
          </w:tblBorders>
        </w:tblPrEx>
        <w:trPr>
          <w:gridBefore w:val="1"/>
          <w:gridAfter w:val="1"/>
          <w:wBefore w:w="11" w:type="dxa"/>
          <w:wAfter w:w="6405" w:type="dxa"/>
        </w:trPr>
        <w:tc>
          <w:tcPr>
            <w:tcW w:w="547" w:type="dxa"/>
          </w:tcPr>
          <w:p w14:paraId="715C964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1BBD7560" wp14:editId="4E4C96C0">
                  <wp:extent cx="12700" cy="127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07FD5D2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False</w:t>
            </w:r>
          </w:p>
        </w:tc>
      </w:tr>
      <w:tr w:rsidR="00E13262" w:rsidRPr="0045034C" w14:paraId="09599A9C" w14:textId="77777777" w:rsidTr="00067B60">
        <w:tblPrEx>
          <w:tblBorders>
            <w:top w:val="none" w:sz="0" w:space="0" w:color="auto"/>
          </w:tblBorders>
        </w:tblPrEx>
        <w:trPr>
          <w:gridBefore w:val="1"/>
          <w:wBefore w:w="11" w:type="dxa"/>
        </w:trPr>
        <w:tc>
          <w:tcPr>
            <w:tcW w:w="13492" w:type="dxa"/>
            <w:gridSpan w:val="3"/>
          </w:tcPr>
          <w:p w14:paraId="7726E250"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6B402A66" wp14:editId="17A7856A">
                  <wp:extent cx="12700" cy="127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9C518E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2.</w:t>
            </w:r>
            <w:r w:rsidRPr="0045034C">
              <w:rPr>
                <w:rFonts w:ascii="Arial" w:hAnsi="Arial" w:cs="Arial"/>
                <w:sz w:val="22"/>
                <w:szCs w:val="22"/>
              </w:rPr>
              <w:t xml:space="preserve">  Projects with an NPV of zero decrease shareholders' wealth by the cost of the project.</w:t>
            </w:r>
          </w:p>
        </w:tc>
      </w:tr>
      <w:tr w:rsidR="00E13262" w:rsidRPr="0045034C" w14:paraId="06377B8A" w14:textId="77777777" w:rsidTr="002306C5">
        <w:tblPrEx>
          <w:tblBorders>
            <w:top w:val="none" w:sz="0" w:space="0" w:color="auto"/>
          </w:tblBorders>
        </w:tblPrEx>
        <w:trPr>
          <w:gridBefore w:val="1"/>
          <w:gridAfter w:val="1"/>
          <w:wBefore w:w="11" w:type="dxa"/>
          <w:wAfter w:w="6405" w:type="dxa"/>
        </w:trPr>
        <w:tc>
          <w:tcPr>
            <w:tcW w:w="547" w:type="dxa"/>
          </w:tcPr>
          <w:p w14:paraId="4D8CFEB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10B5FED0" wp14:editId="30FD3A18">
                  <wp:extent cx="12700" cy="127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5151E4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True</w:t>
            </w:r>
          </w:p>
        </w:tc>
      </w:tr>
      <w:tr w:rsidR="00E13262" w:rsidRPr="0045034C" w14:paraId="0DB6AE73" w14:textId="77777777" w:rsidTr="002306C5">
        <w:tblPrEx>
          <w:tblBorders>
            <w:top w:val="none" w:sz="0" w:space="0" w:color="auto"/>
          </w:tblBorders>
        </w:tblPrEx>
        <w:trPr>
          <w:gridBefore w:val="1"/>
          <w:gridAfter w:val="1"/>
          <w:wBefore w:w="11" w:type="dxa"/>
          <w:wAfter w:w="6405" w:type="dxa"/>
          <w:trHeight w:val="297"/>
        </w:trPr>
        <w:tc>
          <w:tcPr>
            <w:tcW w:w="547" w:type="dxa"/>
          </w:tcPr>
          <w:p w14:paraId="198B0645"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7DAA7DF6" wp14:editId="10AF3F01">
                  <wp:extent cx="12700" cy="127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057C543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False</w:t>
            </w:r>
          </w:p>
        </w:tc>
      </w:tr>
      <w:tr w:rsidR="00E13262" w:rsidRPr="0045034C" w14:paraId="0234D457" w14:textId="77777777" w:rsidTr="00067B60">
        <w:tblPrEx>
          <w:tblBorders>
            <w:top w:val="none" w:sz="0" w:space="0" w:color="auto"/>
          </w:tblBorders>
        </w:tblPrEx>
        <w:trPr>
          <w:gridBefore w:val="1"/>
          <w:wBefore w:w="11" w:type="dxa"/>
        </w:trPr>
        <w:tc>
          <w:tcPr>
            <w:tcW w:w="13492" w:type="dxa"/>
            <w:gridSpan w:val="3"/>
          </w:tcPr>
          <w:p w14:paraId="344F32A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2E10CDED" wp14:editId="55B8B84A">
                  <wp:extent cx="12700" cy="127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D57892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3.</w:t>
            </w:r>
            <w:r w:rsidRPr="0045034C">
              <w:rPr>
                <w:rFonts w:ascii="Arial" w:hAnsi="Arial" w:cs="Arial"/>
                <w:sz w:val="22"/>
                <w:szCs w:val="22"/>
              </w:rPr>
              <w:t xml:space="preserve"> Which of the following statements is correct for a project with a positive NPV?</w:t>
            </w:r>
          </w:p>
        </w:tc>
      </w:tr>
      <w:tr w:rsidR="00E13262" w:rsidRPr="0045034C" w14:paraId="5CAC0D6F" w14:textId="77777777" w:rsidTr="002306C5">
        <w:tblPrEx>
          <w:tblBorders>
            <w:top w:val="none" w:sz="0" w:space="0" w:color="auto"/>
          </w:tblBorders>
        </w:tblPrEx>
        <w:trPr>
          <w:gridBefore w:val="1"/>
          <w:gridAfter w:val="1"/>
          <w:wBefore w:w="11" w:type="dxa"/>
          <w:wAfter w:w="6405" w:type="dxa"/>
        </w:trPr>
        <w:tc>
          <w:tcPr>
            <w:tcW w:w="547" w:type="dxa"/>
          </w:tcPr>
          <w:p w14:paraId="3FC2D22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2A82DBC1" wp14:editId="79355207">
                  <wp:extent cx="12700" cy="127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00576D1"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IRR exceeds the cost of capital.</w:t>
            </w:r>
          </w:p>
        </w:tc>
      </w:tr>
      <w:tr w:rsidR="00E13262" w:rsidRPr="0045034C" w14:paraId="6B51E65D" w14:textId="77777777" w:rsidTr="002306C5">
        <w:tblPrEx>
          <w:tblBorders>
            <w:top w:val="none" w:sz="0" w:space="0" w:color="auto"/>
          </w:tblBorders>
        </w:tblPrEx>
        <w:trPr>
          <w:gridBefore w:val="1"/>
          <w:gridAfter w:val="1"/>
          <w:wBefore w:w="11" w:type="dxa"/>
          <w:wAfter w:w="6405" w:type="dxa"/>
        </w:trPr>
        <w:tc>
          <w:tcPr>
            <w:tcW w:w="547" w:type="dxa"/>
          </w:tcPr>
          <w:p w14:paraId="4F8C4F8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0D98CB5C" wp14:editId="39BE42CB">
                  <wp:extent cx="12700" cy="127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6C11A9B5" w14:textId="77777777" w:rsidR="00F33694" w:rsidRPr="0045034C" w:rsidRDefault="00E13262" w:rsidP="00F33694">
            <w:pPr>
              <w:widowControl w:val="0"/>
              <w:autoSpaceDE w:val="0"/>
              <w:autoSpaceDN w:val="0"/>
              <w:adjustRightInd w:val="0"/>
              <w:rPr>
                <w:rFonts w:ascii="Arial" w:hAnsi="Arial" w:cs="Arial"/>
                <w:sz w:val="22"/>
                <w:szCs w:val="22"/>
              </w:rPr>
            </w:pPr>
            <w:r w:rsidRPr="0045034C">
              <w:rPr>
                <w:rFonts w:ascii="Arial" w:hAnsi="Arial" w:cs="Arial"/>
                <w:sz w:val="22"/>
                <w:szCs w:val="22"/>
              </w:rPr>
              <w:t>Accepting the project</w:t>
            </w:r>
            <w:r w:rsidR="00F33694" w:rsidRPr="0045034C">
              <w:rPr>
                <w:rFonts w:ascii="Arial" w:hAnsi="Arial" w:cs="Arial"/>
                <w:sz w:val="22"/>
                <w:szCs w:val="22"/>
              </w:rPr>
              <w:t xml:space="preserve"> has an indeterminate effect on  </w:t>
            </w:r>
          </w:p>
          <w:p w14:paraId="54D43068" w14:textId="7CA86F73" w:rsidR="00E13262" w:rsidRPr="0045034C" w:rsidRDefault="00E13262" w:rsidP="00F33694">
            <w:pPr>
              <w:widowControl w:val="0"/>
              <w:autoSpaceDE w:val="0"/>
              <w:autoSpaceDN w:val="0"/>
              <w:adjustRightInd w:val="0"/>
              <w:rPr>
                <w:rFonts w:ascii="Arial" w:hAnsi="Arial" w:cs="Arial"/>
                <w:sz w:val="22"/>
                <w:szCs w:val="22"/>
              </w:rPr>
            </w:pPr>
            <w:r w:rsidRPr="0045034C">
              <w:rPr>
                <w:rFonts w:ascii="Arial" w:hAnsi="Arial" w:cs="Arial"/>
                <w:sz w:val="22"/>
                <w:szCs w:val="22"/>
              </w:rPr>
              <w:t>shareholders.</w:t>
            </w:r>
          </w:p>
        </w:tc>
      </w:tr>
      <w:tr w:rsidR="00E13262" w:rsidRPr="0045034C" w14:paraId="525C03F4" w14:textId="77777777" w:rsidTr="002306C5">
        <w:tblPrEx>
          <w:tblBorders>
            <w:top w:val="none" w:sz="0" w:space="0" w:color="auto"/>
          </w:tblBorders>
        </w:tblPrEx>
        <w:trPr>
          <w:gridBefore w:val="1"/>
          <w:gridAfter w:val="1"/>
          <w:wBefore w:w="11" w:type="dxa"/>
          <w:wAfter w:w="6405" w:type="dxa"/>
        </w:trPr>
        <w:tc>
          <w:tcPr>
            <w:tcW w:w="547" w:type="dxa"/>
          </w:tcPr>
          <w:p w14:paraId="3FFF5CC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53152C54" wp14:editId="6E527066">
                  <wp:extent cx="12700" cy="127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4297BDE0"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The discount rate exceeds the cost of capital.</w:t>
            </w:r>
          </w:p>
        </w:tc>
      </w:tr>
      <w:tr w:rsidR="00E13262" w:rsidRPr="0045034C" w14:paraId="53699CAC" w14:textId="77777777" w:rsidTr="002306C5">
        <w:tblPrEx>
          <w:tblBorders>
            <w:top w:val="none" w:sz="0" w:space="0" w:color="auto"/>
          </w:tblBorders>
        </w:tblPrEx>
        <w:trPr>
          <w:gridBefore w:val="1"/>
          <w:gridAfter w:val="1"/>
          <w:wBefore w:w="11" w:type="dxa"/>
          <w:wAfter w:w="6405" w:type="dxa"/>
        </w:trPr>
        <w:tc>
          <w:tcPr>
            <w:tcW w:w="547" w:type="dxa"/>
          </w:tcPr>
          <w:p w14:paraId="2F108FB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6BAEE9BF" wp14:editId="304A256C">
                  <wp:extent cx="12700" cy="127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296644C9"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The profitability index equals one.</w:t>
            </w:r>
          </w:p>
        </w:tc>
      </w:tr>
      <w:tr w:rsidR="00E13262" w:rsidRPr="0045034C" w14:paraId="0739D01A" w14:textId="77777777" w:rsidTr="00067B60">
        <w:tblPrEx>
          <w:tblBorders>
            <w:top w:val="none" w:sz="0" w:space="0" w:color="auto"/>
          </w:tblBorders>
        </w:tblPrEx>
        <w:trPr>
          <w:gridBefore w:val="1"/>
          <w:wBefore w:w="11" w:type="dxa"/>
        </w:trPr>
        <w:tc>
          <w:tcPr>
            <w:tcW w:w="13492" w:type="dxa"/>
            <w:gridSpan w:val="3"/>
          </w:tcPr>
          <w:p w14:paraId="15AC618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278A5C67" wp14:editId="0207AFCB">
                  <wp:extent cx="12700" cy="127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78B0B2B" w14:textId="328C3D31" w:rsidR="00000ECC"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4</w:t>
            </w:r>
            <w:r w:rsidRPr="0045034C">
              <w:rPr>
                <w:rFonts w:ascii="Arial" w:hAnsi="Arial" w:cs="Arial"/>
                <w:sz w:val="22"/>
                <w:szCs w:val="22"/>
              </w:rPr>
              <w:t xml:space="preserve">. What is the NPV of a project that costs $100,000 and returns $45,000 annually for </w:t>
            </w:r>
            <w:r w:rsidR="00C61B7E">
              <w:rPr>
                <w:rFonts w:ascii="Arial" w:hAnsi="Arial" w:cs="Arial"/>
                <w:sz w:val="22"/>
                <w:szCs w:val="22"/>
              </w:rPr>
              <w:t>six</w:t>
            </w:r>
            <w:r w:rsidRPr="0045034C">
              <w:rPr>
                <w:rFonts w:ascii="Arial" w:hAnsi="Arial" w:cs="Arial"/>
                <w:sz w:val="22"/>
                <w:szCs w:val="22"/>
              </w:rPr>
              <w:t xml:space="preserve"> </w:t>
            </w:r>
          </w:p>
          <w:p w14:paraId="1126593A" w14:textId="3BF0B04D" w:rsidR="00E13262" w:rsidRPr="0045034C" w:rsidRDefault="00E13262" w:rsidP="00695615">
            <w:pPr>
              <w:widowControl w:val="0"/>
              <w:autoSpaceDE w:val="0"/>
              <w:autoSpaceDN w:val="0"/>
              <w:adjustRightInd w:val="0"/>
              <w:rPr>
                <w:rFonts w:ascii="Arial" w:hAnsi="Arial" w:cs="Arial"/>
                <w:sz w:val="22"/>
                <w:szCs w:val="22"/>
              </w:rPr>
            </w:pPr>
            <w:r w:rsidRPr="0045034C">
              <w:rPr>
                <w:rFonts w:ascii="Arial" w:hAnsi="Arial" w:cs="Arial"/>
                <w:sz w:val="22"/>
                <w:szCs w:val="22"/>
              </w:rPr>
              <w:t xml:space="preserve">years if the opportunity cost of capital is </w:t>
            </w:r>
            <w:r w:rsidR="00695615">
              <w:rPr>
                <w:rFonts w:ascii="Arial" w:hAnsi="Arial" w:cs="Arial"/>
                <w:sz w:val="22"/>
                <w:szCs w:val="22"/>
              </w:rPr>
              <w:t>6</w:t>
            </w:r>
            <w:r w:rsidRPr="0045034C">
              <w:rPr>
                <w:rFonts w:ascii="Arial" w:hAnsi="Arial" w:cs="Arial"/>
                <w:sz w:val="22"/>
                <w:szCs w:val="22"/>
              </w:rPr>
              <w:t>%?</w:t>
            </w:r>
          </w:p>
        </w:tc>
      </w:tr>
      <w:tr w:rsidR="00E13262" w:rsidRPr="0045034C" w14:paraId="7261885D" w14:textId="77777777" w:rsidTr="002306C5">
        <w:tblPrEx>
          <w:tblBorders>
            <w:top w:val="none" w:sz="0" w:space="0" w:color="auto"/>
          </w:tblBorders>
        </w:tblPrEx>
        <w:trPr>
          <w:gridBefore w:val="1"/>
          <w:gridAfter w:val="1"/>
          <w:wBefore w:w="11" w:type="dxa"/>
          <w:wAfter w:w="6405" w:type="dxa"/>
        </w:trPr>
        <w:tc>
          <w:tcPr>
            <w:tcW w:w="547" w:type="dxa"/>
          </w:tcPr>
          <w:p w14:paraId="4FF13A9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7BEFA016" wp14:editId="32DD65AE">
                  <wp:extent cx="12700" cy="127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746218E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$3,397.57</w:t>
            </w:r>
          </w:p>
        </w:tc>
      </w:tr>
      <w:tr w:rsidR="00E13262" w:rsidRPr="0045034C" w14:paraId="62A31F2B" w14:textId="77777777" w:rsidTr="002306C5">
        <w:tblPrEx>
          <w:tblBorders>
            <w:top w:val="none" w:sz="0" w:space="0" w:color="auto"/>
          </w:tblBorders>
        </w:tblPrEx>
        <w:trPr>
          <w:gridBefore w:val="1"/>
          <w:gridAfter w:val="1"/>
          <w:wBefore w:w="11" w:type="dxa"/>
          <w:wAfter w:w="6405" w:type="dxa"/>
        </w:trPr>
        <w:tc>
          <w:tcPr>
            <w:tcW w:w="547" w:type="dxa"/>
          </w:tcPr>
          <w:p w14:paraId="22B95824"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72928E2A" wp14:editId="7B64C5CF">
                  <wp:extent cx="12700" cy="127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B771666" w14:textId="12E2231C" w:rsidR="00E13262" w:rsidRPr="0045034C" w:rsidRDefault="00E13262" w:rsidP="00C40E93">
            <w:pPr>
              <w:widowControl w:val="0"/>
              <w:autoSpaceDE w:val="0"/>
              <w:autoSpaceDN w:val="0"/>
              <w:adjustRightInd w:val="0"/>
              <w:rPr>
                <w:rFonts w:ascii="Arial" w:hAnsi="Arial" w:cs="Arial"/>
                <w:sz w:val="22"/>
                <w:szCs w:val="22"/>
              </w:rPr>
            </w:pPr>
            <w:r w:rsidRPr="0045034C">
              <w:rPr>
                <w:rFonts w:ascii="Arial" w:hAnsi="Arial" w:cs="Arial"/>
                <w:sz w:val="22"/>
                <w:szCs w:val="22"/>
              </w:rPr>
              <w:t>$</w:t>
            </w:r>
            <w:r w:rsidR="00C40E93">
              <w:rPr>
                <w:rFonts w:ascii="Arial" w:hAnsi="Arial" w:cs="Arial"/>
                <w:sz w:val="22"/>
                <w:szCs w:val="22"/>
              </w:rPr>
              <w:t>121,279.40</w:t>
            </w:r>
          </w:p>
        </w:tc>
      </w:tr>
      <w:tr w:rsidR="00E13262" w:rsidRPr="0045034C" w14:paraId="41F39369" w14:textId="77777777" w:rsidTr="002306C5">
        <w:tblPrEx>
          <w:tblBorders>
            <w:top w:val="none" w:sz="0" w:space="0" w:color="auto"/>
          </w:tblBorders>
        </w:tblPrEx>
        <w:trPr>
          <w:gridBefore w:val="1"/>
          <w:gridAfter w:val="1"/>
          <w:wBefore w:w="11" w:type="dxa"/>
          <w:wAfter w:w="6405" w:type="dxa"/>
        </w:trPr>
        <w:tc>
          <w:tcPr>
            <w:tcW w:w="547" w:type="dxa"/>
          </w:tcPr>
          <w:p w14:paraId="26EFA5D7"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64058D69" wp14:editId="440ECEAF">
                  <wp:extent cx="12700" cy="127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52B9EE30"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$16,100.00</w:t>
            </w:r>
          </w:p>
        </w:tc>
      </w:tr>
      <w:tr w:rsidR="00E13262" w:rsidRPr="0045034C" w14:paraId="5C970B0E" w14:textId="77777777" w:rsidTr="002306C5">
        <w:tblPrEx>
          <w:tblBorders>
            <w:top w:val="none" w:sz="0" w:space="0" w:color="auto"/>
          </w:tblBorders>
        </w:tblPrEx>
        <w:trPr>
          <w:gridBefore w:val="1"/>
          <w:gridAfter w:val="1"/>
          <w:wBefore w:w="11" w:type="dxa"/>
          <w:wAfter w:w="6405" w:type="dxa"/>
        </w:trPr>
        <w:tc>
          <w:tcPr>
            <w:tcW w:w="547" w:type="dxa"/>
          </w:tcPr>
          <w:p w14:paraId="386AF32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071BEBBD" wp14:editId="552F752B">
                  <wp:extent cx="12700" cy="127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79FF922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$35,000.00</w:t>
            </w:r>
          </w:p>
        </w:tc>
      </w:tr>
      <w:tr w:rsidR="00E13262" w:rsidRPr="0045034C" w14:paraId="69B1D156" w14:textId="77777777" w:rsidTr="00067B60">
        <w:tblPrEx>
          <w:tblBorders>
            <w:top w:val="none" w:sz="0" w:space="0" w:color="auto"/>
          </w:tblBorders>
        </w:tblPrEx>
        <w:trPr>
          <w:gridBefore w:val="1"/>
          <w:wBefore w:w="11" w:type="dxa"/>
        </w:trPr>
        <w:tc>
          <w:tcPr>
            <w:tcW w:w="13492" w:type="dxa"/>
            <w:gridSpan w:val="3"/>
          </w:tcPr>
          <w:p w14:paraId="2990021C"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18AEE5B7" wp14:editId="08AF50F6">
                  <wp:extent cx="12700" cy="127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4ADC6D7"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5.</w:t>
            </w:r>
            <w:r w:rsidRPr="0045034C">
              <w:rPr>
                <w:rFonts w:ascii="Arial" w:hAnsi="Arial" w:cs="Arial"/>
                <w:sz w:val="22"/>
                <w:szCs w:val="22"/>
              </w:rPr>
              <w:t xml:space="preserve"> The decision rule for net present value is to:</w:t>
            </w:r>
          </w:p>
        </w:tc>
      </w:tr>
      <w:tr w:rsidR="00E13262" w:rsidRPr="0045034C" w14:paraId="3FA76D35" w14:textId="77777777" w:rsidTr="002306C5">
        <w:tblPrEx>
          <w:tblBorders>
            <w:top w:val="none" w:sz="0" w:space="0" w:color="auto"/>
          </w:tblBorders>
        </w:tblPrEx>
        <w:trPr>
          <w:gridBefore w:val="1"/>
          <w:gridAfter w:val="1"/>
          <w:wBefore w:w="11" w:type="dxa"/>
          <w:wAfter w:w="6405" w:type="dxa"/>
        </w:trPr>
        <w:tc>
          <w:tcPr>
            <w:tcW w:w="547" w:type="dxa"/>
          </w:tcPr>
          <w:p w14:paraId="65B8C906"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48C198AD" wp14:editId="460AFE3D">
                  <wp:extent cx="12700" cy="12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7D04E3E3"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accept all projects with cash inflows exceeding initial cost.</w:t>
            </w:r>
          </w:p>
        </w:tc>
      </w:tr>
      <w:tr w:rsidR="00E13262" w:rsidRPr="0045034C" w14:paraId="3F059A96" w14:textId="77777777" w:rsidTr="002306C5">
        <w:tblPrEx>
          <w:tblBorders>
            <w:top w:val="none" w:sz="0" w:space="0" w:color="auto"/>
          </w:tblBorders>
        </w:tblPrEx>
        <w:trPr>
          <w:gridBefore w:val="1"/>
          <w:gridAfter w:val="1"/>
          <w:wBefore w:w="11" w:type="dxa"/>
          <w:wAfter w:w="6405" w:type="dxa"/>
        </w:trPr>
        <w:tc>
          <w:tcPr>
            <w:tcW w:w="547" w:type="dxa"/>
          </w:tcPr>
          <w:p w14:paraId="151559E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2EC83863" wp14:editId="5227F9B7">
                  <wp:extent cx="12700" cy="127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6F26CFF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reject all projects with rates of return exceeding the opportunity cost of capital.</w:t>
            </w:r>
          </w:p>
        </w:tc>
      </w:tr>
      <w:tr w:rsidR="00E13262" w:rsidRPr="0045034C" w14:paraId="2FEE1DD7" w14:textId="77777777" w:rsidTr="002306C5">
        <w:tblPrEx>
          <w:tblBorders>
            <w:top w:val="none" w:sz="0" w:space="0" w:color="auto"/>
          </w:tblBorders>
        </w:tblPrEx>
        <w:trPr>
          <w:gridBefore w:val="1"/>
          <w:gridAfter w:val="1"/>
          <w:wBefore w:w="11" w:type="dxa"/>
          <w:wAfter w:w="6405" w:type="dxa"/>
        </w:trPr>
        <w:tc>
          <w:tcPr>
            <w:tcW w:w="547" w:type="dxa"/>
          </w:tcPr>
          <w:p w14:paraId="55085491"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62A3D3D2" wp14:editId="4202002C">
                  <wp:extent cx="12700" cy="12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BA123F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accept all projects with positive net present values.</w:t>
            </w:r>
          </w:p>
        </w:tc>
      </w:tr>
      <w:tr w:rsidR="00E13262" w:rsidRPr="0045034C" w14:paraId="485725EB" w14:textId="77777777" w:rsidTr="002306C5">
        <w:tblPrEx>
          <w:tblBorders>
            <w:top w:val="none" w:sz="0" w:space="0" w:color="auto"/>
          </w:tblBorders>
        </w:tblPrEx>
        <w:trPr>
          <w:gridBefore w:val="1"/>
          <w:gridAfter w:val="1"/>
          <w:wBefore w:w="11" w:type="dxa"/>
          <w:wAfter w:w="6405" w:type="dxa"/>
        </w:trPr>
        <w:tc>
          <w:tcPr>
            <w:tcW w:w="547" w:type="dxa"/>
          </w:tcPr>
          <w:p w14:paraId="5CFB89C9"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61CD6C80" wp14:editId="20C86682">
                  <wp:extent cx="12700" cy="12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8E1C534"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reject all projects lasting longer than 10 years.</w:t>
            </w:r>
          </w:p>
        </w:tc>
      </w:tr>
      <w:tr w:rsidR="00E13262" w:rsidRPr="0045034C" w14:paraId="37164578" w14:textId="77777777" w:rsidTr="00067B60">
        <w:tblPrEx>
          <w:tblBorders>
            <w:top w:val="none" w:sz="0" w:space="0" w:color="auto"/>
          </w:tblBorders>
        </w:tblPrEx>
        <w:trPr>
          <w:gridBefore w:val="1"/>
          <w:wBefore w:w="11" w:type="dxa"/>
        </w:trPr>
        <w:tc>
          <w:tcPr>
            <w:tcW w:w="13492" w:type="dxa"/>
            <w:gridSpan w:val="3"/>
          </w:tcPr>
          <w:p w14:paraId="525693E4"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4311544E" wp14:editId="0ADC0E54">
                  <wp:extent cx="12700" cy="127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E7484C4"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6.</w:t>
            </w:r>
            <w:r w:rsidRPr="0045034C">
              <w:rPr>
                <w:rFonts w:ascii="Arial" w:hAnsi="Arial" w:cs="Arial"/>
                <w:sz w:val="22"/>
                <w:szCs w:val="22"/>
              </w:rPr>
              <w:t xml:space="preserve"> Which of the following changes will </w:t>
            </w:r>
            <w:r w:rsidRPr="0045034C">
              <w:rPr>
                <w:rFonts w:ascii="Arial" w:hAnsi="Arial" w:cs="Arial"/>
                <w:i/>
                <w:iCs/>
                <w:sz w:val="22"/>
                <w:szCs w:val="22"/>
              </w:rPr>
              <w:t>increase</w:t>
            </w:r>
            <w:r w:rsidRPr="0045034C">
              <w:rPr>
                <w:rFonts w:ascii="Arial" w:hAnsi="Arial" w:cs="Arial"/>
                <w:sz w:val="22"/>
                <w:szCs w:val="22"/>
              </w:rPr>
              <w:t xml:space="preserve"> the NPV of a project?</w:t>
            </w:r>
          </w:p>
        </w:tc>
      </w:tr>
      <w:tr w:rsidR="00E13262" w:rsidRPr="0045034C" w14:paraId="140BD6FF" w14:textId="77777777" w:rsidTr="002306C5">
        <w:tblPrEx>
          <w:tblBorders>
            <w:top w:val="none" w:sz="0" w:space="0" w:color="auto"/>
          </w:tblBorders>
        </w:tblPrEx>
        <w:trPr>
          <w:gridBefore w:val="1"/>
          <w:gridAfter w:val="1"/>
          <w:wBefore w:w="11" w:type="dxa"/>
          <w:wAfter w:w="6405" w:type="dxa"/>
        </w:trPr>
        <w:tc>
          <w:tcPr>
            <w:tcW w:w="547" w:type="dxa"/>
          </w:tcPr>
          <w:p w14:paraId="6C73E681"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371E65C3" wp14:editId="2432BAFD">
                  <wp:extent cx="12700" cy="127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55EE1DE"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A decrease in the discount rate</w:t>
            </w:r>
          </w:p>
        </w:tc>
      </w:tr>
      <w:tr w:rsidR="00E13262" w:rsidRPr="0045034C" w14:paraId="7C0660DF" w14:textId="77777777" w:rsidTr="002306C5">
        <w:tblPrEx>
          <w:tblBorders>
            <w:top w:val="none" w:sz="0" w:space="0" w:color="auto"/>
          </w:tblBorders>
        </w:tblPrEx>
        <w:trPr>
          <w:gridBefore w:val="1"/>
          <w:gridAfter w:val="1"/>
          <w:wBefore w:w="11" w:type="dxa"/>
          <w:wAfter w:w="6405" w:type="dxa"/>
        </w:trPr>
        <w:tc>
          <w:tcPr>
            <w:tcW w:w="547" w:type="dxa"/>
          </w:tcPr>
          <w:p w14:paraId="2543A3D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493C4AE2" wp14:editId="2911AB2D">
                  <wp:extent cx="12700" cy="127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2EF15994"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A decrease in the size of the cash inflows</w:t>
            </w:r>
          </w:p>
        </w:tc>
      </w:tr>
      <w:tr w:rsidR="00E13262" w:rsidRPr="0045034C" w14:paraId="0E67DE0F" w14:textId="77777777" w:rsidTr="002306C5">
        <w:tblPrEx>
          <w:tblBorders>
            <w:top w:val="none" w:sz="0" w:space="0" w:color="auto"/>
          </w:tblBorders>
        </w:tblPrEx>
        <w:trPr>
          <w:gridBefore w:val="1"/>
          <w:gridAfter w:val="1"/>
          <w:wBefore w:w="11" w:type="dxa"/>
          <w:wAfter w:w="6405" w:type="dxa"/>
        </w:trPr>
        <w:tc>
          <w:tcPr>
            <w:tcW w:w="547" w:type="dxa"/>
          </w:tcPr>
          <w:p w14:paraId="1BBF509D"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25E0A67B" wp14:editId="365F7AF3">
                  <wp:extent cx="12700" cy="127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1584456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An increase in the initial cost of the project</w:t>
            </w:r>
          </w:p>
        </w:tc>
      </w:tr>
      <w:tr w:rsidR="00E13262" w:rsidRPr="0045034C" w14:paraId="0276A38F" w14:textId="77777777" w:rsidTr="002306C5">
        <w:tblPrEx>
          <w:tblBorders>
            <w:top w:val="none" w:sz="0" w:space="0" w:color="auto"/>
          </w:tblBorders>
        </w:tblPrEx>
        <w:trPr>
          <w:gridBefore w:val="1"/>
          <w:gridAfter w:val="1"/>
          <w:wBefore w:w="11" w:type="dxa"/>
          <w:wAfter w:w="6405" w:type="dxa"/>
        </w:trPr>
        <w:tc>
          <w:tcPr>
            <w:tcW w:w="547" w:type="dxa"/>
          </w:tcPr>
          <w:p w14:paraId="41BEA42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07FC93F2" wp14:editId="7FC47251">
                  <wp:extent cx="12700" cy="127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49ACBA5F"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A decrease in the number of cash inflows</w:t>
            </w:r>
          </w:p>
        </w:tc>
      </w:tr>
      <w:tr w:rsidR="00E13262" w:rsidRPr="0045034C" w14:paraId="3D1EDF62" w14:textId="77777777" w:rsidTr="00067B60">
        <w:tblPrEx>
          <w:tblBorders>
            <w:top w:val="none" w:sz="0" w:space="0" w:color="auto"/>
          </w:tblBorders>
        </w:tblPrEx>
        <w:trPr>
          <w:gridBefore w:val="1"/>
          <w:wBefore w:w="11" w:type="dxa"/>
        </w:trPr>
        <w:tc>
          <w:tcPr>
            <w:tcW w:w="13492" w:type="dxa"/>
            <w:gridSpan w:val="3"/>
          </w:tcPr>
          <w:p w14:paraId="1C6D5EA6" w14:textId="77777777" w:rsidR="00E13262" w:rsidRPr="0045034C" w:rsidRDefault="00E13262">
            <w:pPr>
              <w:widowControl w:val="0"/>
              <w:autoSpaceDE w:val="0"/>
              <w:autoSpaceDN w:val="0"/>
              <w:adjustRightInd w:val="0"/>
              <w:rPr>
                <w:rFonts w:ascii="Arial" w:hAnsi="Arial" w:cs="Arial"/>
                <w:b/>
                <w:sz w:val="22"/>
                <w:szCs w:val="22"/>
              </w:rPr>
            </w:pPr>
            <w:r w:rsidRPr="0045034C">
              <w:rPr>
                <w:rFonts w:ascii="Arial" w:hAnsi="Arial" w:cs="Arial"/>
                <w:b/>
                <w:noProof/>
                <w:sz w:val="22"/>
                <w:szCs w:val="22"/>
              </w:rPr>
              <w:drawing>
                <wp:inline distT="0" distB="0" distL="0" distR="0" wp14:anchorId="2E62919A" wp14:editId="1678844F">
                  <wp:extent cx="12700" cy="127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FF12CA5" w14:textId="77777777" w:rsidR="00000ECC"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7.</w:t>
            </w:r>
            <w:r w:rsidRPr="0045034C">
              <w:rPr>
                <w:rFonts w:ascii="Arial" w:hAnsi="Arial" w:cs="Arial"/>
                <w:sz w:val="22"/>
                <w:szCs w:val="22"/>
              </w:rPr>
              <w:t xml:space="preserve"> What is the maximum that should be invested in a project at time zero if the inflows are </w:t>
            </w:r>
          </w:p>
          <w:p w14:paraId="2AD4B48A" w14:textId="59CCED19" w:rsidR="00E13262" w:rsidRPr="0045034C" w:rsidRDefault="00E13262" w:rsidP="0040539C">
            <w:pPr>
              <w:widowControl w:val="0"/>
              <w:autoSpaceDE w:val="0"/>
              <w:autoSpaceDN w:val="0"/>
              <w:adjustRightInd w:val="0"/>
              <w:rPr>
                <w:rFonts w:ascii="Arial" w:hAnsi="Arial" w:cs="Arial"/>
                <w:sz w:val="22"/>
                <w:szCs w:val="22"/>
              </w:rPr>
            </w:pPr>
            <w:r w:rsidRPr="0045034C">
              <w:rPr>
                <w:rFonts w:ascii="Arial" w:hAnsi="Arial" w:cs="Arial"/>
                <w:sz w:val="22"/>
                <w:szCs w:val="22"/>
              </w:rPr>
              <w:t xml:space="preserve">estimated at $40,000 annually for three years, and the cost of capital is </w:t>
            </w:r>
            <w:r w:rsidR="0040539C" w:rsidRPr="0045034C">
              <w:rPr>
                <w:rFonts w:ascii="Arial" w:hAnsi="Arial" w:cs="Arial"/>
                <w:sz w:val="22"/>
                <w:szCs w:val="22"/>
              </w:rPr>
              <w:t>10</w:t>
            </w:r>
            <w:r w:rsidRPr="0045034C">
              <w:rPr>
                <w:rFonts w:ascii="Arial" w:hAnsi="Arial" w:cs="Arial"/>
                <w:sz w:val="22"/>
                <w:szCs w:val="22"/>
              </w:rPr>
              <w:t>%?</w:t>
            </w:r>
          </w:p>
        </w:tc>
      </w:tr>
      <w:tr w:rsidR="00E13262" w:rsidRPr="0045034C" w14:paraId="3048BD66" w14:textId="77777777" w:rsidTr="002306C5">
        <w:tblPrEx>
          <w:tblBorders>
            <w:top w:val="none" w:sz="0" w:space="0" w:color="auto"/>
          </w:tblBorders>
        </w:tblPrEx>
        <w:trPr>
          <w:gridBefore w:val="1"/>
          <w:gridAfter w:val="1"/>
          <w:wBefore w:w="11" w:type="dxa"/>
          <w:wAfter w:w="6405" w:type="dxa"/>
        </w:trPr>
        <w:tc>
          <w:tcPr>
            <w:tcW w:w="547" w:type="dxa"/>
          </w:tcPr>
          <w:p w14:paraId="646C96D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2878897E" wp14:editId="333F627E">
                  <wp:extent cx="12700" cy="127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4E42ABF" w14:textId="203A4B8D" w:rsidR="00E13262" w:rsidRPr="0045034C" w:rsidRDefault="00E13262" w:rsidP="00695615">
            <w:pPr>
              <w:widowControl w:val="0"/>
              <w:autoSpaceDE w:val="0"/>
              <w:autoSpaceDN w:val="0"/>
              <w:adjustRightInd w:val="0"/>
              <w:rPr>
                <w:rFonts w:ascii="Arial" w:hAnsi="Arial" w:cs="Arial"/>
                <w:sz w:val="22"/>
                <w:szCs w:val="22"/>
              </w:rPr>
            </w:pPr>
            <w:r w:rsidRPr="0045034C">
              <w:rPr>
                <w:rFonts w:ascii="Arial" w:hAnsi="Arial" w:cs="Arial"/>
                <w:sz w:val="22"/>
                <w:szCs w:val="22"/>
              </w:rPr>
              <w:t>$</w:t>
            </w:r>
            <w:r w:rsidR="0040539C" w:rsidRPr="0045034C">
              <w:rPr>
                <w:rFonts w:ascii="Arial" w:hAnsi="Arial" w:cs="Arial"/>
                <w:sz w:val="22"/>
                <w:szCs w:val="22"/>
              </w:rPr>
              <w:t xml:space="preserve"> 99,4</w:t>
            </w:r>
            <w:r w:rsidR="00695615">
              <w:rPr>
                <w:rFonts w:ascii="Arial" w:hAnsi="Arial" w:cs="Arial"/>
                <w:sz w:val="22"/>
                <w:szCs w:val="22"/>
              </w:rPr>
              <w:t>72</w:t>
            </w:r>
            <w:r w:rsidR="0040539C" w:rsidRPr="0045034C">
              <w:rPr>
                <w:rFonts w:ascii="Arial" w:hAnsi="Arial" w:cs="Arial"/>
                <w:sz w:val="22"/>
                <w:szCs w:val="22"/>
              </w:rPr>
              <w:t>.00</w:t>
            </w:r>
          </w:p>
        </w:tc>
      </w:tr>
      <w:tr w:rsidR="00E13262" w:rsidRPr="0045034C" w14:paraId="025149C4" w14:textId="77777777" w:rsidTr="002306C5">
        <w:tblPrEx>
          <w:tblBorders>
            <w:top w:val="none" w:sz="0" w:space="0" w:color="auto"/>
          </w:tblBorders>
        </w:tblPrEx>
        <w:trPr>
          <w:gridBefore w:val="1"/>
          <w:gridAfter w:val="1"/>
          <w:wBefore w:w="11" w:type="dxa"/>
          <w:wAfter w:w="6405" w:type="dxa"/>
        </w:trPr>
        <w:tc>
          <w:tcPr>
            <w:tcW w:w="547" w:type="dxa"/>
          </w:tcPr>
          <w:p w14:paraId="7196CDFD"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21B24CB3" wp14:editId="50352919">
                  <wp:extent cx="12700" cy="127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41695E3E"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$109,200.00</w:t>
            </w:r>
          </w:p>
        </w:tc>
      </w:tr>
      <w:tr w:rsidR="00E13262" w:rsidRPr="0045034C" w14:paraId="7020ECC9" w14:textId="77777777" w:rsidTr="002306C5">
        <w:tblPrEx>
          <w:tblBorders>
            <w:top w:val="none" w:sz="0" w:space="0" w:color="auto"/>
          </w:tblBorders>
        </w:tblPrEx>
        <w:trPr>
          <w:gridBefore w:val="1"/>
          <w:gridAfter w:val="1"/>
          <w:wBefore w:w="11" w:type="dxa"/>
          <w:wAfter w:w="6405" w:type="dxa"/>
        </w:trPr>
        <w:tc>
          <w:tcPr>
            <w:tcW w:w="547" w:type="dxa"/>
          </w:tcPr>
          <w:p w14:paraId="0387A47F"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22767528" wp14:editId="3579478A">
                  <wp:extent cx="12700" cy="127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05BE49C6" w14:textId="322AAD88" w:rsidR="00E13262" w:rsidRPr="0045034C" w:rsidRDefault="00E13262" w:rsidP="0040539C">
            <w:pPr>
              <w:widowControl w:val="0"/>
              <w:autoSpaceDE w:val="0"/>
              <w:autoSpaceDN w:val="0"/>
              <w:adjustRightInd w:val="0"/>
              <w:rPr>
                <w:rFonts w:ascii="Arial" w:hAnsi="Arial" w:cs="Arial"/>
                <w:sz w:val="22"/>
                <w:szCs w:val="22"/>
              </w:rPr>
            </w:pPr>
            <w:r w:rsidRPr="0045034C">
              <w:rPr>
                <w:rFonts w:ascii="Arial" w:hAnsi="Arial" w:cs="Arial"/>
                <w:sz w:val="22"/>
                <w:szCs w:val="22"/>
              </w:rPr>
              <w:t>$</w:t>
            </w:r>
            <w:r w:rsidR="0040539C" w:rsidRPr="0045034C">
              <w:rPr>
                <w:rFonts w:ascii="Arial" w:hAnsi="Arial" w:cs="Arial"/>
                <w:sz w:val="22"/>
                <w:szCs w:val="22"/>
              </w:rPr>
              <w:t>103,080.00</w:t>
            </w:r>
          </w:p>
        </w:tc>
      </w:tr>
      <w:tr w:rsidR="00E13262" w:rsidRPr="0045034C" w14:paraId="69ADF523" w14:textId="77777777" w:rsidTr="002306C5">
        <w:tblPrEx>
          <w:tblBorders>
            <w:top w:val="none" w:sz="0" w:space="0" w:color="auto"/>
          </w:tblBorders>
        </w:tblPrEx>
        <w:trPr>
          <w:gridBefore w:val="1"/>
          <w:gridAfter w:val="1"/>
          <w:wBefore w:w="11" w:type="dxa"/>
          <w:wAfter w:w="6405" w:type="dxa"/>
        </w:trPr>
        <w:tc>
          <w:tcPr>
            <w:tcW w:w="547" w:type="dxa"/>
          </w:tcPr>
          <w:p w14:paraId="3A28D0FC"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08BA41F8" wp14:editId="6C81697C">
                  <wp:extent cx="12700" cy="127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4AE63122" w14:textId="77777777" w:rsidR="00E13262"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$130,800.00</w:t>
            </w:r>
          </w:p>
          <w:p w14:paraId="1C6E7F8E" w14:textId="77777777" w:rsidR="0045034C" w:rsidRDefault="0045034C">
            <w:pPr>
              <w:widowControl w:val="0"/>
              <w:autoSpaceDE w:val="0"/>
              <w:autoSpaceDN w:val="0"/>
              <w:adjustRightInd w:val="0"/>
              <w:rPr>
                <w:rFonts w:ascii="Arial" w:hAnsi="Arial" w:cs="Arial"/>
                <w:sz w:val="22"/>
                <w:szCs w:val="22"/>
              </w:rPr>
            </w:pPr>
          </w:p>
          <w:p w14:paraId="56201A64" w14:textId="77777777" w:rsidR="0045034C" w:rsidRDefault="0045034C">
            <w:pPr>
              <w:widowControl w:val="0"/>
              <w:autoSpaceDE w:val="0"/>
              <w:autoSpaceDN w:val="0"/>
              <w:adjustRightInd w:val="0"/>
              <w:rPr>
                <w:rFonts w:ascii="Arial" w:hAnsi="Arial" w:cs="Arial"/>
                <w:sz w:val="22"/>
                <w:szCs w:val="22"/>
              </w:rPr>
            </w:pPr>
          </w:p>
          <w:p w14:paraId="28A15AD3" w14:textId="77777777" w:rsidR="0045034C" w:rsidRPr="0045034C" w:rsidRDefault="0045034C">
            <w:pPr>
              <w:widowControl w:val="0"/>
              <w:autoSpaceDE w:val="0"/>
              <w:autoSpaceDN w:val="0"/>
              <w:adjustRightInd w:val="0"/>
              <w:rPr>
                <w:rFonts w:ascii="Arial" w:hAnsi="Arial" w:cs="Arial"/>
                <w:sz w:val="22"/>
                <w:szCs w:val="22"/>
              </w:rPr>
            </w:pPr>
          </w:p>
          <w:p w14:paraId="7BF7BA2B" w14:textId="77777777" w:rsidR="00E13262" w:rsidRPr="0045034C" w:rsidRDefault="00E13262">
            <w:pPr>
              <w:widowControl w:val="0"/>
              <w:autoSpaceDE w:val="0"/>
              <w:autoSpaceDN w:val="0"/>
              <w:adjustRightInd w:val="0"/>
              <w:rPr>
                <w:rFonts w:ascii="Arial" w:hAnsi="Arial" w:cs="Arial"/>
                <w:sz w:val="22"/>
                <w:szCs w:val="22"/>
              </w:rPr>
            </w:pPr>
          </w:p>
        </w:tc>
      </w:tr>
      <w:tr w:rsidR="00E13262" w:rsidRPr="0045034C" w14:paraId="4C5228DF" w14:textId="77777777" w:rsidTr="00067B60">
        <w:tblPrEx>
          <w:tblBorders>
            <w:top w:val="none" w:sz="0" w:space="0" w:color="auto"/>
          </w:tblBorders>
        </w:tblPrEx>
        <w:trPr>
          <w:gridBefore w:val="1"/>
          <w:wBefore w:w="11" w:type="dxa"/>
        </w:trPr>
        <w:tc>
          <w:tcPr>
            <w:tcW w:w="13492" w:type="dxa"/>
            <w:gridSpan w:val="3"/>
          </w:tcPr>
          <w:p w14:paraId="51A220BF"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3BB8A233" wp14:editId="35334496">
                  <wp:extent cx="12700" cy="127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6EE7A14" w14:textId="77777777" w:rsidR="00000ECC"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lastRenderedPageBreak/>
              <w:t>8</w:t>
            </w:r>
            <w:r w:rsidRPr="0045034C">
              <w:rPr>
                <w:rFonts w:ascii="Arial" w:hAnsi="Arial" w:cs="Arial"/>
                <w:sz w:val="22"/>
                <w:szCs w:val="22"/>
              </w:rPr>
              <w:t>. What is the approximate IRR for a project that costs $100,000 and provides cash inflows of</w:t>
            </w:r>
          </w:p>
          <w:p w14:paraId="53CF21D7" w14:textId="7596CECF" w:rsidR="00E13262" w:rsidRPr="0045034C" w:rsidRDefault="00E13262" w:rsidP="00D87A96">
            <w:pPr>
              <w:widowControl w:val="0"/>
              <w:autoSpaceDE w:val="0"/>
              <w:autoSpaceDN w:val="0"/>
              <w:adjustRightInd w:val="0"/>
              <w:rPr>
                <w:rFonts w:ascii="Arial" w:hAnsi="Arial" w:cs="Arial"/>
                <w:sz w:val="22"/>
                <w:szCs w:val="22"/>
              </w:rPr>
            </w:pPr>
            <w:r w:rsidRPr="0045034C">
              <w:rPr>
                <w:rFonts w:ascii="Arial" w:hAnsi="Arial" w:cs="Arial"/>
                <w:sz w:val="22"/>
                <w:szCs w:val="22"/>
              </w:rPr>
              <w:t xml:space="preserve"> </w:t>
            </w:r>
            <w:r w:rsidR="00D87A96" w:rsidRPr="0045034C">
              <w:rPr>
                <w:rFonts w:ascii="Arial" w:hAnsi="Arial" w:cs="Arial"/>
                <w:sz w:val="22"/>
                <w:szCs w:val="22"/>
              </w:rPr>
              <w:t>$20,336.36</w:t>
            </w:r>
            <w:r w:rsidRPr="0045034C">
              <w:rPr>
                <w:rFonts w:ascii="Arial" w:hAnsi="Arial" w:cs="Arial"/>
                <w:sz w:val="22"/>
                <w:szCs w:val="22"/>
              </w:rPr>
              <w:t xml:space="preserve"> for 6 years?</w:t>
            </w:r>
          </w:p>
        </w:tc>
      </w:tr>
      <w:tr w:rsidR="00E13262" w:rsidRPr="0045034C" w14:paraId="0E0EFC7D" w14:textId="77777777" w:rsidTr="002306C5">
        <w:tblPrEx>
          <w:tblBorders>
            <w:top w:val="none" w:sz="0" w:space="0" w:color="auto"/>
          </w:tblBorders>
        </w:tblPrEx>
        <w:trPr>
          <w:gridBefore w:val="1"/>
          <w:gridAfter w:val="1"/>
          <w:wBefore w:w="11" w:type="dxa"/>
          <w:wAfter w:w="6405" w:type="dxa"/>
        </w:trPr>
        <w:tc>
          <w:tcPr>
            <w:tcW w:w="547" w:type="dxa"/>
          </w:tcPr>
          <w:p w14:paraId="06F6BED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lastRenderedPageBreak/>
              <w:t>A)</w:t>
            </w:r>
            <w:r w:rsidRPr="0045034C">
              <w:rPr>
                <w:rFonts w:ascii="Arial" w:hAnsi="Arial" w:cs="Arial"/>
                <w:noProof/>
                <w:sz w:val="22"/>
                <w:szCs w:val="22"/>
              </w:rPr>
              <w:drawing>
                <wp:inline distT="0" distB="0" distL="0" distR="0" wp14:anchorId="0ADB01F7" wp14:editId="0EE7218C">
                  <wp:extent cx="12700" cy="127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4304110D"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19.9%</w:t>
            </w:r>
          </w:p>
        </w:tc>
      </w:tr>
      <w:tr w:rsidR="00E13262" w:rsidRPr="0045034C" w14:paraId="41C0D352" w14:textId="77777777" w:rsidTr="002306C5">
        <w:tblPrEx>
          <w:tblBorders>
            <w:top w:val="none" w:sz="0" w:space="0" w:color="auto"/>
          </w:tblBorders>
        </w:tblPrEx>
        <w:trPr>
          <w:gridBefore w:val="1"/>
          <w:gridAfter w:val="1"/>
          <w:wBefore w:w="11" w:type="dxa"/>
          <w:wAfter w:w="6405" w:type="dxa"/>
        </w:trPr>
        <w:tc>
          <w:tcPr>
            <w:tcW w:w="547" w:type="dxa"/>
          </w:tcPr>
          <w:p w14:paraId="6FF8F5F0"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53FEAFE8" wp14:editId="6CAF2C06">
                  <wp:extent cx="12700" cy="127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CFFF0AC" w14:textId="5DA0B83C" w:rsidR="00E13262" w:rsidRPr="0045034C" w:rsidRDefault="00D87A96">
            <w:pPr>
              <w:widowControl w:val="0"/>
              <w:autoSpaceDE w:val="0"/>
              <w:autoSpaceDN w:val="0"/>
              <w:adjustRightInd w:val="0"/>
              <w:rPr>
                <w:rFonts w:ascii="Arial" w:hAnsi="Arial" w:cs="Arial"/>
                <w:sz w:val="22"/>
                <w:szCs w:val="22"/>
              </w:rPr>
            </w:pPr>
            <w:r w:rsidRPr="0045034C">
              <w:rPr>
                <w:rFonts w:ascii="Arial" w:hAnsi="Arial" w:cs="Arial"/>
                <w:sz w:val="22"/>
                <w:szCs w:val="22"/>
              </w:rPr>
              <w:t>6.0%</w:t>
            </w:r>
          </w:p>
        </w:tc>
      </w:tr>
      <w:tr w:rsidR="00E13262" w:rsidRPr="0045034C" w14:paraId="5E07AD55" w14:textId="77777777" w:rsidTr="002306C5">
        <w:tblPrEx>
          <w:tblBorders>
            <w:top w:val="none" w:sz="0" w:space="0" w:color="auto"/>
          </w:tblBorders>
        </w:tblPrEx>
        <w:trPr>
          <w:gridBefore w:val="1"/>
          <w:gridAfter w:val="1"/>
          <w:wBefore w:w="11" w:type="dxa"/>
          <w:wAfter w:w="6405" w:type="dxa"/>
        </w:trPr>
        <w:tc>
          <w:tcPr>
            <w:tcW w:w="547" w:type="dxa"/>
          </w:tcPr>
          <w:p w14:paraId="1D77CCA7"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1738CCBB" wp14:editId="7912E0CC">
                  <wp:extent cx="12700" cy="127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17F2F0AC"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32.3%</w:t>
            </w:r>
          </w:p>
        </w:tc>
      </w:tr>
      <w:tr w:rsidR="00E13262" w:rsidRPr="0045034C" w14:paraId="5B47D687" w14:textId="77777777" w:rsidTr="002306C5">
        <w:tblPrEx>
          <w:tblBorders>
            <w:top w:val="none" w:sz="0" w:space="0" w:color="auto"/>
          </w:tblBorders>
        </w:tblPrEx>
        <w:trPr>
          <w:gridBefore w:val="1"/>
          <w:gridAfter w:val="1"/>
          <w:wBefore w:w="11" w:type="dxa"/>
          <w:wAfter w:w="6405" w:type="dxa"/>
        </w:trPr>
        <w:tc>
          <w:tcPr>
            <w:tcW w:w="547" w:type="dxa"/>
          </w:tcPr>
          <w:p w14:paraId="67916E3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6446DB28" wp14:editId="0D5280D9">
                  <wp:extent cx="12700" cy="127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513E3A1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80.0%</w:t>
            </w:r>
          </w:p>
        </w:tc>
      </w:tr>
      <w:tr w:rsidR="00E13262" w:rsidRPr="0045034C" w14:paraId="0C1E484C" w14:textId="77777777" w:rsidTr="00067B60">
        <w:tblPrEx>
          <w:tblBorders>
            <w:top w:val="none" w:sz="0" w:space="0" w:color="auto"/>
          </w:tblBorders>
        </w:tblPrEx>
        <w:trPr>
          <w:gridBefore w:val="1"/>
          <w:wBefore w:w="11" w:type="dxa"/>
        </w:trPr>
        <w:tc>
          <w:tcPr>
            <w:tcW w:w="13492" w:type="dxa"/>
            <w:gridSpan w:val="3"/>
          </w:tcPr>
          <w:p w14:paraId="6DFDE623"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3125CD37" wp14:editId="123E7C4B">
                  <wp:extent cx="12700" cy="127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72B889"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9</w:t>
            </w:r>
            <w:r w:rsidRPr="0045034C">
              <w:rPr>
                <w:rFonts w:ascii="Arial" w:hAnsi="Arial" w:cs="Arial"/>
                <w:sz w:val="22"/>
                <w:szCs w:val="22"/>
              </w:rPr>
              <w:t>. If the IRR for a project is 15%, then the project's NPV would be:</w:t>
            </w:r>
          </w:p>
        </w:tc>
      </w:tr>
      <w:tr w:rsidR="00E13262" w:rsidRPr="0045034C" w14:paraId="01C7A365" w14:textId="77777777" w:rsidTr="002306C5">
        <w:tblPrEx>
          <w:tblBorders>
            <w:top w:val="none" w:sz="0" w:space="0" w:color="auto"/>
          </w:tblBorders>
        </w:tblPrEx>
        <w:trPr>
          <w:gridBefore w:val="1"/>
          <w:gridAfter w:val="1"/>
          <w:wBefore w:w="11" w:type="dxa"/>
          <w:wAfter w:w="6405" w:type="dxa"/>
        </w:trPr>
        <w:tc>
          <w:tcPr>
            <w:tcW w:w="547" w:type="dxa"/>
          </w:tcPr>
          <w:p w14:paraId="00C84E00"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0232FD66" wp14:editId="792FF5B6">
                  <wp:extent cx="12700" cy="127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1F6506EE"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negative at a discount rate of 10%.</w:t>
            </w:r>
          </w:p>
        </w:tc>
      </w:tr>
      <w:tr w:rsidR="00E13262" w:rsidRPr="0045034C" w14:paraId="02BD1BF1" w14:textId="77777777" w:rsidTr="002306C5">
        <w:tblPrEx>
          <w:tblBorders>
            <w:top w:val="none" w:sz="0" w:space="0" w:color="auto"/>
          </w:tblBorders>
        </w:tblPrEx>
        <w:trPr>
          <w:gridBefore w:val="1"/>
          <w:gridAfter w:val="1"/>
          <w:wBefore w:w="11" w:type="dxa"/>
          <w:wAfter w:w="6405" w:type="dxa"/>
        </w:trPr>
        <w:tc>
          <w:tcPr>
            <w:tcW w:w="547" w:type="dxa"/>
          </w:tcPr>
          <w:p w14:paraId="62D40AE1"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3FF24825" wp14:editId="4CC69C1E">
                  <wp:extent cx="12700" cy="127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7BB2503D"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positive at a discount rate of 20%.</w:t>
            </w:r>
          </w:p>
        </w:tc>
      </w:tr>
      <w:tr w:rsidR="00E13262" w:rsidRPr="0045034C" w14:paraId="74874835" w14:textId="77777777" w:rsidTr="002306C5">
        <w:tblPrEx>
          <w:tblBorders>
            <w:top w:val="none" w:sz="0" w:space="0" w:color="auto"/>
          </w:tblBorders>
        </w:tblPrEx>
        <w:trPr>
          <w:gridBefore w:val="1"/>
          <w:gridAfter w:val="1"/>
          <w:wBefore w:w="11" w:type="dxa"/>
          <w:wAfter w:w="6405" w:type="dxa"/>
        </w:trPr>
        <w:tc>
          <w:tcPr>
            <w:tcW w:w="547" w:type="dxa"/>
          </w:tcPr>
          <w:p w14:paraId="2BE58FB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7A5FFB38" wp14:editId="4F3588C1">
                  <wp:extent cx="12700" cy="127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20C65A6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negative at a discount rate of 20%.</w:t>
            </w:r>
          </w:p>
        </w:tc>
      </w:tr>
      <w:tr w:rsidR="00E13262" w:rsidRPr="0045034C" w14:paraId="7BAA53FF" w14:textId="77777777" w:rsidTr="002306C5">
        <w:tblPrEx>
          <w:tblBorders>
            <w:top w:val="none" w:sz="0" w:space="0" w:color="auto"/>
          </w:tblBorders>
        </w:tblPrEx>
        <w:trPr>
          <w:gridBefore w:val="1"/>
          <w:gridAfter w:val="1"/>
          <w:wBefore w:w="11" w:type="dxa"/>
          <w:wAfter w:w="6405" w:type="dxa"/>
        </w:trPr>
        <w:tc>
          <w:tcPr>
            <w:tcW w:w="547" w:type="dxa"/>
          </w:tcPr>
          <w:p w14:paraId="04E9FFD6"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53CC463A" wp14:editId="5EAF1169">
                  <wp:extent cx="12700" cy="127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20085B7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positive at a discount rate of 15%.</w:t>
            </w:r>
          </w:p>
        </w:tc>
      </w:tr>
      <w:tr w:rsidR="00E13262" w:rsidRPr="0045034C" w14:paraId="2553C78F" w14:textId="77777777" w:rsidTr="00067B60">
        <w:tblPrEx>
          <w:tblBorders>
            <w:top w:val="none" w:sz="0" w:space="0" w:color="auto"/>
          </w:tblBorders>
        </w:tblPrEx>
        <w:trPr>
          <w:gridBefore w:val="1"/>
          <w:wBefore w:w="11" w:type="dxa"/>
        </w:trPr>
        <w:tc>
          <w:tcPr>
            <w:tcW w:w="13492" w:type="dxa"/>
            <w:gridSpan w:val="3"/>
          </w:tcPr>
          <w:p w14:paraId="5065676E"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7D3BCA06" wp14:editId="79C2430F">
                  <wp:extent cx="12700" cy="127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7B5B07F" w14:textId="77777777" w:rsidR="00000ECC"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10</w:t>
            </w:r>
            <w:r w:rsidRPr="0045034C">
              <w:rPr>
                <w:rFonts w:ascii="Arial" w:hAnsi="Arial" w:cs="Arial"/>
                <w:sz w:val="22"/>
                <w:szCs w:val="22"/>
              </w:rPr>
              <w:t xml:space="preserve">. Evaluate the following project using an IRR criterion, based on an opportunity cost of 10%: </w:t>
            </w:r>
          </w:p>
          <w:p w14:paraId="5D3DC24C" w14:textId="64092020" w:rsidR="00E13262" w:rsidRPr="0045034C" w:rsidRDefault="00E13262" w:rsidP="00D87A96">
            <w:pPr>
              <w:widowControl w:val="0"/>
              <w:autoSpaceDE w:val="0"/>
              <w:autoSpaceDN w:val="0"/>
              <w:adjustRightInd w:val="0"/>
              <w:rPr>
                <w:rFonts w:ascii="Arial" w:hAnsi="Arial" w:cs="Arial"/>
                <w:sz w:val="22"/>
                <w:szCs w:val="22"/>
              </w:rPr>
            </w:pPr>
            <w:r w:rsidRPr="0045034C">
              <w:rPr>
                <w:rFonts w:ascii="Arial" w:hAnsi="Arial" w:cs="Arial"/>
                <w:sz w:val="22"/>
                <w:szCs w:val="22"/>
              </w:rPr>
              <w:t>CF</w:t>
            </w:r>
            <w:r w:rsidRPr="0045034C">
              <w:rPr>
                <w:rFonts w:ascii="Arial" w:hAnsi="Arial" w:cs="Arial"/>
                <w:sz w:val="22"/>
                <w:szCs w:val="22"/>
                <w:vertAlign w:val="subscript"/>
              </w:rPr>
              <w:t>0</w:t>
            </w:r>
            <w:r w:rsidRPr="0045034C">
              <w:rPr>
                <w:rFonts w:ascii="Arial" w:hAnsi="Arial" w:cs="Arial"/>
                <w:sz w:val="22"/>
                <w:szCs w:val="22"/>
              </w:rPr>
              <w:t xml:space="preserve"> = -6,000, CF</w:t>
            </w:r>
            <w:r w:rsidRPr="0045034C">
              <w:rPr>
                <w:rFonts w:ascii="Arial" w:hAnsi="Arial" w:cs="Arial"/>
                <w:sz w:val="22"/>
                <w:szCs w:val="22"/>
                <w:vertAlign w:val="subscript"/>
              </w:rPr>
              <w:t>1</w:t>
            </w:r>
            <w:r w:rsidRPr="0045034C">
              <w:rPr>
                <w:rFonts w:ascii="Arial" w:hAnsi="Arial" w:cs="Arial"/>
                <w:sz w:val="22"/>
                <w:szCs w:val="22"/>
              </w:rPr>
              <w:t xml:space="preserve"> = +3,3</w:t>
            </w:r>
            <w:r w:rsidR="00D87A96" w:rsidRPr="0045034C">
              <w:rPr>
                <w:rFonts w:ascii="Arial" w:hAnsi="Arial" w:cs="Arial"/>
                <w:sz w:val="22"/>
                <w:szCs w:val="22"/>
              </w:rPr>
              <w:t>19</w:t>
            </w:r>
            <w:r w:rsidRPr="0045034C">
              <w:rPr>
                <w:rFonts w:ascii="Arial" w:hAnsi="Arial" w:cs="Arial"/>
                <w:sz w:val="22"/>
                <w:szCs w:val="22"/>
              </w:rPr>
              <w:t>, CF</w:t>
            </w:r>
            <w:r w:rsidRPr="0045034C">
              <w:rPr>
                <w:rFonts w:ascii="Arial" w:hAnsi="Arial" w:cs="Arial"/>
                <w:sz w:val="22"/>
                <w:szCs w:val="22"/>
                <w:vertAlign w:val="subscript"/>
              </w:rPr>
              <w:t>2</w:t>
            </w:r>
            <w:r w:rsidRPr="0045034C">
              <w:rPr>
                <w:rFonts w:ascii="Arial" w:hAnsi="Arial" w:cs="Arial"/>
                <w:sz w:val="22"/>
                <w:szCs w:val="22"/>
              </w:rPr>
              <w:t xml:space="preserve"> = +3,3</w:t>
            </w:r>
            <w:r w:rsidR="00D87A96" w:rsidRPr="0045034C">
              <w:rPr>
                <w:rFonts w:ascii="Arial" w:hAnsi="Arial" w:cs="Arial"/>
                <w:sz w:val="22"/>
                <w:szCs w:val="22"/>
              </w:rPr>
              <w:t>19</w:t>
            </w:r>
            <w:r w:rsidRPr="0045034C">
              <w:rPr>
                <w:rFonts w:ascii="Arial" w:hAnsi="Arial" w:cs="Arial"/>
                <w:sz w:val="22"/>
                <w:szCs w:val="22"/>
              </w:rPr>
              <w:t>.</w:t>
            </w:r>
          </w:p>
        </w:tc>
      </w:tr>
      <w:tr w:rsidR="00E13262" w:rsidRPr="0045034C" w14:paraId="55020471" w14:textId="77777777" w:rsidTr="002306C5">
        <w:tblPrEx>
          <w:tblBorders>
            <w:top w:val="none" w:sz="0" w:space="0" w:color="auto"/>
          </w:tblBorders>
        </w:tblPrEx>
        <w:trPr>
          <w:gridBefore w:val="1"/>
          <w:gridAfter w:val="1"/>
          <w:wBefore w:w="11" w:type="dxa"/>
          <w:wAfter w:w="6405" w:type="dxa"/>
        </w:trPr>
        <w:tc>
          <w:tcPr>
            <w:tcW w:w="547" w:type="dxa"/>
          </w:tcPr>
          <w:p w14:paraId="1A1B8CA6"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2C939275" wp14:editId="34665DA8">
                  <wp:extent cx="12700" cy="127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2DEF6BA9"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Accept, since IRR exceeds opportunity cost.</w:t>
            </w:r>
          </w:p>
        </w:tc>
      </w:tr>
      <w:tr w:rsidR="00E13262" w:rsidRPr="0045034C" w14:paraId="2739C3B0" w14:textId="77777777" w:rsidTr="002306C5">
        <w:tblPrEx>
          <w:tblBorders>
            <w:top w:val="none" w:sz="0" w:space="0" w:color="auto"/>
          </w:tblBorders>
        </w:tblPrEx>
        <w:trPr>
          <w:gridBefore w:val="1"/>
          <w:gridAfter w:val="1"/>
          <w:wBefore w:w="11" w:type="dxa"/>
          <w:wAfter w:w="6405" w:type="dxa"/>
        </w:trPr>
        <w:tc>
          <w:tcPr>
            <w:tcW w:w="547" w:type="dxa"/>
          </w:tcPr>
          <w:p w14:paraId="497138E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5623D6FD" wp14:editId="37FB8366">
                  <wp:extent cx="12700" cy="127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17A16F5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Reject, since opportunity cost exceeds IRR.</w:t>
            </w:r>
          </w:p>
        </w:tc>
      </w:tr>
      <w:tr w:rsidR="00E13262" w:rsidRPr="0045034C" w14:paraId="4DB4EA31" w14:textId="77777777" w:rsidTr="002306C5">
        <w:tblPrEx>
          <w:tblBorders>
            <w:top w:val="none" w:sz="0" w:space="0" w:color="auto"/>
          </w:tblBorders>
        </w:tblPrEx>
        <w:trPr>
          <w:gridBefore w:val="1"/>
          <w:gridAfter w:val="1"/>
          <w:wBefore w:w="11" w:type="dxa"/>
          <w:wAfter w:w="6405" w:type="dxa"/>
        </w:trPr>
        <w:tc>
          <w:tcPr>
            <w:tcW w:w="547" w:type="dxa"/>
          </w:tcPr>
          <w:p w14:paraId="6E14F14E"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46ECB194" wp14:editId="01654639">
                  <wp:extent cx="12700" cy="127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47A2A4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Accept, since opportunity cost exceeds IRR.</w:t>
            </w:r>
          </w:p>
        </w:tc>
      </w:tr>
      <w:tr w:rsidR="00E13262" w:rsidRPr="0045034C" w14:paraId="6C437CEF" w14:textId="77777777" w:rsidTr="002306C5">
        <w:tblPrEx>
          <w:tblBorders>
            <w:top w:val="none" w:sz="0" w:space="0" w:color="auto"/>
          </w:tblBorders>
        </w:tblPrEx>
        <w:trPr>
          <w:gridBefore w:val="1"/>
          <w:gridAfter w:val="1"/>
          <w:wBefore w:w="11" w:type="dxa"/>
          <w:wAfter w:w="6405" w:type="dxa"/>
        </w:trPr>
        <w:tc>
          <w:tcPr>
            <w:tcW w:w="547" w:type="dxa"/>
          </w:tcPr>
          <w:p w14:paraId="30893211"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2543A8D0" wp14:editId="2FAFFE91">
                  <wp:extent cx="12700" cy="127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1A528EF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Reject, since IRR exceeds opportunity cost.</w:t>
            </w:r>
          </w:p>
        </w:tc>
      </w:tr>
      <w:tr w:rsidR="00E13262" w:rsidRPr="0045034C" w14:paraId="5B6496BE" w14:textId="77777777" w:rsidTr="00067B60">
        <w:tblPrEx>
          <w:tblBorders>
            <w:top w:val="none" w:sz="0" w:space="0" w:color="auto"/>
          </w:tblBorders>
        </w:tblPrEx>
        <w:trPr>
          <w:gridBefore w:val="1"/>
          <w:wBefore w:w="11" w:type="dxa"/>
        </w:trPr>
        <w:tc>
          <w:tcPr>
            <w:tcW w:w="13492" w:type="dxa"/>
            <w:gridSpan w:val="3"/>
          </w:tcPr>
          <w:p w14:paraId="741CC98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0DC5DF34" wp14:editId="7B10738A">
                  <wp:extent cx="12700" cy="127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3DF01C8" w14:textId="77777777" w:rsidR="00000ECC"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11</w:t>
            </w:r>
            <w:r w:rsidRPr="0045034C">
              <w:rPr>
                <w:rFonts w:ascii="Arial" w:hAnsi="Arial" w:cs="Arial"/>
                <w:sz w:val="22"/>
                <w:szCs w:val="22"/>
              </w:rPr>
              <w:t>. When managers cannot determine whether to invest now or wait until costs decrease later,</w:t>
            </w:r>
          </w:p>
          <w:p w14:paraId="0F6CC8EB" w14:textId="2D54339E"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 xml:space="preserve"> the rule should be to:</w:t>
            </w:r>
          </w:p>
        </w:tc>
      </w:tr>
      <w:tr w:rsidR="00E13262" w:rsidRPr="0045034C" w14:paraId="1238EC63" w14:textId="77777777" w:rsidTr="002306C5">
        <w:tblPrEx>
          <w:tblBorders>
            <w:top w:val="none" w:sz="0" w:space="0" w:color="auto"/>
          </w:tblBorders>
        </w:tblPrEx>
        <w:trPr>
          <w:gridBefore w:val="1"/>
          <w:gridAfter w:val="1"/>
          <w:wBefore w:w="11" w:type="dxa"/>
          <w:wAfter w:w="6405" w:type="dxa"/>
        </w:trPr>
        <w:tc>
          <w:tcPr>
            <w:tcW w:w="547" w:type="dxa"/>
          </w:tcPr>
          <w:p w14:paraId="3CF7D9C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412D6CAE" wp14:editId="06AF34E4">
                  <wp:extent cx="12700" cy="127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0B6A909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postpone until costs reach their lowest.</w:t>
            </w:r>
          </w:p>
        </w:tc>
      </w:tr>
      <w:tr w:rsidR="00E13262" w:rsidRPr="0045034C" w14:paraId="06E9B779" w14:textId="77777777" w:rsidTr="002306C5">
        <w:tblPrEx>
          <w:tblBorders>
            <w:top w:val="none" w:sz="0" w:space="0" w:color="auto"/>
          </w:tblBorders>
        </w:tblPrEx>
        <w:trPr>
          <w:gridBefore w:val="1"/>
          <w:gridAfter w:val="1"/>
          <w:wBefore w:w="11" w:type="dxa"/>
          <w:wAfter w:w="6405" w:type="dxa"/>
        </w:trPr>
        <w:tc>
          <w:tcPr>
            <w:tcW w:w="547" w:type="dxa"/>
          </w:tcPr>
          <w:p w14:paraId="2CD1400C"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0A8CD4F7" wp14:editId="57D2BBCE">
                  <wp:extent cx="12700" cy="127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7292DB0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invest now to maximize the NPV.</w:t>
            </w:r>
          </w:p>
        </w:tc>
      </w:tr>
      <w:tr w:rsidR="00E13262" w:rsidRPr="0045034C" w14:paraId="7F69D33E" w14:textId="77777777" w:rsidTr="002306C5">
        <w:tblPrEx>
          <w:tblBorders>
            <w:top w:val="none" w:sz="0" w:space="0" w:color="auto"/>
          </w:tblBorders>
        </w:tblPrEx>
        <w:trPr>
          <w:gridBefore w:val="1"/>
          <w:gridAfter w:val="1"/>
          <w:wBefore w:w="11" w:type="dxa"/>
          <w:wAfter w:w="6405" w:type="dxa"/>
        </w:trPr>
        <w:tc>
          <w:tcPr>
            <w:tcW w:w="547" w:type="dxa"/>
          </w:tcPr>
          <w:p w14:paraId="4F30504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4A7BB0E4" wp14:editId="063DF99E">
                  <wp:extent cx="12700" cy="127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0B84C44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postpone until the opportunity cost reaches its lowest.</w:t>
            </w:r>
          </w:p>
        </w:tc>
      </w:tr>
      <w:tr w:rsidR="00E13262" w:rsidRPr="0045034C" w14:paraId="71D329B1" w14:textId="77777777" w:rsidTr="002306C5">
        <w:tblPrEx>
          <w:tblBorders>
            <w:top w:val="none" w:sz="0" w:space="0" w:color="auto"/>
          </w:tblBorders>
        </w:tblPrEx>
        <w:trPr>
          <w:gridBefore w:val="1"/>
          <w:gridAfter w:val="1"/>
          <w:wBefore w:w="11" w:type="dxa"/>
          <w:wAfter w:w="6405" w:type="dxa"/>
        </w:trPr>
        <w:tc>
          <w:tcPr>
            <w:tcW w:w="547" w:type="dxa"/>
          </w:tcPr>
          <w:p w14:paraId="19D9E55E"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129DCD43" wp14:editId="4AD832EB">
                  <wp:extent cx="12700" cy="127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5740F3B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invest at the date that gives the highest NPV today.</w:t>
            </w:r>
          </w:p>
        </w:tc>
      </w:tr>
      <w:tr w:rsidR="00E13262" w:rsidRPr="0045034C" w14:paraId="1AB9CB43" w14:textId="77777777" w:rsidTr="00067B60">
        <w:tblPrEx>
          <w:tblBorders>
            <w:top w:val="none" w:sz="0" w:space="0" w:color="auto"/>
          </w:tblBorders>
        </w:tblPrEx>
        <w:trPr>
          <w:gridBefore w:val="1"/>
          <w:wBefore w:w="11" w:type="dxa"/>
        </w:trPr>
        <w:tc>
          <w:tcPr>
            <w:tcW w:w="13492" w:type="dxa"/>
            <w:gridSpan w:val="3"/>
          </w:tcPr>
          <w:p w14:paraId="2B32B980"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5FAFAE0F" wp14:editId="71B55AAD">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403394B" w14:textId="53251535" w:rsidR="00E13262" w:rsidRPr="0045034C" w:rsidRDefault="00E13262" w:rsidP="0040539C">
            <w:pPr>
              <w:widowControl w:val="0"/>
              <w:autoSpaceDE w:val="0"/>
              <w:autoSpaceDN w:val="0"/>
              <w:adjustRightInd w:val="0"/>
              <w:rPr>
                <w:rFonts w:ascii="Arial" w:hAnsi="Arial" w:cs="Arial"/>
                <w:sz w:val="22"/>
                <w:szCs w:val="22"/>
              </w:rPr>
            </w:pPr>
            <w:r w:rsidRPr="0045034C">
              <w:rPr>
                <w:rFonts w:ascii="Arial" w:hAnsi="Arial" w:cs="Arial"/>
                <w:b/>
                <w:sz w:val="22"/>
                <w:szCs w:val="22"/>
              </w:rPr>
              <w:t>1</w:t>
            </w:r>
            <w:r w:rsidR="0040539C" w:rsidRPr="0045034C">
              <w:rPr>
                <w:rFonts w:ascii="Arial" w:hAnsi="Arial" w:cs="Arial"/>
                <w:b/>
                <w:sz w:val="22"/>
                <w:szCs w:val="22"/>
              </w:rPr>
              <w:t>2</w:t>
            </w:r>
            <w:r w:rsidRPr="0045034C">
              <w:rPr>
                <w:rFonts w:ascii="Arial" w:hAnsi="Arial" w:cs="Arial"/>
                <w:sz w:val="22"/>
                <w:szCs w:val="22"/>
              </w:rPr>
              <w:t>. If a project has a cost of $50,000 and a profitability index of 0.4, then:</w:t>
            </w:r>
          </w:p>
        </w:tc>
      </w:tr>
      <w:tr w:rsidR="00E13262" w:rsidRPr="0045034C" w14:paraId="1D19F5CD" w14:textId="77777777" w:rsidTr="002306C5">
        <w:tblPrEx>
          <w:tblBorders>
            <w:top w:val="none" w:sz="0" w:space="0" w:color="auto"/>
          </w:tblBorders>
        </w:tblPrEx>
        <w:trPr>
          <w:gridBefore w:val="1"/>
          <w:gridAfter w:val="1"/>
          <w:wBefore w:w="11" w:type="dxa"/>
          <w:wAfter w:w="6405" w:type="dxa"/>
        </w:trPr>
        <w:tc>
          <w:tcPr>
            <w:tcW w:w="547" w:type="dxa"/>
          </w:tcPr>
          <w:p w14:paraId="64B79B16"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556487E5" wp14:editId="0CBE4F82">
                  <wp:extent cx="12700" cy="127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72C57B59"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its cash inflows are $70,000.</w:t>
            </w:r>
          </w:p>
        </w:tc>
      </w:tr>
      <w:tr w:rsidR="00E13262" w:rsidRPr="0045034C" w14:paraId="7199FE95" w14:textId="77777777" w:rsidTr="002306C5">
        <w:tblPrEx>
          <w:tblBorders>
            <w:top w:val="none" w:sz="0" w:space="0" w:color="auto"/>
          </w:tblBorders>
        </w:tblPrEx>
        <w:trPr>
          <w:gridBefore w:val="1"/>
          <w:gridAfter w:val="1"/>
          <w:wBefore w:w="11" w:type="dxa"/>
          <w:wAfter w:w="6405" w:type="dxa"/>
        </w:trPr>
        <w:tc>
          <w:tcPr>
            <w:tcW w:w="547" w:type="dxa"/>
          </w:tcPr>
          <w:p w14:paraId="07F785AE"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7BFCF69B" wp14:editId="328D83FB">
                  <wp:extent cx="12700" cy="127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DD00D46"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the present value of its cash inflows is $30,000.</w:t>
            </w:r>
          </w:p>
        </w:tc>
      </w:tr>
      <w:tr w:rsidR="00E13262" w:rsidRPr="0045034C" w14:paraId="057044D7" w14:textId="77777777" w:rsidTr="002306C5">
        <w:tblPrEx>
          <w:tblBorders>
            <w:top w:val="none" w:sz="0" w:space="0" w:color="auto"/>
          </w:tblBorders>
        </w:tblPrEx>
        <w:trPr>
          <w:gridBefore w:val="1"/>
          <w:gridAfter w:val="1"/>
          <w:wBefore w:w="11" w:type="dxa"/>
          <w:wAfter w:w="6405" w:type="dxa"/>
        </w:trPr>
        <w:tc>
          <w:tcPr>
            <w:tcW w:w="547" w:type="dxa"/>
          </w:tcPr>
          <w:p w14:paraId="3BC8974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7A0D0EC5" wp14:editId="61FC8C8E">
                  <wp:extent cx="12700" cy="127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195FA601"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its IRR is 20%.</w:t>
            </w:r>
          </w:p>
        </w:tc>
      </w:tr>
      <w:tr w:rsidR="00E13262" w:rsidRPr="0045034C" w14:paraId="77103944" w14:textId="77777777" w:rsidTr="002306C5">
        <w:tblPrEx>
          <w:tblBorders>
            <w:top w:val="none" w:sz="0" w:space="0" w:color="auto"/>
          </w:tblBorders>
        </w:tblPrEx>
        <w:trPr>
          <w:gridBefore w:val="1"/>
          <w:gridAfter w:val="1"/>
          <w:wBefore w:w="11" w:type="dxa"/>
          <w:wAfter w:w="6405" w:type="dxa"/>
        </w:trPr>
        <w:tc>
          <w:tcPr>
            <w:tcW w:w="547" w:type="dxa"/>
          </w:tcPr>
          <w:p w14:paraId="3F0DA2B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30A9207E" wp14:editId="635053BE">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0928A35F" w14:textId="6A40284A" w:rsidR="00E13262" w:rsidRPr="0045034C" w:rsidRDefault="00E13262" w:rsidP="0040539C">
            <w:pPr>
              <w:widowControl w:val="0"/>
              <w:autoSpaceDE w:val="0"/>
              <w:autoSpaceDN w:val="0"/>
              <w:adjustRightInd w:val="0"/>
              <w:rPr>
                <w:rFonts w:ascii="Arial" w:hAnsi="Arial" w:cs="Arial"/>
                <w:sz w:val="22"/>
                <w:szCs w:val="22"/>
              </w:rPr>
            </w:pPr>
            <w:r w:rsidRPr="0045034C">
              <w:rPr>
                <w:rFonts w:ascii="Arial" w:hAnsi="Arial" w:cs="Arial"/>
                <w:sz w:val="22"/>
                <w:szCs w:val="22"/>
              </w:rPr>
              <w:t>its NPV is $</w:t>
            </w:r>
            <w:r w:rsidR="0040539C" w:rsidRPr="0045034C">
              <w:rPr>
                <w:rFonts w:ascii="Arial" w:hAnsi="Arial" w:cs="Arial"/>
                <w:sz w:val="22"/>
                <w:szCs w:val="22"/>
              </w:rPr>
              <w:t>(3</w:t>
            </w:r>
            <w:r w:rsidRPr="0045034C">
              <w:rPr>
                <w:rFonts w:ascii="Arial" w:hAnsi="Arial" w:cs="Arial"/>
                <w:sz w:val="22"/>
                <w:szCs w:val="22"/>
              </w:rPr>
              <w:t>0,000</w:t>
            </w:r>
            <w:r w:rsidR="0040539C" w:rsidRPr="0045034C">
              <w:rPr>
                <w:rFonts w:ascii="Arial" w:hAnsi="Arial" w:cs="Arial"/>
                <w:sz w:val="22"/>
                <w:szCs w:val="22"/>
              </w:rPr>
              <w:t>)</w:t>
            </w:r>
            <w:r w:rsidRPr="0045034C">
              <w:rPr>
                <w:rFonts w:ascii="Arial" w:hAnsi="Arial" w:cs="Arial"/>
                <w:sz w:val="22"/>
                <w:szCs w:val="22"/>
              </w:rPr>
              <w:t>.</w:t>
            </w:r>
          </w:p>
        </w:tc>
      </w:tr>
      <w:tr w:rsidR="00E13262" w:rsidRPr="0045034C" w14:paraId="6B3CD7C1" w14:textId="77777777" w:rsidTr="00067B60">
        <w:tblPrEx>
          <w:tblBorders>
            <w:top w:val="none" w:sz="0" w:space="0" w:color="auto"/>
          </w:tblBorders>
        </w:tblPrEx>
        <w:trPr>
          <w:gridBefore w:val="1"/>
          <w:wBefore w:w="11" w:type="dxa"/>
        </w:trPr>
        <w:tc>
          <w:tcPr>
            <w:tcW w:w="13492" w:type="dxa"/>
            <w:gridSpan w:val="3"/>
          </w:tcPr>
          <w:p w14:paraId="4471EA07"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1BA9954A" wp14:editId="53D0F59F">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24D05B3" w14:textId="1EF8D604" w:rsidR="00000ECC"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1</w:t>
            </w:r>
            <w:r w:rsidR="002D631E" w:rsidRPr="0045034C">
              <w:rPr>
                <w:rFonts w:ascii="Arial" w:hAnsi="Arial" w:cs="Arial"/>
                <w:b/>
                <w:sz w:val="22"/>
                <w:szCs w:val="22"/>
              </w:rPr>
              <w:t>3</w:t>
            </w:r>
            <w:r w:rsidRPr="0045034C">
              <w:rPr>
                <w:rFonts w:ascii="Arial" w:hAnsi="Arial" w:cs="Arial"/>
                <w:sz w:val="22"/>
                <w:szCs w:val="22"/>
              </w:rPr>
              <w:t xml:space="preserve">. Which of the following investment criteria does not take the time value of money into </w:t>
            </w:r>
          </w:p>
          <w:p w14:paraId="612BDFFD" w14:textId="2FE05A94"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consideration?</w:t>
            </w:r>
          </w:p>
        </w:tc>
      </w:tr>
      <w:tr w:rsidR="00E13262" w:rsidRPr="0045034C" w14:paraId="26911B40" w14:textId="77777777" w:rsidTr="002306C5">
        <w:tblPrEx>
          <w:tblBorders>
            <w:top w:val="none" w:sz="0" w:space="0" w:color="auto"/>
          </w:tblBorders>
        </w:tblPrEx>
        <w:trPr>
          <w:gridBefore w:val="1"/>
          <w:gridAfter w:val="1"/>
          <w:wBefore w:w="11" w:type="dxa"/>
          <w:wAfter w:w="6405" w:type="dxa"/>
        </w:trPr>
        <w:tc>
          <w:tcPr>
            <w:tcW w:w="547" w:type="dxa"/>
          </w:tcPr>
          <w:p w14:paraId="182E0811"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126BC861" wp14:editId="4BF2EF21">
                  <wp:extent cx="12700" cy="12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38F83EE1"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Book rate of return</w:t>
            </w:r>
          </w:p>
        </w:tc>
      </w:tr>
      <w:tr w:rsidR="00E13262" w:rsidRPr="0045034C" w14:paraId="7205AB6C" w14:textId="77777777" w:rsidTr="002306C5">
        <w:tblPrEx>
          <w:tblBorders>
            <w:top w:val="none" w:sz="0" w:space="0" w:color="auto"/>
          </w:tblBorders>
        </w:tblPrEx>
        <w:trPr>
          <w:gridBefore w:val="1"/>
          <w:gridAfter w:val="1"/>
          <w:wBefore w:w="11" w:type="dxa"/>
          <w:wAfter w:w="6405" w:type="dxa"/>
        </w:trPr>
        <w:tc>
          <w:tcPr>
            <w:tcW w:w="547" w:type="dxa"/>
          </w:tcPr>
          <w:p w14:paraId="27CF341A"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41CCA02D" wp14:editId="6229BA5C">
                  <wp:extent cx="12700" cy="12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530E98B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Net present value</w:t>
            </w:r>
          </w:p>
        </w:tc>
      </w:tr>
      <w:tr w:rsidR="00E13262" w:rsidRPr="0045034C" w14:paraId="12035D45" w14:textId="77777777" w:rsidTr="002306C5">
        <w:tblPrEx>
          <w:tblBorders>
            <w:top w:val="none" w:sz="0" w:space="0" w:color="auto"/>
          </w:tblBorders>
        </w:tblPrEx>
        <w:trPr>
          <w:gridBefore w:val="1"/>
          <w:gridAfter w:val="1"/>
          <w:wBefore w:w="11" w:type="dxa"/>
          <w:wAfter w:w="6405" w:type="dxa"/>
        </w:trPr>
        <w:tc>
          <w:tcPr>
            <w:tcW w:w="547" w:type="dxa"/>
          </w:tcPr>
          <w:p w14:paraId="5E8E539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75DF375B" wp14:editId="0F5B9965">
                  <wp:extent cx="12700" cy="12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152A4770"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Profitability index</w:t>
            </w:r>
          </w:p>
        </w:tc>
      </w:tr>
      <w:tr w:rsidR="00E13262" w:rsidRPr="0045034C" w14:paraId="2C64DB3D" w14:textId="77777777" w:rsidTr="0045034C">
        <w:tblPrEx>
          <w:tblBorders>
            <w:top w:val="none" w:sz="0" w:space="0" w:color="auto"/>
          </w:tblBorders>
        </w:tblPrEx>
        <w:trPr>
          <w:gridBefore w:val="1"/>
          <w:gridAfter w:val="1"/>
          <w:wBefore w:w="11" w:type="dxa"/>
          <w:wAfter w:w="6405" w:type="dxa"/>
          <w:trHeight w:val="792"/>
        </w:trPr>
        <w:tc>
          <w:tcPr>
            <w:tcW w:w="547" w:type="dxa"/>
          </w:tcPr>
          <w:p w14:paraId="261DE1C8"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48186A91" wp14:editId="6BBD2353">
                  <wp:extent cx="12700" cy="127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4CFF9C3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Internal rate of return for borrowing projects</w:t>
            </w:r>
          </w:p>
          <w:p w14:paraId="051973AE" w14:textId="77777777" w:rsidR="00000ECC" w:rsidRPr="0045034C" w:rsidRDefault="00000ECC">
            <w:pPr>
              <w:widowControl w:val="0"/>
              <w:autoSpaceDE w:val="0"/>
              <w:autoSpaceDN w:val="0"/>
              <w:adjustRightInd w:val="0"/>
              <w:rPr>
                <w:rFonts w:ascii="Arial" w:hAnsi="Arial" w:cs="Arial"/>
                <w:sz w:val="22"/>
                <w:szCs w:val="22"/>
              </w:rPr>
            </w:pPr>
          </w:p>
          <w:p w14:paraId="636B7498" w14:textId="77777777" w:rsidR="00000ECC" w:rsidRPr="0045034C" w:rsidRDefault="00000ECC">
            <w:pPr>
              <w:widowControl w:val="0"/>
              <w:autoSpaceDE w:val="0"/>
              <w:autoSpaceDN w:val="0"/>
              <w:adjustRightInd w:val="0"/>
              <w:rPr>
                <w:rFonts w:ascii="Arial" w:hAnsi="Arial" w:cs="Arial"/>
                <w:sz w:val="22"/>
                <w:szCs w:val="22"/>
              </w:rPr>
            </w:pPr>
          </w:p>
        </w:tc>
      </w:tr>
      <w:tr w:rsidR="00E13262" w:rsidRPr="0045034C" w14:paraId="5DB288E9" w14:textId="77777777" w:rsidTr="00067B60">
        <w:tblPrEx>
          <w:tblBorders>
            <w:top w:val="none" w:sz="0" w:space="0" w:color="auto"/>
          </w:tblBorders>
        </w:tblPrEx>
        <w:trPr>
          <w:gridBefore w:val="1"/>
          <w:wBefore w:w="11" w:type="dxa"/>
        </w:trPr>
        <w:tc>
          <w:tcPr>
            <w:tcW w:w="13492" w:type="dxa"/>
            <w:gridSpan w:val="3"/>
          </w:tcPr>
          <w:p w14:paraId="343B7BD7"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52012182" wp14:editId="106F69E5">
                  <wp:extent cx="12700" cy="12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90AC849" w14:textId="1DCA0EAC" w:rsidR="00E13262" w:rsidRPr="0045034C" w:rsidRDefault="00E13262" w:rsidP="002D631E">
            <w:pPr>
              <w:widowControl w:val="0"/>
              <w:autoSpaceDE w:val="0"/>
              <w:autoSpaceDN w:val="0"/>
              <w:adjustRightInd w:val="0"/>
              <w:rPr>
                <w:rFonts w:ascii="Arial" w:hAnsi="Arial" w:cs="Arial"/>
                <w:sz w:val="22"/>
                <w:szCs w:val="22"/>
              </w:rPr>
            </w:pPr>
            <w:r w:rsidRPr="0045034C">
              <w:rPr>
                <w:rFonts w:ascii="Arial" w:hAnsi="Arial" w:cs="Arial"/>
                <w:b/>
                <w:sz w:val="22"/>
                <w:szCs w:val="22"/>
              </w:rPr>
              <w:t>1</w:t>
            </w:r>
            <w:r w:rsidR="002D631E" w:rsidRPr="0045034C">
              <w:rPr>
                <w:rFonts w:ascii="Arial" w:hAnsi="Arial" w:cs="Arial"/>
                <w:b/>
                <w:sz w:val="22"/>
                <w:szCs w:val="22"/>
              </w:rPr>
              <w:t>4</w:t>
            </w:r>
            <w:r w:rsidRPr="0045034C">
              <w:rPr>
                <w:rFonts w:ascii="Arial" w:hAnsi="Arial" w:cs="Arial"/>
                <w:sz w:val="22"/>
                <w:szCs w:val="22"/>
              </w:rPr>
              <w:t>. If two projects offer the same, positive NPV, then:</w:t>
            </w:r>
          </w:p>
        </w:tc>
      </w:tr>
      <w:tr w:rsidR="00E13262" w:rsidRPr="0045034C" w14:paraId="068FA46F" w14:textId="77777777" w:rsidTr="002306C5">
        <w:tblPrEx>
          <w:tblBorders>
            <w:top w:val="none" w:sz="0" w:space="0" w:color="auto"/>
          </w:tblBorders>
        </w:tblPrEx>
        <w:trPr>
          <w:gridBefore w:val="1"/>
          <w:gridAfter w:val="1"/>
          <w:wBefore w:w="11" w:type="dxa"/>
          <w:wAfter w:w="6405" w:type="dxa"/>
        </w:trPr>
        <w:tc>
          <w:tcPr>
            <w:tcW w:w="547" w:type="dxa"/>
          </w:tcPr>
          <w:p w14:paraId="253B3E2B"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A)</w:t>
            </w:r>
            <w:r w:rsidRPr="0045034C">
              <w:rPr>
                <w:rFonts w:ascii="Arial" w:hAnsi="Arial" w:cs="Arial"/>
                <w:noProof/>
                <w:sz w:val="22"/>
                <w:szCs w:val="22"/>
              </w:rPr>
              <w:drawing>
                <wp:inline distT="0" distB="0" distL="0" distR="0" wp14:anchorId="1D3E3EB9" wp14:editId="77F91273">
                  <wp:extent cx="12700" cy="12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6CCCC43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they also have the same IRR.</w:t>
            </w:r>
          </w:p>
        </w:tc>
      </w:tr>
      <w:tr w:rsidR="00E13262" w:rsidRPr="0045034C" w14:paraId="2EA34B9D" w14:textId="77777777" w:rsidTr="002306C5">
        <w:tblPrEx>
          <w:tblBorders>
            <w:top w:val="none" w:sz="0" w:space="0" w:color="auto"/>
          </w:tblBorders>
        </w:tblPrEx>
        <w:trPr>
          <w:gridBefore w:val="1"/>
          <w:gridAfter w:val="1"/>
          <w:wBefore w:w="11" w:type="dxa"/>
          <w:wAfter w:w="6405" w:type="dxa"/>
        </w:trPr>
        <w:tc>
          <w:tcPr>
            <w:tcW w:w="547" w:type="dxa"/>
          </w:tcPr>
          <w:p w14:paraId="4FA3E9F3"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B)</w:t>
            </w:r>
            <w:r w:rsidRPr="0045034C">
              <w:rPr>
                <w:rFonts w:ascii="Arial" w:hAnsi="Arial" w:cs="Arial"/>
                <w:noProof/>
                <w:sz w:val="22"/>
                <w:szCs w:val="22"/>
              </w:rPr>
              <w:drawing>
                <wp:inline distT="0" distB="0" distL="0" distR="0" wp14:anchorId="2945BE6A" wp14:editId="73A6AD10">
                  <wp:extent cx="12700" cy="12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5E52EEE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they have the same payback period.</w:t>
            </w:r>
          </w:p>
        </w:tc>
      </w:tr>
      <w:tr w:rsidR="00E13262" w:rsidRPr="0045034C" w14:paraId="7EF07999" w14:textId="77777777" w:rsidTr="002306C5">
        <w:tblPrEx>
          <w:tblBorders>
            <w:top w:val="none" w:sz="0" w:space="0" w:color="auto"/>
          </w:tblBorders>
        </w:tblPrEx>
        <w:trPr>
          <w:gridBefore w:val="1"/>
          <w:gridAfter w:val="1"/>
          <w:wBefore w:w="11" w:type="dxa"/>
          <w:wAfter w:w="6405" w:type="dxa"/>
        </w:trPr>
        <w:tc>
          <w:tcPr>
            <w:tcW w:w="547" w:type="dxa"/>
          </w:tcPr>
          <w:p w14:paraId="4998950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C)</w:t>
            </w:r>
            <w:r w:rsidRPr="0045034C">
              <w:rPr>
                <w:rFonts w:ascii="Arial" w:hAnsi="Arial" w:cs="Arial"/>
                <w:noProof/>
                <w:sz w:val="22"/>
                <w:szCs w:val="22"/>
              </w:rPr>
              <w:drawing>
                <wp:inline distT="0" distB="0" distL="0" distR="0" wp14:anchorId="5C4A46BB" wp14:editId="288860F5">
                  <wp:extent cx="12700" cy="12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7D9958CC"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they are mutually exclusive projects.</w:t>
            </w:r>
          </w:p>
        </w:tc>
      </w:tr>
      <w:tr w:rsidR="00E13262" w:rsidRPr="0045034C" w14:paraId="1D6771D2" w14:textId="77777777" w:rsidTr="002306C5">
        <w:tblPrEx>
          <w:tblBorders>
            <w:top w:val="none" w:sz="0" w:space="0" w:color="auto"/>
          </w:tblBorders>
        </w:tblPrEx>
        <w:trPr>
          <w:gridBefore w:val="1"/>
          <w:gridAfter w:val="1"/>
          <w:wBefore w:w="11" w:type="dxa"/>
          <w:wAfter w:w="6405" w:type="dxa"/>
        </w:trPr>
        <w:tc>
          <w:tcPr>
            <w:tcW w:w="547" w:type="dxa"/>
          </w:tcPr>
          <w:p w14:paraId="6A75ED92" w14:textId="77777777"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bCs/>
                <w:sz w:val="22"/>
                <w:szCs w:val="22"/>
              </w:rPr>
              <w:t>D)</w:t>
            </w:r>
            <w:r w:rsidRPr="0045034C">
              <w:rPr>
                <w:rFonts w:ascii="Arial" w:hAnsi="Arial" w:cs="Arial"/>
                <w:noProof/>
                <w:sz w:val="22"/>
                <w:szCs w:val="22"/>
              </w:rPr>
              <w:drawing>
                <wp:inline distT="0" distB="0" distL="0" distR="0" wp14:anchorId="12FC557F" wp14:editId="7568AF57">
                  <wp:extent cx="12700" cy="12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6540" w:type="dxa"/>
            <w:vAlign w:val="center"/>
          </w:tcPr>
          <w:p w14:paraId="51262B17" w14:textId="77777777" w:rsidR="00E13262" w:rsidRDefault="00E13262">
            <w:pPr>
              <w:widowControl w:val="0"/>
              <w:autoSpaceDE w:val="0"/>
              <w:autoSpaceDN w:val="0"/>
              <w:adjustRightInd w:val="0"/>
              <w:rPr>
                <w:rFonts w:ascii="Arial" w:hAnsi="Arial" w:cs="Arial"/>
                <w:sz w:val="22"/>
                <w:szCs w:val="22"/>
              </w:rPr>
            </w:pPr>
            <w:r w:rsidRPr="0045034C">
              <w:rPr>
                <w:rFonts w:ascii="Arial" w:hAnsi="Arial" w:cs="Arial"/>
                <w:sz w:val="22"/>
                <w:szCs w:val="22"/>
              </w:rPr>
              <w:t>they add the same amount to the value of the firm.</w:t>
            </w:r>
          </w:p>
          <w:p w14:paraId="404FF469" w14:textId="77777777" w:rsidR="0045034C" w:rsidRDefault="0045034C">
            <w:pPr>
              <w:widowControl w:val="0"/>
              <w:autoSpaceDE w:val="0"/>
              <w:autoSpaceDN w:val="0"/>
              <w:adjustRightInd w:val="0"/>
              <w:rPr>
                <w:rFonts w:ascii="Arial" w:hAnsi="Arial" w:cs="Arial"/>
                <w:sz w:val="22"/>
                <w:szCs w:val="22"/>
              </w:rPr>
            </w:pPr>
          </w:p>
          <w:p w14:paraId="56603EEE" w14:textId="77777777" w:rsidR="0045034C" w:rsidRDefault="0045034C">
            <w:pPr>
              <w:widowControl w:val="0"/>
              <w:autoSpaceDE w:val="0"/>
              <w:autoSpaceDN w:val="0"/>
              <w:adjustRightInd w:val="0"/>
              <w:rPr>
                <w:rFonts w:ascii="Arial" w:hAnsi="Arial" w:cs="Arial"/>
                <w:sz w:val="22"/>
                <w:szCs w:val="22"/>
              </w:rPr>
            </w:pPr>
          </w:p>
          <w:p w14:paraId="4927F825" w14:textId="77777777" w:rsidR="0045034C" w:rsidRPr="0045034C" w:rsidRDefault="0045034C">
            <w:pPr>
              <w:widowControl w:val="0"/>
              <w:autoSpaceDE w:val="0"/>
              <w:autoSpaceDN w:val="0"/>
              <w:adjustRightInd w:val="0"/>
              <w:rPr>
                <w:rFonts w:ascii="Arial" w:hAnsi="Arial" w:cs="Arial"/>
                <w:sz w:val="22"/>
                <w:szCs w:val="22"/>
              </w:rPr>
            </w:pPr>
          </w:p>
        </w:tc>
      </w:tr>
      <w:tr w:rsidR="00E13262" w:rsidRPr="0045034C" w14:paraId="07BFAC64" w14:textId="77777777" w:rsidTr="00067B60">
        <w:tblPrEx>
          <w:tblBorders>
            <w:top w:val="none" w:sz="0" w:space="0" w:color="auto"/>
          </w:tblBorders>
        </w:tblPrEx>
        <w:trPr>
          <w:gridBefore w:val="1"/>
          <w:wBefore w:w="11" w:type="dxa"/>
        </w:trPr>
        <w:tc>
          <w:tcPr>
            <w:tcW w:w="13492" w:type="dxa"/>
            <w:gridSpan w:val="3"/>
          </w:tcPr>
          <w:p w14:paraId="2486389E" w14:textId="6FF48D04"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drawing>
                <wp:inline distT="0" distB="0" distL="0" distR="0" wp14:anchorId="4C1BA460" wp14:editId="5B7DD5CF">
                  <wp:extent cx="12700" cy="12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C27A947" w14:textId="77777777" w:rsidR="002D631E"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lastRenderedPageBreak/>
              <w:t>1</w:t>
            </w:r>
            <w:r w:rsidR="002D631E" w:rsidRPr="0045034C">
              <w:rPr>
                <w:rFonts w:ascii="Arial" w:hAnsi="Arial" w:cs="Arial"/>
                <w:b/>
                <w:sz w:val="22"/>
                <w:szCs w:val="22"/>
              </w:rPr>
              <w:t>5</w:t>
            </w:r>
            <w:r w:rsidRPr="0045034C">
              <w:rPr>
                <w:rFonts w:ascii="Arial" w:hAnsi="Arial" w:cs="Arial"/>
                <w:sz w:val="22"/>
                <w:szCs w:val="22"/>
              </w:rPr>
              <w:t xml:space="preserve">. Which of the following statements is incorrect regarding internal rate of </w:t>
            </w:r>
          </w:p>
          <w:p w14:paraId="4C36C922" w14:textId="4E0C5A02" w:rsidR="00E13262" w:rsidRPr="0045034C" w:rsidRDefault="002D631E">
            <w:pPr>
              <w:widowControl w:val="0"/>
              <w:autoSpaceDE w:val="0"/>
              <w:autoSpaceDN w:val="0"/>
              <w:adjustRightInd w:val="0"/>
              <w:rPr>
                <w:rFonts w:ascii="Arial" w:hAnsi="Arial" w:cs="Arial"/>
                <w:sz w:val="22"/>
                <w:szCs w:val="22"/>
              </w:rPr>
            </w:pPr>
            <w:r w:rsidRPr="0045034C">
              <w:rPr>
                <w:rFonts w:ascii="Arial" w:hAnsi="Arial" w:cs="Arial"/>
                <w:sz w:val="22"/>
                <w:szCs w:val="22"/>
              </w:rPr>
              <w:t xml:space="preserve">      </w:t>
            </w:r>
            <w:r w:rsidR="00E13262" w:rsidRPr="0045034C">
              <w:rPr>
                <w:rFonts w:ascii="Arial" w:hAnsi="Arial" w:cs="Arial"/>
                <w:sz w:val="22"/>
                <w:szCs w:val="22"/>
              </w:rPr>
              <w:t>return of a project?</w:t>
            </w:r>
          </w:p>
          <w:p w14:paraId="4AE5DA4A" w14:textId="26B12735" w:rsidR="002D631E" w:rsidRPr="0045034C" w:rsidRDefault="00E13262" w:rsidP="001A15E6">
            <w:pPr>
              <w:pStyle w:val="ListParagraph"/>
              <w:widowControl w:val="0"/>
              <w:numPr>
                <w:ilvl w:val="0"/>
                <w:numId w:val="15"/>
              </w:numPr>
              <w:tabs>
                <w:tab w:val="left" w:pos="220"/>
                <w:tab w:val="left" w:pos="720"/>
              </w:tabs>
              <w:autoSpaceDE w:val="0"/>
              <w:autoSpaceDN w:val="0"/>
              <w:adjustRightInd w:val="0"/>
              <w:rPr>
                <w:rFonts w:ascii="Arial" w:hAnsi="Arial" w:cs="Arial"/>
                <w:sz w:val="22"/>
                <w:szCs w:val="22"/>
              </w:rPr>
            </w:pPr>
            <w:r w:rsidRPr="0045034C">
              <w:rPr>
                <w:rFonts w:ascii="Arial" w:hAnsi="Arial" w:cs="Arial"/>
                <w:sz w:val="22"/>
                <w:szCs w:val="22"/>
              </w:rPr>
              <w:t xml:space="preserve">Instead of asking whether a project has a positive NPV, many businesses </w:t>
            </w:r>
          </w:p>
          <w:p w14:paraId="28E18D40" w14:textId="77777777" w:rsidR="00D1551A" w:rsidRDefault="002D631E" w:rsidP="00D1551A">
            <w:pPr>
              <w:widowControl w:val="0"/>
              <w:tabs>
                <w:tab w:val="left" w:pos="220"/>
                <w:tab w:val="left" w:pos="720"/>
              </w:tabs>
              <w:autoSpaceDE w:val="0"/>
              <w:autoSpaceDN w:val="0"/>
              <w:adjustRightInd w:val="0"/>
              <w:ind w:left="460"/>
              <w:rPr>
                <w:rFonts w:ascii="Arial" w:hAnsi="Arial" w:cs="Arial"/>
                <w:sz w:val="22"/>
                <w:szCs w:val="22"/>
              </w:rPr>
            </w:pPr>
            <w:r w:rsidRPr="0045034C">
              <w:rPr>
                <w:rFonts w:ascii="Arial" w:hAnsi="Arial" w:cs="Arial"/>
                <w:sz w:val="22"/>
                <w:szCs w:val="22"/>
              </w:rPr>
              <w:t xml:space="preserve">    </w:t>
            </w:r>
            <w:r w:rsidR="00E13262" w:rsidRPr="0045034C">
              <w:rPr>
                <w:rFonts w:ascii="Arial" w:hAnsi="Arial" w:cs="Arial"/>
                <w:sz w:val="22"/>
                <w:szCs w:val="22"/>
              </w:rPr>
              <w:t>prefer to ask whether it offers a higher return than shareholders could expect</w:t>
            </w:r>
            <w:r w:rsidR="00D1551A">
              <w:rPr>
                <w:rFonts w:ascii="Arial" w:hAnsi="Arial" w:cs="Arial"/>
                <w:sz w:val="22"/>
                <w:szCs w:val="22"/>
              </w:rPr>
              <w:t xml:space="preserve"> </w:t>
            </w:r>
            <w:r w:rsidR="00E13262" w:rsidRPr="0045034C">
              <w:rPr>
                <w:rFonts w:ascii="Arial" w:hAnsi="Arial" w:cs="Arial"/>
                <w:sz w:val="22"/>
                <w:szCs w:val="22"/>
              </w:rPr>
              <w:t>to get</w:t>
            </w:r>
            <w:r w:rsidR="00D1551A">
              <w:rPr>
                <w:rFonts w:ascii="Arial" w:hAnsi="Arial" w:cs="Arial"/>
                <w:sz w:val="22"/>
                <w:szCs w:val="22"/>
              </w:rPr>
              <w:t xml:space="preserve"> </w:t>
            </w:r>
          </w:p>
          <w:p w14:paraId="6CCEFEFB" w14:textId="13D2B835" w:rsidR="00E13262" w:rsidRPr="0045034C" w:rsidRDefault="00D1551A" w:rsidP="00D1551A">
            <w:pPr>
              <w:widowControl w:val="0"/>
              <w:tabs>
                <w:tab w:val="left" w:pos="220"/>
                <w:tab w:val="left" w:pos="720"/>
              </w:tabs>
              <w:autoSpaceDE w:val="0"/>
              <w:autoSpaceDN w:val="0"/>
              <w:adjustRightInd w:val="0"/>
              <w:ind w:left="460"/>
              <w:rPr>
                <w:rFonts w:ascii="Arial" w:hAnsi="Arial" w:cs="Arial"/>
                <w:sz w:val="22"/>
                <w:szCs w:val="22"/>
              </w:rPr>
            </w:pPr>
            <w:r>
              <w:rPr>
                <w:rFonts w:ascii="Arial" w:hAnsi="Arial" w:cs="Arial"/>
                <w:sz w:val="22"/>
                <w:szCs w:val="22"/>
              </w:rPr>
              <w:t xml:space="preserve">   </w:t>
            </w:r>
            <w:r w:rsidR="00E13262" w:rsidRPr="0045034C">
              <w:rPr>
                <w:rFonts w:ascii="Arial" w:hAnsi="Arial" w:cs="Arial"/>
                <w:sz w:val="22"/>
                <w:szCs w:val="22"/>
              </w:rPr>
              <w:t xml:space="preserve"> by investing in the capital market.</w:t>
            </w:r>
          </w:p>
          <w:p w14:paraId="2FA20949" w14:textId="77777777" w:rsidR="002D631E" w:rsidRPr="0045034C" w:rsidRDefault="00E13262" w:rsidP="001A15E6">
            <w:pPr>
              <w:pStyle w:val="ListParagraph"/>
              <w:widowControl w:val="0"/>
              <w:numPr>
                <w:ilvl w:val="0"/>
                <w:numId w:val="14"/>
              </w:numPr>
              <w:tabs>
                <w:tab w:val="left" w:pos="220"/>
                <w:tab w:val="left" w:pos="720"/>
              </w:tabs>
              <w:autoSpaceDE w:val="0"/>
              <w:autoSpaceDN w:val="0"/>
              <w:adjustRightInd w:val="0"/>
              <w:rPr>
                <w:rFonts w:ascii="Arial" w:hAnsi="Arial" w:cs="Arial"/>
                <w:sz w:val="22"/>
                <w:szCs w:val="22"/>
              </w:rPr>
            </w:pPr>
            <w:r w:rsidRPr="0045034C">
              <w:rPr>
                <w:rFonts w:ascii="Arial" w:hAnsi="Arial" w:cs="Arial"/>
                <w:sz w:val="22"/>
                <w:szCs w:val="22"/>
              </w:rPr>
              <w:t>Return is usually defined as the discount rate that would result in a zero NPV.</w:t>
            </w:r>
          </w:p>
          <w:p w14:paraId="466AB040" w14:textId="48EDFD25" w:rsidR="002D631E" w:rsidRPr="0045034C" w:rsidRDefault="00E13262" w:rsidP="002D631E">
            <w:pPr>
              <w:pStyle w:val="ListParagraph"/>
              <w:widowControl w:val="0"/>
              <w:tabs>
                <w:tab w:val="left" w:pos="220"/>
                <w:tab w:val="left" w:pos="720"/>
              </w:tabs>
              <w:autoSpaceDE w:val="0"/>
              <w:autoSpaceDN w:val="0"/>
              <w:adjustRightInd w:val="0"/>
              <w:rPr>
                <w:rFonts w:ascii="Arial" w:hAnsi="Arial" w:cs="Arial"/>
                <w:sz w:val="22"/>
                <w:szCs w:val="22"/>
              </w:rPr>
            </w:pPr>
            <w:r w:rsidRPr="0045034C">
              <w:rPr>
                <w:rFonts w:ascii="Arial" w:hAnsi="Arial" w:cs="Arial"/>
                <w:sz w:val="22"/>
                <w:szCs w:val="22"/>
              </w:rPr>
              <w:t xml:space="preserve">This is </w:t>
            </w:r>
            <w:proofErr w:type="spellStart"/>
            <w:r w:rsidRPr="0045034C">
              <w:rPr>
                <w:rFonts w:ascii="Arial" w:hAnsi="Arial" w:cs="Arial"/>
                <w:sz w:val="22"/>
                <w:szCs w:val="22"/>
              </w:rPr>
              <w:t>knownas</w:t>
            </w:r>
            <w:proofErr w:type="spellEnd"/>
            <w:r w:rsidRPr="0045034C">
              <w:rPr>
                <w:rFonts w:ascii="Arial" w:hAnsi="Arial" w:cs="Arial"/>
                <w:sz w:val="22"/>
                <w:szCs w:val="22"/>
              </w:rPr>
              <w:t xml:space="preserve"> the internal rate of return, or IRR. The project is attractive if </w:t>
            </w:r>
          </w:p>
          <w:p w14:paraId="5C18D705" w14:textId="233BD1D7" w:rsidR="00E13262" w:rsidRPr="0045034C" w:rsidRDefault="00E13262" w:rsidP="002D631E">
            <w:pPr>
              <w:pStyle w:val="ListParagraph"/>
              <w:widowControl w:val="0"/>
              <w:tabs>
                <w:tab w:val="left" w:pos="220"/>
                <w:tab w:val="left" w:pos="720"/>
              </w:tabs>
              <w:autoSpaceDE w:val="0"/>
              <w:autoSpaceDN w:val="0"/>
              <w:adjustRightInd w:val="0"/>
              <w:rPr>
                <w:rFonts w:ascii="Arial" w:hAnsi="Arial" w:cs="Arial"/>
                <w:sz w:val="22"/>
                <w:szCs w:val="22"/>
              </w:rPr>
            </w:pPr>
            <w:r w:rsidRPr="0045034C">
              <w:rPr>
                <w:rFonts w:ascii="Arial" w:hAnsi="Arial" w:cs="Arial"/>
                <w:sz w:val="22"/>
                <w:szCs w:val="22"/>
              </w:rPr>
              <w:t>the IRR exceeds the opportunity cost of capital.</w:t>
            </w:r>
          </w:p>
          <w:p w14:paraId="6D155EB0" w14:textId="77777777" w:rsidR="002D631E" w:rsidRPr="0045034C" w:rsidRDefault="00E13262" w:rsidP="001A15E6">
            <w:pPr>
              <w:pStyle w:val="ListParagraph"/>
              <w:widowControl w:val="0"/>
              <w:numPr>
                <w:ilvl w:val="0"/>
                <w:numId w:val="14"/>
              </w:numPr>
              <w:tabs>
                <w:tab w:val="left" w:pos="220"/>
                <w:tab w:val="left" w:pos="720"/>
              </w:tabs>
              <w:autoSpaceDE w:val="0"/>
              <w:autoSpaceDN w:val="0"/>
              <w:adjustRightInd w:val="0"/>
              <w:rPr>
                <w:rFonts w:ascii="Arial" w:hAnsi="Arial" w:cs="Arial"/>
                <w:sz w:val="22"/>
                <w:szCs w:val="22"/>
              </w:rPr>
            </w:pPr>
            <w:r w:rsidRPr="0045034C">
              <w:rPr>
                <w:rFonts w:ascii="Arial" w:hAnsi="Arial" w:cs="Arial"/>
                <w:sz w:val="22"/>
                <w:szCs w:val="22"/>
              </w:rPr>
              <w:t>There are some pitfalls in using the internal rate of return rule. Be careful about</w:t>
            </w:r>
          </w:p>
          <w:p w14:paraId="28E42C55" w14:textId="22A556AA" w:rsidR="00783E73" w:rsidRDefault="00E13262" w:rsidP="00783E73">
            <w:pPr>
              <w:pStyle w:val="ListParagraph"/>
              <w:widowControl w:val="0"/>
              <w:tabs>
                <w:tab w:val="left" w:pos="220"/>
                <w:tab w:val="left" w:pos="720"/>
              </w:tabs>
              <w:autoSpaceDE w:val="0"/>
              <w:autoSpaceDN w:val="0"/>
              <w:adjustRightInd w:val="0"/>
              <w:rPr>
                <w:rFonts w:ascii="Arial" w:hAnsi="Arial" w:cs="Arial"/>
                <w:sz w:val="22"/>
                <w:szCs w:val="22"/>
              </w:rPr>
            </w:pPr>
            <w:r w:rsidRPr="0045034C">
              <w:rPr>
                <w:rFonts w:ascii="Arial" w:hAnsi="Arial" w:cs="Arial"/>
                <w:sz w:val="22"/>
                <w:szCs w:val="22"/>
              </w:rPr>
              <w:t xml:space="preserve"> using the IRR when there is more tha</w:t>
            </w:r>
            <w:r w:rsidR="00783E73">
              <w:rPr>
                <w:rFonts w:ascii="Arial" w:hAnsi="Arial" w:cs="Arial"/>
                <w:sz w:val="22"/>
                <w:szCs w:val="22"/>
              </w:rPr>
              <w:t xml:space="preserve">n </w:t>
            </w:r>
            <w:r w:rsidRPr="00783E73">
              <w:rPr>
                <w:rFonts w:ascii="Arial" w:hAnsi="Arial" w:cs="Arial"/>
                <w:sz w:val="22"/>
                <w:szCs w:val="22"/>
              </w:rPr>
              <w:t>one chang</w:t>
            </w:r>
            <w:r w:rsidR="00783E73">
              <w:rPr>
                <w:rFonts w:ascii="Arial" w:hAnsi="Arial" w:cs="Arial"/>
                <w:sz w:val="22"/>
                <w:szCs w:val="22"/>
              </w:rPr>
              <w:t>e in the sign of the cash flows</w:t>
            </w:r>
            <w:r w:rsidRPr="00783E73">
              <w:rPr>
                <w:rFonts w:ascii="Arial" w:hAnsi="Arial" w:cs="Arial"/>
                <w:sz w:val="22"/>
                <w:szCs w:val="22"/>
              </w:rPr>
              <w:t xml:space="preserve"> or</w:t>
            </w:r>
          </w:p>
          <w:p w14:paraId="353B02E8" w14:textId="514E38EB" w:rsidR="002306C5" w:rsidRPr="00783E73" w:rsidRDefault="00783E73" w:rsidP="00783E73">
            <w:pPr>
              <w:pStyle w:val="ListParagraph"/>
              <w:widowControl w:val="0"/>
              <w:tabs>
                <w:tab w:val="left" w:pos="220"/>
                <w:tab w:val="left" w:pos="720"/>
              </w:tabs>
              <w:autoSpaceDE w:val="0"/>
              <w:autoSpaceDN w:val="0"/>
              <w:adjustRightInd w:val="0"/>
              <w:rPr>
                <w:rFonts w:ascii="Arial" w:hAnsi="Arial" w:cs="Arial"/>
                <w:sz w:val="22"/>
                <w:szCs w:val="22"/>
              </w:rPr>
            </w:pPr>
            <w:r>
              <w:rPr>
                <w:rFonts w:ascii="Arial" w:hAnsi="Arial" w:cs="Arial"/>
                <w:sz w:val="22"/>
                <w:szCs w:val="22"/>
              </w:rPr>
              <w:t xml:space="preserve"> </w:t>
            </w:r>
            <w:r w:rsidR="00E13262" w:rsidRPr="00783E73">
              <w:rPr>
                <w:rFonts w:ascii="Arial" w:hAnsi="Arial" w:cs="Arial"/>
                <w:sz w:val="22"/>
                <w:szCs w:val="22"/>
              </w:rPr>
              <w:t>you need to choose between</w:t>
            </w:r>
            <w:r>
              <w:rPr>
                <w:rFonts w:ascii="Arial" w:hAnsi="Arial" w:cs="Arial"/>
                <w:sz w:val="22"/>
                <w:szCs w:val="22"/>
              </w:rPr>
              <w:t xml:space="preserve"> </w:t>
            </w:r>
            <w:r w:rsidR="00E13262" w:rsidRPr="00783E73">
              <w:rPr>
                <w:rFonts w:ascii="Arial" w:hAnsi="Arial" w:cs="Arial"/>
                <w:sz w:val="22"/>
                <w:szCs w:val="22"/>
              </w:rPr>
              <w:t>two mutually exclusive projects.</w:t>
            </w:r>
            <w:r w:rsidR="002306C5" w:rsidRPr="00783E73">
              <w:rPr>
                <w:rFonts w:ascii="Arial" w:hAnsi="Arial" w:cs="Arial"/>
                <w:sz w:val="22"/>
                <w:szCs w:val="22"/>
              </w:rPr>
              <w:t xml:space="preserve"> </w:t>
            </w:r>
          </w:p>
          <w:p w14:paraId="660B1AB7" w14:textId="77777777" w:rsidR="0045034C" w:rsidRDefault="002306C5" w:rsidP="002306C5">
            <w:pPr>
              <w:pStyle w:val="ListParagraph"/>
              <w:widowControl w:val="0"/>
              <w:numPr>
                <w:ilvl w:val="0"/>
                <w:numId w:val="14"/>
              </w:numPr>
              <w:tabs>
                <w:tab w:val="left" w:pos="220"/>
                <w:tab w:val="left" w:pos="720"/>
              </w:tabs>
              <w:autoSpaceDE w:val="0"/>
              <w:autoSpaceDN w:val="0"/>
              <w:adjustRightInd w:val="0"/>
              <w:rPr>
                <w:rFonts w:ascii="Arial" w:hAnsi="Arial" w:cs="Arial"/>
                <w:sz w:val="22"/>
                <w:szCs w:val="22"/>
              </w:rPr>
            </w:pPr>
            <w:r w:rsidRPr="0045034C">
              <w:rPr>
                <w:rFonts w:ascii="Arial" w:hAnsi="Arial" w:cs="Arial"/>
                <w:sz w:val="22"/>
                <w:szCs w:val="22"/>
              </w:rPr>
              <w:t>none of the above is incorrect</w:t>
            </w:r>
          </w:p>
          <w:p w14:paraId="3FFDD420" w14:textId="55C44800" w:rsidR="0045034C" w:rsidRPr="0045034C" w:rsidRDefault="0045034C" w:rsidP="0045034C">
            <w:pPr>
              <w:widowControl w:val="0"/>
              <w:tabs>
                <w:tab w:val="left" w:pos="220"/>
                <w:tab w:val="left" w:pos="720"/>
              </w:tabs>
              <w:autoSpaceDE w:val="0"/>
              <w:autoSpaceDN w:val="0"/>
              <w:adjustRightInd w:val="0"/>
              <w:rPr>
                <w:rFonts w:ascii="Arial" w:hAnsi="Arial" w:cs="Arial"/>
                <w:sz w:val="22"/>
                <w:szCs w:val="22"/>
              </w:rPr>
            </w:pPr>
          </w:p>
        </w:tc>
      </w:tr>
      <w:tr w:rsidR="00E13262" w:rsidRPr="0045034C" w14:paraId="3A69A3EF" w14:textId="77777777" w:rsidTr="00C61B7E">
        <w:tblPrEx>
          <w:tblBorders>
            <w:top w:val="none" w:sz="0" w:space="0" w:color="auto"/>
          </w:tblBorders>
        </w:tblPrEx>
        <w:trPr>
          <w:gridBefore w:val="1"/>
          <w:wBefore w:w="11" w:type="dxa"/>
          <w:trHeight w:val="2583"/>
        </w:trPr>
        <w:tc>
          <w:tcPr>
            <w:tcW w:w="13492" w:type="dxa"/>
            <w:gridSpan w:val="3"/>
          </w:tcPr>
          <w:p w14:paraId="3CCA6E21" w14:textId="438D1E4A"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noProof/>
                <w:sz w:val="22"/>
                <w:szCs w:val="22"/>
              </w:rPr>
              <w:lastRenderedPageBreak/>
              <w:drawing>
                <wp:inline distT="0" distB="0" distL="0" distR="0" wp14:anchorId="54F9365C" wp14:editId="77A73F4F">
                  <wp:extent cx="12700" cy="12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CEFC174" w14:textId="123E9216" w:rsidR="00E13262" w:rsidRPr="0045034C" w:rsidRDefault="00E13262">
            <w:pPr>
              <w:widowControl w:val="0"/>
              <w:autoSpaceDE w:val="0"/>
              <w:autoSpaceDN w:val="0"/>
              <w:adjustRightInd w:val="0"/>
              <w:rPr>
                <w:rFonts w:ascii="Arial" w:hAnsi="Arial" w:cs="Arial"/>
                <w:sz w:val="22"/>
                <w:szCs w:val="22"/>
              </w:rPr>
            </w:pPr>
            <w:r w:rsidRPr="0045034C">
              <w:rPr>
                <w:rFonts w:ascii="Arial" w:hAnsi="Arial" w:cs="Arial"/>
                <w:b/>
                <w:sz w:val="22"/>
                <w:szCs w:val="22"/>
              </w:rPr>
              <w:t>1</w:t>
            </w:r>
            <w:r w:rsidR="002D631E" w:rsidRPr="0045034C">
              <w:rPr>
                <w:rFonts w:ascii="Arial" w:hAnsi="Arial" w:cs="Arial"/>
                <w:b/>
                <w:sz w:val="22"/>
                <w:szCs w:val="22"/>
              </w:rPr>
              <w:t>6</w:t>
            </w:r>
            <w:r w:rsidRPr="0045034C">
              <w:rPr>
                <w:rFonts w:ascii="Arial" w:hAnsi="Arial" w:cs="Arial"/>
                <w:b/>
                <w:sz w:val="22"/>
                <w:szCs w:val="22"/>
              </w:rPr>
              <w:t>.</w:t>
            </w:r>
            <w:r w:rsidR="00F33694" w:rsidRPr="0045034C">
              <w:rPr>
                <w:rFonts w:ascii="Arial" w:hAnsi="Arial" w:cs="Arial"/>
                <w:b/>
                <w:sz w:val="22"/>
                <w:szCs w:val="22"/>
              </w:rPr>
              <w:t xml:space="preserve">  </w:t>
            </w:r>
            <w:r w:rsidRPr="0045034C">
              <w:rPr>
                <w:rFonts w:ascii="Arial" w:hAnsi="Arial" w:cs="Arial"/>
                <w:sz w:val="22"/>
                <w:szCs w:val="22"/>
              </w:rPr>
              <w:t xml:space="preserve">Which of the following statements is </w:t>
            </w:r>
            <w:r w:rsidRPr="0045034C">
              <w:rPr>
                <w:rFonts w:ascii="Arial" w:hAnsi="Arial" w:cs="Arial"/>
                <w:b/>
                <w:sz w:val="22"/>
                <w:szCs w:val="22"/>
              </w:rPr>
              <w:t>incorrect</w:t>
            </w:r>
            <w:r w:rsidRPr="0045034C">
              <w:rPr>
                <w:rFonts w:ascii="Arial" w:hAnsi="Arial" w:cs="Arial"/>
                <w:sz w:val="22"/>
                <w:szCs w:val="22"/>
              </w:rPr>
              <w:t xml:space="preserve"> regarding the payback period rule?</w:t>
            </w:r>
          </w:p>
          <w:p w14:paraId="668B4E2D" w14:textId="77777777" w:rsidR="004A40DD" w:rsidRPr="0045034C" w:rsidRDefault="004A40DD">
            <w:pPr>
              <w:widowControl w:val="0"/>
              <w:autoSpaceDE w:val="0"/>
              <w:autoSpaceDN w:val="0"/>
              <w:adjustRightInd w:val="0"/>
              <w:rPr>
                <w:rFonts w:ascii="Arial" w:hAnsi="Arial" w:cs="Arial"/>
                <w:sz w:val="22"/>
                <w:szCs w:val="22"/>
              </w:rPr>
            </w:pPr>
          </w:p>
          <w:p w14:paraId="54DD5455" w14:textId="36982D7C" w:rsidR="00E13262" w:rsidRDefault="00E13262" w:rsidP="00B706C2">
            <w:pPr>
              <w:pStyle w:val="ListParagraph"/>
              <w:widowControl w:val="0"/>
              <w:numPr>
                <w:ilvl w:val="0"/>
                <w:numId w:val="22"/>
              </w:numPr>
              <w:tabs>
                <w:tab w:val="left" w:pos="220"/>
                <w:tab w:val="left" w:pos="720"/>
              </w:tabs>
              <w:autoSpaceDE w:val="0"/>
              <w:autoSpaceDN w:val="0"/>
              <w:adjustRightInd w:val="0"/>
              <w:rPr>
                <w:rFonts w:ascii="Arial" w:hAnsi="Arial" w:cs="Arial"/>
                <w:sz w:val="22"/>
                <w:szCs w:val="22"/>
              </w:rPr>
            </w:pPr>
            <w:r w:rsidRPr="00B706C2">
              <w:rPr>
                <w:rFonts w:ascii="Arial" w:hAnsi="Arial" w:cs="Arial"/>
                <w:sz w:val="22"/>
                <w:szCs w:val="22"/>
              </w:rPr>
              <w:t xml:space="preserve">The payback rule </w:t>
            </w:r>
            <w:r w:rsidR="00E705EC" w:rsidRPr="00B706C2">
              <w:rPr>
                <w:rFonts w:ascii="Arial" w:hAnsi="Arial" w:cs="Arial"/>
                <w:sz w:val="22"/>
                <w:szCs w:val="22"/>
              </w:rPr>
              <w:t xml:space="preserve">may lead to </w:t>
            </w:r>
            <w:r w:rsidR="00C61B7E">
              <w:rPr>
                <w:rFonts w:ascii="Arial" w:hAnsi="Arial" w:cs="Arial"/>
                <w:sz w:val="22"/>
                <w:szCs w:val="22"/>
              </w:rPr>
              <w:t>e</w:t>
            </w:r>
            <w:r w:rsidR="00E705EC" w:rsidRPr="00B706C2">
              <w:rPr>
                <w:rFonts w:ascii="Arial" w:hAnsi="Arial" w:cs="Arial"/>
                <w:sz w:val="22"/>
                <w:szCs w:val="22"/>
              </w:rPr>
              <w:t>xcessive investment in short term projects.</w:t>
            </w:r>
          </w:p>
          <w:p w14:paraId="742B7DFC" w14:textId="77777777" w:rsidR="00B706C2" w:rsidRDefault="00B706C2" w:rsidP="00B706C2">
            <w:pPr>
              <w:pStyle w:val="ListParagraph"/>
              <w:numPr>
                <w:ilvl w:val="0"/>
                <w:numId w:val="22"/>
              </w:numPr>
              <w:rPr>
                <w:rFonts w:ascii="Arial" w:hAnsi="Arial" w:cs="Arial"/>
                <w:sz w:val="22"/>
                <w:szCs w:val="22"/>
              </w:rPr>
            </w:pPr>
            <w:r w:rsidRPr="00B706C2">
              <w:rPr>
                <w:rFonts w:ascii="Arial" w:hAnsi="Arial" w:cs="Arial"/>
                <w:sz w:val="22"/>
                <w:szCs w:val="22"/>
              </w:rPr>
              <w:t>It is always takes into account the scale on</w:t>
            </w:r>
            <w:r>
              <w:rPr>
                <w:rFonts w:ascii="Arial" w:hAnsi="Arial" w:cs="Arial"/>
                <w:sz w:val="22"/>
                <w:szCs w:val="22"/>
              </w:rPr>
              <w:t xml:space="preserve"> investment under consideration.</w:t>
            </w:r>
          </w:p>
          <w:p w14:paraId="17E9B8C6" w14:textId="4BAAD7F4" w:rsidR="004A40DD" w:rsidRPr="00B706C2" w:rsidRDefault="00D87A96" w:rsidP="00B706C2">
            <w:pPr>
              <w:pStyle w:val="ListParagraph"/>
              <w:numPr>
                <w:ilvl w:val="0"/>
                <w:numId w:val="22"/>
              </w:numPr>
              <w:rPr>
                <w:rFonts w:ascii="Arial" w:hAnsi="Arial" w:cs="Arial"/>
                <w:sz w:val="22"/>
                <w:szCs w:val="22"/>
              </w:rPr>
            </w:pPr>
            <w:r w:rsidRPr="00B706C2">
              <w:rPr>
                <w:rFonts w:ascii="Arial" w:hAnsi="Arial" w:cs="Arial"/>
                <w:sz w:val="22"/>
                <w:szCs w:val="22"/>
              </w:rPr>
              <w:t>T</w:t>
            </w:r>
            <w:r w:rsidR="00E13262" w:rsidRPr="00B706C2">
              <w:rPr>
                <w:rFonts w:ascii="Arial" w:hAnsi="Arial" w:cs="Arial"/>
                <w:sz w:val="22"/>
                <w:szCs w:val="22"/>
              </w:rPr>
              <w:t xml:space="preserve">he payback </w:t>
            </w:r>
            <w:proofErr w:type="gramStart"/>
            <w:r w:rsidR="00E13262" w:rsidRPr="00B706C2">
              <w:rPr>
                <w:rFonts w:ascii="Arial" w:hAnsi="Arial" w:cs="Arial"/>
                <w:sz w:val="22"/>
                <w:szCs w:val="22"/>
              </w:rPr>
              <w:t>rule</w:t>
            </w:r>
            <w:r w:rsidRPr="00B706C2">
              <w:rPr>
                <w:rFonts w:ascii="Arial" w:hAnsi="Arial" w:cs="Arial"/>
                <w:sz w:val="22"/>
                <w:szCs w:val="22"/>
              </w:rPr>
              <w:t xml:space="preserve"> </w:t>
            </w:r>
            <w:r w:rsidR="00E13262" w:rsidRPr="00B706C2">
              <w:rPr>
                <w:rFonts w:ascii="Arial" w:hAnsi="Arial" w:cs="Arial"/>
                <w:sz w:val="22"/>
                <w:szCs w:val="22"/>
              </w:rPr>
              <w:t xml:space="preserve"> states</w:t>
            </w:r>
            <w:proofErr w:type="gramEnd"/>
            <w:r w:rsidR="00E13262" w:rsidRPr="00B706C2">
              <w:rPr>
                <w:rFonts w:ascii="Arial" w:hAnsi="Arial" w:cs="Arial"/>
                <w:sz w:val="22"/>
                <w:szCs w:val="22"/>
              </w:rPr>
              <w:t xml:space="preserve"> that a project is acceptable if you get your</w:t>
            </w:r>
          </w:p>
          <w:p w14:paraId="6115AEA1" w14:textId="56EC8CB3" w:rsidR="00C61B7E" w:rsidRDefault="004A40DD" w:rsidP="00B706C2">
            <w:pPr>
              <w:widowControl w:val="0"/>
              <w:tabs>
                <w:tab w:val="left" w:pos="220"/>
                <w:tab w:val="left" w:pos="720"/>
              </w:tabs>
              <w:autoSpaceDE w:val="0"/>
              <w:autoSpaceDN w:val="0"/>
              <w:adjustRightInd w:val="0"/>
              <w:rPr>
                <w:rFonts w:ascii="Arial" w:hAnsi="Arial" w:cs="Arial"/>
                <w:sz w:val="22"/>
                <w:szCs w:val="22"/>
              </w:rPr>
            </w:pPr>
            <w:r w:rsidRPr="0045034C">
              <w:rPr>
                <w:rFonts w:ascii="Arial" w:hAnsi="Arial" w:cs="Arial"/>
                <w:sz w:val="22"/>
                <w:szCs w:val="22"/>
              </w:rPr>
              <w:t xml:space="preserve">   </w:t>
            </w:r>
            <w:r w:rsidR="00E13262" w:rsidRPr="0045034C">
              <w:rPr>
                <w:rFonts w:ascii="Arial" w:hAnsi="Arial" w:cs="Arial"/>
                <w:sz w:val="22"/>
                <w:szCs w:val="22"/>
              </w:rPr>
              <w:t xml:space="preserve"> </w:t>
            </w:r>
            <w:r w:rsidR="00B706C2">
              <w:rPr>
                <w:rFonts w:ascii="Arial" w:hAnsi="Arial" w:cs="Arial"/>
                <w:sz w:val="22"/>
                <w:szCs w:val="22"/>
              </w:rPr>
              <w:t xml:space="preserve">       </w:t>
            </w:r>
            <w:r w:rsidR="00C61B7E">
              <w:rPr>
                <w:rFonts w:ascii="Arial" w:hAnsi="Arial" w:cs="Arial"/>
                <w:sz w:val="22"/>
                <w:szCs w:val="22"/>
              </w:rPr>
              <w:t xml:space="preserve"> </w:t>
            </w:r>
            <w:r w:rsidR="00E13262" w:rsidRPr="0045034C">
              <w:rPr>
                <w:rFonts w:ascii="Arial" w:hAnsi="Arial" w:cs="Arial"/>
                <w:sz w:val="22"/>
                <w:szCs w:val="22"/>
              </w:rPr>
              <w:t>money back</w:t>
            </w:r>
            <w:r w:rsidRPr="0045034C">
              <w:rPr>
                <w:rFonts w:ascii="Arial" w:hAnsi="Arial" w:cs="Arial"/>
                <w:sz w:val="22"/>
                <w:szCs w:val="22"/>
              </w:rPr>
              <w:t xml:space="preserve"> </w:t>
            </w:r>
            <w:r w:rsidR="00E13262" w:rsidRPr="0045034C">
              <w:rPr>
                <w:rFonts w:ascii="Arial" w:hAnsi="Arial" w:cs="Arial"/>
                <w:sz w:val="22"/>
                <w:szCs w:val="22"/>
              </w:rPr>
              <w:t>within a specified period.</w:t>
            </w:r>
          </w:p>
          <w:p w14:paraId="0D4FAE1E" w14:textId="66F68AD1" w:rsidR="00B706C2" w:rsidRPr="00C61B7E" w:rsidRDefault="00B706C2" w:rsidP="00C61B7E">
            <w:pPr>
              <w:pStyle w:val="ListParagraph"/>
              <w:widowControl w:val="0"/>
              <w:numPr>
                <w:ilvl w:val="0"/>
                <w:numId w:val="22"/>
              </w:numPr>
              <w:tabs>
                <w:tab w:val="left" w:pos="220"/>
                <w:tab w:val="left" w:pos="720"/>
              </w:tabs>
              <w:autoSpaceDE w:val="0"/>
              <w:autoSpaceDN w:val="0"/>
              <w:adjustRightInd w:val="0"/>
              <w:rPr>
                <w:rFonts w:ascii="Arial" w:hAnsi="Arial" w:cs="Arial"/>
                <w:sz w:val="22"/>
                <w:szCs w:val="22"/>
              </w:rPr>
            </w:pPr>
            <w:r w:rsidRPr="00C61B7E">
              <w:rPr>
                <w:rFonts w:ascii="Arial" w:hAnsi="Arial" w:cs="Arial"/>
                <w:sz w:val="22"/>
                <w:szCs w:val="22"/>
              </w:rPr>
              <w:t>The payback rule takes no account of any cash flows that arrive after the payback</w:t>
            </w:r>
          </w:p>
          <w:p w14:paraId="44D768F9" w14:textId="4BDE9F32" w:rsidR="00B706C2" w:rsidRPr="0045034C" w:rsidRDefault="00B706C2" w:rsidP="00B706C2">
            <w:pPr>
              <w:widowControl w:val="0"/>
              <w:tabs>
                <w:tab w:val="left" w:pos="220"/>
                <w:tab w:val="left" w:pos="720"/>
              </w:tabs>
              <w:autoSpaceDE w:val="0"/>
              <w:autoSpaceDN w:val="0"/>
              <w:adjustRightInd w:val="0"/>
              <w:rPr>
                <w:rFonts w:ascii="Arial" w:hAnsi="Arial" w:cs="Arial"/>
                <w:sz w:val="22"/>
                <w:szCs w:val="22"/>
              </w:rPr>
            </w:pPr>
            <w:r w:rsidRPr="0045034C">
              <w:rPr>
                <w:rFonts w:ascii="Arial" w:hAnsi="Arial" w:cs="Arial"/>
                <w:sz w:val="22"/>
                <w:szCs w:val="22"/>
              </w:rPr>
              <w:t xml:space="preserve">    </w:t>
            </w:r>
            <w:r w:rsidR="00C61B7E">
              <w:rPr>
                <w:rFonts w:ascii="Arial" w:hAnsi="Arial" w:cs="Arial"/>
                <w:sz w:val="22"/>
                <w:szCs w:val="22"/>
              </w:rPr>
              <w:t xml:space="preserve">         </w:t>
            </w:r>
            <w:r w:rsidRPr="0045034C">
              <w:rPr>
                <w:rFonts w:ascii="Arial" w:hAnsi="Arial" w:cs="Arial"/>
                <w:sz w:val="22"/>
                <w:szCs w:val="22"/>
              </w:rPr>
              <w:t>period and fails to discount cash flows within the payback period.</w:t>
            </w:r>
          </w:p>
          <w:p w14:paraId="778813B9" w14:textId="60E6B236" w:rsidR="004A40DD" w:rsidRPr="0045034C" w:rsidRDefault="004A40DD" w:rsidP="00B706C2">
            <w:pPr>
              <w:widowControl w:val="0"/>
              <w:tabs>
                <w:tab w:val="left" w:pos="220"/>
                <w:tab w:val="left" w:pos="720"/>
              </w:tabs>
              <w:autoSpaceDE w:val="0"/>
              <w:autoSpaceDN w:val="0"/>
              <w:adjustRightInd w:val="0"/>
              <w:rPr>
                <w:rFonts w:ascii="Arial" w:hAnsi="Arial" w:cs="Arial"/>
                <w:sz w:val="22"/>
                <w:szCs w:val="22"/>
              </w:rPr>
            </w:pPr>
          </w:p>
        </w:tc>
      </w:tr>
      <w:tr w:rsidR="00A410D7" w:rsidRPr="0045034C" w14:paraId="3DB2C1FA" w14:textId="77777777" w:rsidTr="00067B60">
        <w:tblPrEx>
          <w:tblCellMar>
            <w:left w:w="0" w:type="dxa"/>
            <w:right w:w="0" w:type="dxa"/>
          </w:tblCellMar>
        </w:tblPrEx>
        <w:trPr>
          <w:gridAfter w:val="1"/>
          <w:wAfter w:w="6405" w:type="dxa"/>
        </w:trPr>
        <w:tc>
          <w:tcPr>
            <w:tcW w:w="7098" w:type="dxa"/>
            <w:gridSpan w:val="3"/>
            <w:tcBorders>
              <w:top w:val="nil"/>
              <w:left w:val="nil"/>
              <w:bottom w:val="nil"/>
              <w:right w:val="nil"/>
            </w:tcBorders>
          </w:tcPr>
          <w:p w14:paraId="5DF5E72E" w14:textId="77777777" w:rsidR="00A410D7" w:rsidRPr="0045034C" w:rsidRDefault="00A410D7">
            <w:pPr>
              <w:widowControl w:val="0"/>
              <w:autoSpaceDE w:val="0"/>
              <w:autoSpaceDN w:val="0"/>
              <w:adjustRightInd w:val="0"/>
              <w:rPr>
                <w:rFonts w:ascii="Arial" w:hAnsi="Arial" w:cs="Arial"/>
                <w:b/>
                <w:sz w:val="22"/>
                <w:szCs w:val="22"/>
              </w:rPr>
            </w:pPr>
            <w:r w:rsidRPr="0045034C">
              <w:rPr>
                <w:rFonts w:ascii="Arial" w:hAnsi="Arial" w:cs="Arial"/>
                <w:b/>
                <w:noProof/>
                <w:sz w:val="22"/>
                <w:szCs w:val="22"/>
              </w:rPr>
              <w:drawing>
                <wp:inline distT="0" distB="0" distL="0" distR="0" wp14:anchorId="71BE1980" wp14:editId="24E53BD6">
                  <wp:extent cx="12700" cy="1270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14:paraId="3F67840C" w14:textId="07D67EEB" w:rsidR="00C35DA8" w:rsidRPr="0045034C" w:rsidRDefault="004A40DD" w:rsidP="00C35DA8">
      <w:pPr>
        <w:widowControl w:val="0"/>
        <w:autoSpaceDE w:val="0"/>
        <w:autoSpaceDN w:val="0"/>
        <w:adjustRightInd w:val="0"/>
        <w:rPr>
          <w:rFonts w:ascii="Arial" w:hAnsi="Arial" w:cs="Arial"/>
          <w:sz w:val="22"/>
          <w:szCs w:val="22"/>
        </w:rPr>
      </w:pPr>
      <w:r w:rsidRPr="0045034C">
        <w:rPr>
          <w:rFonts w:ascii="Arial" w:hAnsi="Arial" w:cs="Arial"/>
          <w:b/>
          <w:sz w:val="22"/>
          <w:szCs w:val="22"/>
        </w:rPr>
        <w:t>17</w:t>
      </w:r>
      <w:r w:rsidRPr="0045034C">
        <w:rPr>
          <w:rFonts w:ascii="Arial" w:hAnsi="Arial" w:cs="Arial"/>
          <w:sz w:val="22"/>
          <w:szCs w:val="22"/>
        </w:rPr>
        <w:t>.</w:t>
      </w:r>
      <w:r w:rsidR="00C35DA8" w:rsidRPr="0045034C">
        <w:rPr>
          <w:rFonts w:ascii="Arial" w:hAnsi="Arial" w:cs="Arial"/>
          <w:sz w:val="22"/>
          <w:szCs w:val="22"/>
        </w:rPr>
        <w:t xml:space="preserve"> A profitability index of .85 for a project means that:</w:t>
      </w:r>
    </w:p>
    <w:p w14:paraId="01418EBD" w14:textId="77777777" w:rsidR="00C35DA8" w:rsidRPr="0045034C" w:rsidRDefault="00C35DA8" w:rsidP="00C35DA8">
      <w:pPr>
        <w:widowControl w:val="0"/>
        <w:autoSpaceDE w:val="0"/>
        <w:autoSpaceDN w:val="0"/>
        <w:adjustRightInd w:val="0"/>
        <w:rPr>
          <w:rFonts w:ascii="Arial" w:hAnsi="Arial" w:cs="Arial"/>
          <w:sz w:val="22"/>
          <w:szCs w:val="22"/>
        </w:rPr>
      </w:pPr>
    </w:p>
    <w:p w14:paraId="4B0D9BFC" w14:textId="41F518AA" w:rsidR="00C35DA8" w:rsidRPr="0045034C" w:rsidRDefault="00C35DA8" w:rsidP="001A15E6">
      <w:pPr>
        <w:pStyle w:val="ListParagraph"/>
        <w:widowControl w:val="0"/>
        <w:numPr>
          <w:ilvl w:val="0"/>
          <w:numId w:val="9"/>
        </w:numPr>
        <w:autoSpaceDE w:val="0"/>
        <w:autoSpaceDN w:val="0"/>
        <w:adjustRightInd w:val="0"/>
        <w:rPr>
          <w:rFonts w:ascii="Arial" w:hAnsi="Arial" w:cs="Arial"/>
          <w:sz w:val="22"/>
          <w:szCs w:val="22"/>
        </w:rPr>
      </w:pPr>
      <w:r w:rsidRPr="0045034C">
        <w:rPr>
          <w:rFonts w:ascii="Arial" w:hAnsi="Arial" w:cs="Arial"/>
          <w:sz w:val="22"/>
          <w:szCs w:val="22"/>
        </w:rPr>
        <w:t>the present value of benefits is 85% greater than the project's costs.</w:t>
      </w:r>
    </w:p>
    <w:p w14:paraId="6425FCA5" w14:textId="77777777" w:rsidR="00C35DA8" w:rsidRPr="0045034C" w:rsidRDefault="00C35DA8" w:rsidP="00C35DA8">
      <w:pPr>
        <w:widowControl w:val="0"/>
        <w:autoSpaceDE w:val="0"/>
        <w:autoSpaceDN w:val="0"/>
        <w:adjustRightInd w:val="0"/>
        <w:rPr>
          <w:rFonts w:ascii="Arial" w:hAnsi="Arial" w:cs="Arial"/>
          <w:sz w:val="22"/>
          <w:szCs w:val="22"/>
        </w:rPr>
      </w:pPr>
    </w:p>
    <w:p w14:paraId="205A330A" w14:textId="60857A01" w:rsidR="00C35DA8" w:rsidRPr="0045034C" w:rsidRDefault="00C35DA8" w:rsidP="001A15E6">
      <w:pPr>
        <w:pStyle w:val="ListParagraph"/>
        <w:widowControl w:val="0"/>
        <w:numPr>
          <w:ilvl w:val="0"/>
          <w:numId w:val="9"/>
        </w:numPr>
        <w:autoSpaceDE w:val="0"/>
        <w:autoSpaceDN w:val="0"/>
        <w:adjustRightInd w:val="0"/>
        <w:rPr>
          <w:rFonts w:ascii="Arial" w:hAnsi="Arial" w:cs="Arial"/>
          <w:sz w:val="22"/>
          <w:szCs w:val="22"/>
        </w:rPr>
      </w:pPr>
      <w:r w:rsidRPr="0045034C">
        <w:rPr>
          <w:rFonts w:ascii="Arial" w:hAnsi="Arial" w:cs="Arial"/>
          <w:sz w:val="22"/>
          <w:szCs w:val="22"/>
        </w:rPr>
        <w:t>the project's NPV is greater than zero.</w:t>
      </w:r>
    </w:p>
    <w:p w14:paraId="3F64CC17" w14:textId="77777777" w:rsidR="00C35DA8" w:rsidRPr="0045034C" w:rsidRDefault="00C35DA8" w:rsidP="00C35DA8">
      <w:pPr>
        <w:widowControl w:val="0"/>
        <w:autoSpaceDE w:val="0"/>
        <w:autoSpaceDN w:val="0"/>
        <w:adjustRightInd w:val="0"/>
        <w:rPr>
          <w:rFonts w:ascii="Arial" w:hAnsi="Arial" w:cs="Arial"/>
          <w:sz w:val="22"/>
          <w:szCs w:val="22"/>
        </w:rPr>
      </w:pPr>
    </w:p>
    <w:p w14:paraId="18F676CF" w14:textId="7FED1354" w:rsidR="00C35DA8" w:rsidRPr="0045034C" w:rsidRDefault="00C35DA8" w:rsidP="001A15E6">
      <w:pPr>
        <w:pStyle w:val="ListParagraph"/>
        <w:widowControl w:val="0"/>
        <w:numPr>
          <w:ilvl w:val="0"/>
          <w:numId w:val="9"/>
        </w:numPr>
        <w:autoSpaceDE w:val="0"/>
        <w:autoSpaceDN w:val="0"/>
        <w:adjustRightInd w:val="0"/>
        <w:rPr>
          <w:rFonts w:ascii="Arial" w:hAnsi="Arial" w:cs="Arial"/>
          <w:sz w:val="22"/>
          <w:szCs w:val="22"/>
        </w:rPr>
      </w:pPr>
      <w:r w:rsidRPr="0045034C">
        <w:rPr>
          <w:rFonts w:ascii="Arial" w:hAnsi="Arial" w:cs="Arial"/>
          <w:sz w:val="22"/>
          <w:szCs w:val="22"/>
        </w:rPr>
        <w:t>the project returns 85 cents in present value for each current dollar invested.</w:t>
      </w:r>
    </w:p>
    <w:p w14:paraId="42389E9E" w14:textId="77777777" w:rsidR="00C35DA8" w:rsidRPr="0045034C" w:rsidRDefault="00C35DA8" w:rsidP="00C35DA8">
      <w:pPr>
        <w:widowControl w:val="0"/>
        <w:autoSpaceDE w:val="0"/>
        <w:autoSpaceDN w:val="0"/>
        <w:adjustRightInd w:val="0"/>
        <w:rPr>
          <w:rFonts w:ascii="Arial" w:hAnsi="Arial" w:cs="Arial"/>
          <w:sz w:val="22"/>
          <w:szCs w:val="22"/>
        </w:rPr>
      </w:pPr>
    </w:p>
    <w:p w14:paraId="23EB3AB5" w14:textId="77777777" w:rsidR="00C61B7E" w:rsidRDefault="00C35DA8" w:rsidP="004F2A6A">
      <w:pPr>
        <w:pStyle w:val="ListParagraph"/>
        <w:widowControl w:val="0"/>
        <w:numPr>
          <w:ilvl w:val="0"/>
          <w:numId w:val="9"/>
        </w:numPr>
        <w:autoSpaceDE w:val="0"/>
        <w:autoSpaceDN w:val="0"/>
        <w:adjustRightInd w:val="0"/>
        <w:rPr>
          <w:rFonts w:ascii="Arial" w:hAnsi="Arial" w:cs="Arial"/>
          <w:sz w:val="22"/>
          <w:szCs w:val="22"/>
        </w:rPr>
      </w:pPr>
      <w:r w:rsidRPr="00C61B7E">
        <w:rPr>
          <w:rFonts w:ascii="Arial" w:hAnsi="Arial" w:cs="Arial"/>
          <w:sz w:val="22"/>
          <w:szCs w:val="22"/>
        </w:rPr>
        <w:t>the payback period is less than one year.</w:t>
      </w:r>
    </w:p>
    <w:p w14:paraId="09D426E5" w14:textId="77777777" w:rsidR="00C61B7E" w:rsidRPr="00C61B7E" w:rsidRDefault="00C61B7E" w:rsidP="00C61B7E">
      <w:pPr>
        <w:widowControl w:val="0"/>
        <w:autoSpaceDE w:val="0"/>
        <w:autoSpaceDN w:val="0"/>
        <w:adjustRightInd w:val="0"/>
        <w:rPr>
          <w:rFonts w:ascii="Arial" w:hAnsi="Arial" w:cs="Arial"/>
          <w:b/>
          <w:sz w:val="22"/>
          <w:szCs w:val="22"/>
        </w:rPr>
      </w:pPr>
    </w:p>
    <w:p w14:paraId="02C88B0B" w14:textId="144F05A4" w:rsidR="00810CA7" w:rsidRPr="00C61B7E" w:rsidRDefault="004A40DD" w:rsidP="00C61B7E">
      <w:pPr>
        <w:widowControl w:val="0"/>
        <w:autoSpaceDE w:val="0"/>
        <w:autoSpaceDN w:val="0"/>
        <w:adjustRightInd w:val="0"/>
        <w:ind w:left="360" w:hanging="360"/>
        <w:rPr>
          <w:rFonts w:ascii="Arial" w:hAnsi="Arial" w:cs="Arial"/>
          <w:sz w:val="22"/>
          <w:szCs w:val="22"/>
        </w:rPr>
      </w:pPr>
      <w:r w:rsidRPr="00C61B7E">
        <w:rPr>
          <w:rFonts w:ascii="Arial" w:hAnsi="Arial" w:cs="Arial"/>
          <w:b/>
          <w:sz w:val="22"/>
          <w:szCs w:val="22"/>
        </w:rPr>
        <w:t>18</w:t>
      </w:r>
      <w:r w:rsidR="0054383E" w:rsidRPr="00C61B7E">
        <w:rPr>
          <w:rFonts w:ascii="Arial" w:hAnsi="Arial" w:cs="Arial"/>
          <w:b/>
          <w:sz w:val="22"/>
          <w:szCs w:val="22"/>
        </w:rPr>
        <w:t>.</w:t>
      </w:r>
      <w:r w:rsidR="00C61B7E">
        <w:rPr>
          <w:rFonts w:ascii="Arial" w:hAnsi="Arial" w:cs="Arial"/>
          <w:b/>
          <w:sz w:val="22"/>
          <w:szCs w:val="22"/>
        </w:rPr>
        <w:tab/>
      </w:r>
      <w:proofErr w:type="spellStart"/>
      <w:r w:rsidR="00810CA7" w:rsidRPr="00C61B7E">
        <w:rPr>
          <w:rFonts w:ascii="Arial" w:hAnsi="Arial" w:cs="Arial"/>
          <w:sz w:val="22"/>
          <w:szCs w:val="22"/>
        </w:rPr>
        <w:t>BackIn</w:t>
      </w:r>
      <w:r w:rsidR="00D87A96" w:rsidRPr="00C61B7E">
        <w:rPr>
          <w:rFonts w:ascii="Arial" w:hAnsi="Arial" w:cs="Arial"/>
          <w:sz w:val="22"/>
          <w:szCs w:val="22"/>
        </w:rPr>
        <w:t>Time</w:t>
      </w:r>
      <w:proofErr w:type="spellEnd"/>
      <w:r w:rsidR="00810CA7" w:rsidRPr="00C61B7E">
        <w:rPr>
          <w:rFonts w:ascii="Arial" w:hAnsi="Arial" w:cs="Arial"/>
          <w:sz w:val="22"/>
          <w:szCs w:val="22"/>
        </w:rPr>
        <w:t xml:space="preserve">, Inc., has estimated that a proposed project's 10-year annual net cash benefit, received each year end, will be $2,500 with an additional terminal benefit of $5,000 at the end of the tenth year. Assuming that these cash inflows satisfy exactly </w:t>
      </w:r>
      <w:proofErr w:type="spellStart"/>
      <w:r w:rsidR="00810CA7" w:rsidRPr="00C61B7E">
        <w:rPr>
          <w:rFonts w:ascii="Arial" w:hAnsi="Arial" w:cs="Arial"/>
          <w:sz w:val="22"/>
          <w:szCs w:val="22"/>
        </w:rPr>
        <w:t>BackIn</w:t>
      </w:r>
      <w:r w:rsidR="00D87A96" w:rsidRPr="00C61B7E">
        <w:rPr>
          <w:rFonts w:ascii="Arial" w:hAnsi="Arial" w:cs="Arial"/>
          <w:sz w:val="22"/>
          <w:szCs w:val="22"/>
        </w:rPr>
        <w:t>Time’</w:t>
      </w:r>
      <w:r w:rsidR="00810CA7" w:rsidRPr="00C61B7E">
        <w:rPr>
          <w:rFonts w:ascii="Arial" w:hAnsi="Arial" w:cs="Arial"/>
          <w:sz w:val="22"/>
          <w:szCs w:val="22"/>
        </w:rPr>
        <w:t>s</w:t>
      </w:r>
      <w:proofErr w:type="spellEnd"/>
      <w:r w:rsidR="00810CA7" w:rsidRPr="00C61B7E">
        <w:rPr>
          <w:rFonts w:ascii="Arial" w:hAnsi="Arial" w:cs="Arial"/>
          <w:sz w:val="22"/>
          <w:szCs w:val="22"/>
        </w:rPr>
        <w:t xml:space="preserve"> required rate of return of 8 percent, calculate the initial cash outlay. </w:t>
      </w:r>
    </w:p>
    <w:p w14:paraId="628AE91B" w14:textId="77777777" w:rsidR="00810CA7" w:rsidRPr="0045034C" w:rsidRDefault="00810CA7" w:rsidP="00810CA7">
      <w:pPr>
        <w:widowControl w:val="0"/>
        <w:autoSpaceDE w:val="0"/>
        <w:autoSpaceDN w:val="0"/>
        <w:adjustRightInd w:val="0"/>
        <w:rPr>
          <w:rFonts w:ascii="Arial" w:hAnsi="Arial" w:cs="Arial"/>
          <w:sz w:val="22"/>
          <w:szCs w:val="22"/>
        </w:rPr>
      </w:pPr>
    </w:p>
    <w:p w14:paraId="061D8EED" w14:textId="3023CE90" w:rsidR="00810CA7" w:rsidRPr="0045034C" w:rsidRDefault="00810CA7" w:rsidP="001A15E6">
      <w:pPr>
        <w:pStyle w:val="ListParagraph"/>
        <w:widowControl w:val="0"/>
        <w:numPr>
          <w:ilvl w:val="0"/>
          <w:numId w:val="10"/>
        </w:numPr>
        <w:autoSpaceDE w:val="0"/>
        <w:autoSpaceDN w:val="0"/>
        <w:adjustRightInd w:val="0"/>
        <w:rPr>
          <w:rFonts w:ascii="Arial" w:hAnsi="Arial" w:cs="Arial"/>
          <w:sz w:val="22"/>
          <w:szCs w:val="22"/>
        </w:rPr>
      </w:pPr>
      <w:r w:rsidRPr="0045034C">
        <w:rPr>
          <w:rFonts w:ascii="Arial" w:hAnsi="Arial" w:cs="Arial"/>
          <w:sz w:val="22"/>
          <w:szCs w:val="22"/>
        </w:rPr>
        <w:t>$16,775</w:t>
      </w:r>
      <w:r w:rsidR="00952D07">
        <w:rPr>
          <w:rFonts w:ascii="Arial" w:hAnsi="Arial" w:cs="Arial"/>
          <w:sz w:val="22"/>
          <w:szCs w:val="22"/>
        </w:rPr>
        <w:t>.25</w:t>
      </w:r>
    </w:p>
    <w:p w14:paraId="3700C39C" w14:textId="77777777" w:rsidR="00810CA7" w:rsidRPr="0045034C" w:rsidRDefault="00810CA7" w:rsidP="00810CA7">
      <w:pPr>
        <w:widowControl w:val="0"/>
        <w:autoSpaceDE w:val="0"/>
        <w:autoSpaceDN w:val="0"/>
        <w:adjustRightInd w:val="0"/>
        <w:rPr>
          <w:rFonts w:ascii="Arial" w:hAnsi="Arial" w:cs="Arial"/>
          <w:sz w:val="22"/>
          <w:szCs w:val="22"/>
        </w:rPr>
      </w:pPr>
    </w:p>
    <w:p w14:paraId="335D0347" w14:textId="00F8B3E3" w:rsidR="00810CA7" w:rsidRPr="0045034C" w:rsidRDefault="00810CA7" w:rsidP="001A15E6">
      <w:pPr>
        <w:pStyle w:val="ListParagraph"/>
        <w:widowControl w:val="0"/>
        <w:numPr>
          <w:ilvl w:val="0"/>
          <w:numId w:val="10"/>
        </w:numPr>
        <w:autoSpaceDE w:val="0"/>
        <w:autoSpaceDN w:val="0"/>
        <w:adjustRightInd w:val="0"/>
        <w:rPr>
          <w:rFonts w:ascii="Arial" w:hAnsi="Arial" w:cs="Arial"/>
          <w:sz w:val="22"/>
          <w:szCs w:val="22"/>
        </w:rPr>
      </w:pPr>
      <w:r w:rsidRPr="0045034C">
        <w:rPr>
          <w:rFonts w:ascii="Arial" w:hAnsi="Arial" w:cs="Arial"/>
          <w:sz w:val="22"/>
          <w:szCs w:val="22"/>
        </w:rPr>
        <w:t>$19,09</w:t>
      </w:r>
      <w:r w:rsidR="00952D07">
        <w:rPr>
          <w:rFonts w:ascii="Arial" w:hAnsi="Arial" w:cs="Arial"/>
          <w:sz w:val="22"/>
          <w:szCs w:val="22"/>
        </w:rPr>
        <w:t>1.25</w:t>
      </w:r>
    </w:p>
    <w:p w14:paraId="125378D6" w14:textId="77777777" w:rsidR="00810CA7" w:rsidRPr="0045034C" w:rsidRDefault="00810CA7" w:rsidP="00810CA7">
      <w:pPr>
        <w:widowControl w:val="0"/>
        <w:autoSpaceDE w:val="0"/>
        <w:autoSpaceDN w:val="0"/>
        <w:adjustRightInd w:val="0"/>
        <w:rPr>
          <w:rFonts w:ascii="Arial" w:hAnsi="Arial" w:cs="Arial"/>
          <w:sz w:val="22"/>
          <w:szCs w:val="22"/>
        </w:rPr>
      </w:pPr>
    </w:p>
    <w:p w14:paraId="274F6C81" w14:textId="6019B413" w:rsidR="00810CA7" w:rsidRPr="0045034C" w:rsidRDefault="00810CA7" w:rsidP="001A15E6">
      <w:pPr>
        <w:pStyle w:val="ListParagraph"/>
        <w:widowControl w:val="0"/>
        <w:numPr>
          <w:ilvl w:val="0"/>
          <w:numId w:val="10"/>
        </w:numPr>
        <w:autoSpaceDE w:val="0"/>
        <w:autoSpaceDN w:val="0"/>
        <w:adjustRightInd w:val="0"/>
        <w:rPr>
          <w:rFonts w:ascii="Arial" w:hAnsi="Arial" w:cs="Arial"/>
          <w:sz w:val="22"/>
          <w:szCs w:val="22"/>
        </w:rPr>
      </w:pPr>
      <w:r w:rsidRPr="0045034C">
        <w:rPr>
          <w:rFonts w:ascii="Arial" w:hAnsi="Arial" w:cs="Arial"/>
          <w:sz w:val="22"/>
          <w:szCs w:val="22"/>
        </w:rPr>
        <w:t>$25,000</w:t>
      </w:r>
      <w:r w:rsidR="00952D07">
        <w:rPr>
          <w:rFonts w:ascii="Arial" w:hAnsi="Arial" w:cs="Arial"/>
          <w:sz w:val="22"/>
          <w:szCs w:val="22"/>
        </w:rPr>
        <w:t>.00</w:t>
      </w:r>
    </w:p>
    <w:p w14:paraId="2D0264A2" w14:textId="77777777" w:rsidR="00810CA7" w:rsidRPr="0045034C" w:rsidRDefault="00810CA7" w:rsidP="00810CA7">
      <w:pPr>
        <w:widowControl w:val="0"/>
        <w:autoSpaceDE w:val="0"/>
        <w:autoSpaceDN w:val="0"/>
        <w:adjustRightInd w:val="0"/>
        <w:rPr>
          <w:rFonts w:ascii="Arial" w:hAnsi="Arial" w:cs="Arial"/>
          <w:sz w:val="22"/>
          <w:szCs w:val="22"/>
        </w:rPr>
      </w:pPr>
    </w:p>
    <w:p w14:paraId="30A8F0BC" w14:textId="551E27FA" w:rsidR="0054383E" w:rsidRPr="00C61B7E" w:rsidRDefault="00810CA7" w:rsidP="00C61B7E">
      <w:pPr>
        <w:pStyle w:val="ListParagraph"/>
        <w:numPr>
          <w:ilvl w:val="0"/>
          <w:numId w:val="10"/>
        </w:numPr>
        <w:rPr>
          <w:rFonts w:ascii="Arial" w:hAnsi="Arial" w:cs="Arial"/>
          <w:sz w:val="22"/>
          <w:szCs w:val="22"/>
        </w:rPr>
      </w:pPr>
      <w:r w:rsidRPr="00C61B7E">
        <w:rPr>
          <w:rFonts w:ascii="Arial" w:hAnsi="Arial" w:cs="Arial"/>
          <w:sz w:val="22"/>
          <w:szCs w:val="22"/>
        </w:rPr>
        <w:t>$30,000</w:t>
      </w:r>
      <w:r w:rsidR="00952D07">
        <w:rPr>
          <w:rFonts w:ascii="Arial" w:hAnsi="Arial" w:cs="Arial"/>
          <w:sz w:val="22"/>
          <w:szCs w:val="22"/>
        </w:rPr>
        <w:t>.00</w:t>
      </w:r>
    </w:p>
    <w:p w14:paraId="4CE11C86" w14:textId="77777777" w:rsidR="00C61B7E" w:rsidRPr="00C61B7E" w:rsidRDefault="00C61B7E" w:rsidP="00C61B7E">
      <w:pPr>
        <w:rPr>
          <w:rFonts w:ascii="Arial" w:hAnsi="Arial" w:cs="Arial"/>
          <w:sz w:val="22"/>
          <w:szCs w:val="22"/>
        </w:rPr>
      </w:pPr>
    </w:p>
    <w:p w14:paraId="64BC3DDD" w14:textId="77777777" w:rsidR="00C61B7E" w:rsidRDefault="00C61B7E" w:rsidP="00C61B7E">
      <w:pPr>
        <w:rPr>
          <w:rFonts w:ascii="Arial" w:hAnsi="Arial" w:cs="Arial"/>
          <w:sz w:val="22"/>
          <w:szCs w:val="22"/>
        </w:rPr>
      </w:pPr>
    </w:p>
    <w:p w14:paraId="06662701" w14:textId="77777777" w:rsidR="00704C56" w:rsidRDefault="00704C56" w:rsidP="00C61B7E">
      <w:pPr>
        <w:rPr>
          <w:rFonts w:ascii="Arial" w:hAnsi="Arial" w:cs="Arial"/>
          <w:sz w:val="22"/>
          <w:szCs w:val="22"/>
        </w:rPr>
      </w:pPr>
      <w:bookmarkStart w:id="0" w:name="_GoBack"/>
      <w:bookmarkEnd w:id="0"/>
    </w:p>
    <w:p w14:paraId="5988247C" w14:textId="77777777" w:rsidR="00C61B7E" w:rsidRPr="00C61B7E" w:rsidRDefault="00C61B7E" w:rsidP="00C61B7E">
      <w:pPr>
        <w:rPr>
          <w:rFonts w:ascii="Arial" w:hAnsi="Arial" w:cs="Arial"/>
          <w:sz w:val="22"/>
          <w:szCs w:val="22"/>
        </w:rPr>
      </w:pPr>
    </w:p>
    <w:p w14:paraId="226192F6" w14:textId="77777777" w:rsidR="00D44047" w:rsidRPr="0045034C" w:rsidRDefault="00D44047" w:rsidP="00810CA7">
      <w:pPr>
        <w:rPr>
          <w:rFonts w:ascii="Arial" w:hAnsi="Arial" w:cs="Arial"/>
          <w:sz w:val="22"/>
          <w:szCs w:val="22"/>
        </w:rPr>
      </w:pPr>
    </w:p>
    <w:p w14:paraId="42AA3347" w14:textId="5D52A660" w:rsidR="00D44047" w:rsidRPr="0045034C" w:rsidRDefault="004A40DD" w:rsidP="002306C5">
      <w:pPr>
        <w:widowControl w:val="0"/>
        <w:autoSpaceDE w:val="0"/>
        <w:autoSpaceDN w:val="0"/>
        <w:adjustRightInd w:val="0"/>
        <w:ind w:left="360" w:hanging="360"/>
        <w:rPr>
          <w:rFonts w:ascii="Arial" w:hAnsi="Arial" w:cs="Arial"/>
          <w:sz w:val="22"/>
          <w:szCs w:val="22"/>
        </w:rPr>
      </w:pPr>
      <w:r w:rsidRPr="0045034C">
        <w:rPr>
          <w:rFonts w:ascii="Arial" w:hAnsi="Arial" w:cs="Arial"/>
          <w:b/>
          <w:sz w:val="22"/>
          <w:szCs w:val="22"/>
        </w:rPr>
        <w:lastRenderedPageBreak/>
        <w:t>19</w:t>
      </w:r>
      <w:r w:rsidR="002306C5" w:rsidRPr="0045034C">
        <w:rPr>
          <w:rFonts w:ascii="Arial" w:hAnsi="Arial" w:cs="Arial"/>
          <w:b/>
          <w:sz w:val="22"/>
          <w:szCs w:val="22"/>
        </w:rPr>
        <w:t>.</w:t>
      </w:r>
      <w:r w:rsidR="002306C5" w:rsidRPr="0045034C">
        <w:rPr>
          <w:rFonts w:ascii="Arial" w:hAnsi="Arial" w:cs="Arial"/>
          <w:sz w:val="22"/>
          <w:szCs w:val="22"/>
        </w:rPr>
        <w:tab/>
      </w:r>
      <w:proofErr w:type="spellStart"/>
      <w:r w:rsidR="00D44047" w:rsidRPr="0045034C">
        <w:rPr>
          <w:rFonts w:ascii="Arial" w:hAnsi="Arial" w:cs="Arial"/>
          <w:sz w:val="22"/>
          <w:szCs w:val="22"/>
        </w:rPr>
        <w:t>W</w:t>
      </w:r>
      <w:r w:rsidR="002306C5" w:rsidRPr="0045034C">
        <w:rPr>
          <w:rFonts w:ascii="Arial" w:hAnsi="Arial" w:cs="Arial"/>
          <w:sz w:val="22"/>
          <w:szCs w:val="22"/>
        </w:rPr>
        <w:t>eatherTech</w:t>
      </w:r>
      <w:proofErr w:type="spellEnd"/>
      <w:r w:rsidR="00D44047" w:rsidRPr="0045034C">
        <w:rPr>
          <w:rFonts w:ascii="Arial" w:hAnsi="Arial" w:cs="Arial"/>
          <w:sz w:val="22"/>
          <w:szCs w:val="22"/>
        </w:rPr>
        <w:t xml:space="preserve"> </w:t>
      </w:r>
      <w:r w:rsidR="002306C5" w:rsidRPr="0045034C">
        <w:rPr>
          <w:rFonts w:ascii="Arial" w:hAnsi="Arial" w:cs="Arial"/>
          <w:sz w:val="22"/>
          <w:szCs w:val="22"/>
        </w:rPr>
        <w:t xml:space="preserve">Solutions </w:t>
      </w:r>
      <w:r w:rsidR="00D44047" w:rsidRPr="0045034C">
        <w:rPr>
          <w:rFonts w:ascii="Arial" w:hAnsi="Arial" w:cs="Arial"/>
          <w:sz w:val="22"/>
          <w:szCs w:val="22"/>
        </w:rPr>
        <w:t xml:space="preserve">Company is considering a project that calls for an initial cash outlay of $50,000. The expected net cash inflows from the project are $7,791 for each of 10 years. What is the IRR of the project? </w:t>
      </w:r>
    </w:p>
    <w:p w14:paraId="167E0DB4" w14:textId="77777777" w:rsidR="00D44047" w:rsidRPr="0045034C" w:rsidRDefault="00D44047" w:rsidP="00D44047">
      <w:pPr>
        <w:widowControl w:val="0"/>
        <w:autoSpaceDE w:val="0"/>
        <w:autoSpaceDN w:val="0"/>
        <w:adjustRightInd w:val="0"/>
        <w:rPr>
          <w:rFonts w:ascii="Arial" w:hAnsi="Arial" w:cs="Arial"/>
          <w:sz w:val="22"/>
          <w:szCs w:val="22"/>
        </w:rPr>
      </w:pPr>
    </w:p>
    <w:p w14:paraId="7CE05CDF" w14:textId="7776433C" w:rsidR="00D44047" w:rsidRPr="0045034C" w:rsidRDefault="00D44047" w:rsidP="001A15E6">
      <w:pPr>
        <w:pStyle w:val="ListParagraph"/>
        <w:widowControl w:val="0"/>
        <w:numPr>
          <w:ilvl w:val="0"/>
          <w:numId w:val="11"/>
        </w:numPr>
        <w:autoSpaceDE w:val="0"/>
        <w:autoSpaceDN w:val="0"/>
        <w:adjustRightInd w:val="0"/>
        <w:rPr>
          <w:rFonts w:ascii="Arial" w:hAnsi="Arial" w:cs="Arial"/>
          <w:sz w:val="22"/>
          <w:szCs w:val="22"/>
        </w:rPr>
      </w:pPr>
      <w:r w:rsidRPr="0045034C">
        <w:rPr>
          <w:rFonts w:ascii="Arial" w:hAnsi="Arial" w:cs="Arial"/>
          <w:sz w:val="22"/>
          <w:szCs w:val="22"/>
        </w:rPr>
        <w:t>6 percent</w:t>
      </w:r>
    </w:p>
    <w:p w14:paraId="4657D6D7" w14:textId="77777777" w:rsidR="00D44047" w:rsidRPr="0045034C" w:rsidRDefault="00D44047" w:rsidP="00D44047">
      <w:pPr>
        <w:widowControl w:val="0"/>
        <w:autoSpaceDE w:val="0"/>
        <w:autoSpaceDN w:val="0"/>
        <w:adjustRightInd w:val="0"/>
        <w:rPr>
          <w:rFonts w:ascii="Arial" w:hAnsi="Arial" w:cs="Arial"/>
          <w:sz w:val="22"/>
          <w:szCs w:val="22"/>
        </w:rPr>
      </w:pPr>
    </w:p>
    <w:p w14:paraId="32D9CB73" w14:textId="6D71E728" w:rsidR="00D44047" w:rsidRPr="0045034C" w:rsidRDefault="00D44047" w:rsidP="001A15E6">
      <w:pPr>
        <w:pStyle w:val="ListParagraph"/>
        <w:widowControl w:val="0"/>
        <w:numPr>
          <w:ilvl w:val="0"/>
          <w:numId w:val="11"/>
        </w:numPr>
        <w:autoSpaceDE w:val="0"/>
        <w:autoSpaceDN w:val="0"/>
        <w:adjustRightInd w:val="0"/>
        <w:rPr>
          <w:rFonts w:ascii="Arial" w:hAnsi="Arial" w:cs="Arial"/>
          <w:sz w:val="22"/>
          <w:szCs w:val="22"/>
        </w:rPr>
      </w:pPr>
      <w:r w:rsidRPr="0045034C">
        <w:rPr>
          <w:rFonts w:ascii="Arial" w:hAnsi="Arial" w:cs="Arial"/>
          <w:sz w:val="22"/>
          <w:szCs w:val="22"/>
        </w:rPr>
        <w:t>7 percent</w:t>
      </w:r>
    </w:p>
    <w:p w14:paraId="685ED058" w14:textId="77777777" w:rsidR="00D44047" w:rsidRPr="0045034C" w:rsidRDefault="00D44047" w:rsidP="00D44047">
      <w:pPr>
        <w:widowControl w:val="0"/>
        <w:autoSpaceDE w:val="0"/>
        <w:autoSpaceDN w:val="0"/>
        <w:adjustRightInd w:val="0"/>
        <w:rPr>
          <w:rFonts w:ascii="Arial" w:hAnsi="Arial" w:cs="Arial"/>
          <w:sz w:val="22"/>
          <w:szCs w:val="22"/>
        </w:rPr>
      </w:pPr>
    </w:p>
    <w:p w14:paraId="186BAA72" w14:textId="4F2B3256" w:rsidR="00D44047" w:rsidRPr="0045034C" w:rsidRDefault="00D44047" w:rsidP="001A15E6">
      <w:pPr>
        <w:pStyle w:val="ListParagraph"/>
        <w:widowControl w:val="0"/>
        <w:numPr>
          <w:ilvl w:val="0"/>
          <w:numId w:val="11"/>
        </w:numPr>
        <w:autoSpaceDE w:val="0"/>
        <w:autoSpaceDN w:val="0"/>
        <w:adjustRightInd w:val="0"/>
        <w:rPr>
          <w:rFonts w:ascii="Arial" w:hAnsi="Arial" w:cs="Arial"/>
          <w:sz w:val="22"/>
          <w:szCs w:val="22"/>
        </w:rPr>
      </w:pPr>
      <w:r w:rsidRPr="0045034C">
        <w:rPr>
          <w:rFonts w:ascii="Arial" w:hAnsi="Arial" w:cs="Arial"/>
          <w:sz w:val="22"/>
          <w:szCs w:val="22"/>
        </w:rPr>
        <w:t>8 percent</w:t>
      </w:r>
    </w:p>
    <w:p w14:paraId="75768F28" w14:textId="77777777" w:rsidR="00D44047" w:rsidRPr="0045034C" w:rsidRDefault="00D44047" w:rsidP="00D44047">
      <w:pPr>
        <w:widowControl w:val="0"/>
        <w:autoSpaceDE w:val="0"/>
        <w:autoSpaceDN w:val="0"/>
        <w:adjustRightInd w:val="0"/>
        <w:rPr>
          <w:rFonts w:ascii="Arial" w:hAnsi="Arial" w:cs="Arial"/>
          <w:sz w:val="22"/>
          <w:szCs w:val="22"/>
        </w:rPr>
      </w:pPr>
    </w:p>
    <w:p w14:paraId="144FBE23" w14:textId="06E95AD8" w:rsidR="00D44047" w:rsidRPr="0045034C" w:rsidRDefault="00AF47D2" w:rsidP="00AF47D2">
      <w:pPr>
        <w:ind w:firstLine="360"/>
        <w:rPr>
          <w:rFonts w:ascii="Arial" w:hAnsi="Arial" w:cs="Arial"/>
          <w:sz w:val="22"/>
          <w:szCs w:val="22"/>
        </w:rPr>
      </w:pPr>
      <w:r w:rsidRPr="0045034C">
        <w:rPr>
          <w:rFonts w:ascii="Arial" w:hAnsi="Arial" w:cs="Arial"/>
          <w:sz w:val="22"/>
          <w:szCs w:val="22"/>
        </w:rPr>
        <w:t>d.</w:t>
      </w:r>
      <w:r w:rsidRPr="0045034C">
        <w:rPr>
          <w:rFonts w:ascii="Arial" w:hAnsi="Arial" w:cs="Arial"/>
          <w:sz w:val="22"/>
          <w:szCs w:val="22"/>
        </w:rPr>
        <w:tab/>
      </w:r>
      <w:r w:rsidR="00D44047" w:rsidRPr="0045034C">
        <w:rPr>
          <w:rFonts w:ascii="Arial" w:hAnsi="Arial" w:cs="Arial"/>
          <w:sz w:val="22"/>
          <w:szCs w:val="22"/>
        </w:rPr>
        <w:t>9 percent</w:t>
      </w:r>
    </w:p>
    <w:p w14:paraId="653B759F" w14:textId="77777777" w:rsidR="0018372D" w:rsidRPr="0045034C" w:rsidRDefault="0018372D" w:rsidP="00D44047">
      <w:pPr>
        <w:rPr>
          <w:rFonts w:ascii="Arial" w:hAnsi="Arial" w:cs="Arial"/>
          <w:sz w:val="22"/>
          <w:szCs w:val="22"/>
        </w:rPr>
      </w:pPr>
    </w:p>
    <w:p w14:paraId="414EB782" w14:textId="77777777" w:rsidR="00AF47D2" w:rsidRPr="0045034C" w:rsidRDefault="00AF47D2" w:rsidP="003F1E24">
      <w:pPr>
        <w:widowControl w:val="0"/>
        <w:autoSpaceDE w:val="0"/>
        <w:autoSpaceDN w:val="0"/>
        <w:adjustRightInd w:val="0"/>
        <w:rPr>
          <w:rFonts w:ascii="Arial" w:hAnsi="Arial" w:cs="Arial"/>
          <w:sz w:val="22"/>
          <w:szCs w:val="22"/>
        </w:rPr>
      </w:pPr>
    </w:p>
    <w:p w14:paraId="13F4091D" w14:textId="2AF558BB" w:rsidR="003F1E24" w:rsidRPr="0045034C" w:rsidRDefault="003F1E24" w:rsidP="003F1E24">
      <w:pPr>
        <w:widowControl w:val="0"/>
        <w:autoSpaceDE w:val="0"/>
        <w:autoSpaceDN w:val="0"/>
        <w:adjustRightInd w:val="0"/>
        <w:rPr>
          <w:rFonts w:ascii="Arial" w:hAnsi="Arial" w:cs="Arial"/>
          <w:sz w:val="22"/>
          <w:szCs w:val="22"/>
        </w:rPr>
      </w:pPr>
      <w:r w:rsidRPr="0045034C">
        <w:rPr>
          <w:rFonts w:ascii="Arial" w:hAnsi="Arial" w:cs="Arial"/>
          <w:b/>
          <w:sz w:val="22"/>
          <w:szCs w:val="22"/>
        </w:rPr>
        <w:t>2</w:t>
      </w:r>
      <w:r w:rsidR="004A40DD" w:rsidRPr="0045034C">
        <w:rPr>
          <w:rFonts w:ascii="Arial" w:hAnsi="Arial" w:cs="Arial"/>
          <w:b/>
          <w:sz w:val="22"/>
          <w:szCs w:val="22"/>
        </w:rPr>
        <w:t>0</w:t>
      </w:r>
      <w:r w:rsidRPr="0045034C">
        <w:rPr>
          <w:rFonts w:ascii="Arial" w:hAnsi="Arial" w:cs="Arial"/>
          <w:sz w:val="22"/>
          <w:szCs w:val="22"/>
        </w:rPr>
        <w:t>. Which of the following statements is correct?</w:t>
      </w:r>
    </w:p>
    <w:p w14:paraId="140E5F1A" w14:textId="77777777" w:rsidR="003F1E24" w:rsidRPr="0045034C" w:rsidRDefault="003F1E24" w:rsidP="003F1E24">
      <w:pPr>
        <w:widowControl w:val="0"/>
        <w:autoSpaceDE w:val="0"/>
        <w:autoSpaceDN w:val="0"/>
        <w:adjustRightInd w:val="0"/>
        <w:rPr>
          <w:rFonts w:ascii="Arial" w:hAnsi="Arial" w:cs="Arial"/>
          <w:sz w:val="22"/>
          <w:szCs w:val="22"/>
        </w:rPr>
      </w:pPr>
    </w:p>
    <w:p w14:paraId="06631974" w14:textId="2D3B6608" w:rsidR="003F1E24" w:rsidRPr="0045034C" w:rsidRDefault="003F1E24" w:rsidP="001A15E6">
      <w:pPr>
        <w:pStyle w:val="ListParagraph"/>
        <w:widowControl w:val="0"/>
        <w:numPr>
          <w:ilvl w:val="0"/>
          <w:numId w:val="12"/>
        </w:numPr>
        <w:autoSpaceDE w:val="0"/>
        <w:autoSpaceDN w:val="0"/>
        <w:adjustRightInd w:val="0"/>
        <w:outlineLvl w:val="0"/>
        <w:rPr>
          <w:rFonts w:ascii="Arial" w:hAnsi="Arial" w:cs="Arial"/>
          <w:sz w:val="22"/>
          <w:szCs w:val="22"/>
        </w:rPr>
      </w:pPr>
      <w:r w:rsidRPr="0045034C">
        <w:rPr>
          <w:rFonts w:ascii="Arial" w:hAnsi="Arial" w:cs="Arial"/>
          <w:sz w:val="22"/>
          <w:szCs w:val="22"/>
        </w:rPr>
        <w:t>If the NPV of a project is greater than 0, its PI will equal 0.</w:t>
      </w:r>
    </w:p>
    <w:p w14:paraId="22D422AD" w14:textId="77777777" w:rsidR="003F1E24" w:rsidRPr="0045034C" w:rsidRDefault="003F1E24" w:rsidP="003F1E24">
      <w:pPr>
        <w:widowControl w:val="0"/>
        <w:autoSpaceDE w:val="0"/>
        <w:autoSpaceDN w:val="0"/>
        <w:adjustRightInd w:val="0"/>
        <w:rPr>
          <w:rFonts w:ascii="Arial" w:hAnsi="Arial" w:cs="Arial"/>
          <w:sz w:val="22"/>
          <w:szCs w:val="22"/>
        </w:rPr>
      </w:pPr>
    </w:p>
    <w:p w14:paraId="3F430EC7" w14:textId="0931ABF8" w:rsidR="003F1E24" w:rsidRPr="0045034C" w:rsidRDefault="003F1E24" w:rsidP="001A15E6">
      <w:pPr>
        <w:pStyle w:val="ListParagraph"/>
        <w:widowControl w:val="0"/>
        <w:numPr>
          <w:ilvl w:val="0"/>
          <w:numId w:val="12"/>
        </w:numPr>
        <w:autoSpaceDE w:val="0"/>
        <w:autoSpaceDN w:val="0"/>
        <w:adjustRightInd w:val="0"/>
        <w:rPr>
          <w:rFonts w:ascii="Arial" w:hAnsi="Arial" w:cs="Arial"/>
          <w:sz w:val="22"/>
          <w:szCs w:val="22"/>
        </w:rPr>
      </w:pPr>
      <w:r w:rsidRPr="0045034C">
        <w:rPr>
          <w:rFonts w:ascii="Arial" w:hAnsi="Arial" w:cs="Arial"/>
          <w:sz w:val="22"/>
          <w:szCs w:val="22"/>
        </w:rPr>
        <w:t>If the IRR of a project is 0%, its NPV, using a discount rate, k, greater than 0, will be 0.</w:t>
      </w:r>
    </w:p>
    <w:p w14:paraId="0A9AD086" w14:textId="77777777" w:rsidR="003F1E24" w:rsidRPr="0045034C" w:rsidRDefault="003F1E24" w:rsidP="003F1E24">
      <w:pPr>
        <w:widowControl w:val="0"/>
        <w:autoSpaceDE w:val="0"/>
        <w:autoSpaceDN w:val="0"/>
        <w:adjustRightInd w:val="0"/>
        <w:rPr>
          <w:rFonts w:ascii="Arial" w:hAnsi="Arial" w:cs="Arial"/>
          <w:sz w:val="22"/>
          <w:szCs w:val="22"/>
        </w:rPr>
      </w:pPr>
    </w:p>
    <w:p w14:paraId="703E4B31" w14:textId="5801E2E0" w:rsidR="003F1E24" w:rsidRPr="0045034C" w:rsidRDefault="003F1E24" w:rsidP="001A15E6">
      <w:pPr>
        <w:pStyle w:val="ListParagraph"/>
        <w:widowControl w:val="0"/>
        <w:numPr>
          <w:ilvl w:val="0"/>
          <w:numId w:val="12"/>
        </w:numPr>
        <w:autoSpaceDE w:val="0"/>
        <w:autoSpaceDN w:val="0"/>
        <w:adjustRightInd w:val="0"/>
        <w:outlineLvl w:val="0"/>
        <w:rPr>
          <w:rFonts w:ascii="Arial" w:hAnsi="Arial" w:cs="Arial"/>
          <w:sz w:val="22"/>
          <w:szCs w:val="22"/>
        </w:rPr>
      </w:pPr>
      <w:r w:rsidRPr="0045034C">
        <w:rPr>
          <w:rFonts w:ascii="Arial" w:hAnsi="Arial" w:cs="Arial"/>
          <w:sz w:val="22"/>
          <w:szCs w:val="22"/>
        </w:rPr>
        <w:t>If the PI of a project is less than 1, its NPV should be less than 0.</w:t>
      </w:r>
    </w:p>
    <w:p w14:paraId="20D77E94" w14:textId="77777777" w:rsidR="003F1E24" w:rsidRPr="0045034C" w:rsidRDefault="003F1E24" w:rsidP="003F1E24">
      <w:pPr>
        <w:widowControl w:val="0"/>
        <w:autoSpaceDE w:val="0"/>
        <w:autoSpaceDN w:val="0"/>
        <w:adjustRightInd w:val="0"/>
        <w:rPr>
          <w:rFonts w:ascii="Arial" w:hAnsi="Arial" w:cs="Arial"/>
          <w:sz w:val="22"/>
          <w:szCs w:val="22"/>
        </w:rPr>
      </w:pPr>
    </w:p>
    <w:p w14:paraId="061FBD46" w14:textId="509D0B25" w:rsidR="003F1E24" w:rsidRPr="0045034C" w:rsidRDefault="003F1E24" w:rsidP="001A15E6">
      <w:pPr>
        <w:pStyle w:val="ListParagraph"/>
        <w:widowControl w:val="0"/>
        <w:numPr>
          <w:ilvl w:val="0"/>
          <w:numId w:val="12"/>
        </w:numPr>
        <w:autoSpaceDE w:val="0"/>
        <w:autoSpaceDN w:val="0"/>
        <w:adjustRightInd w:val="0"/>
        <w:rPr>
          <w:rFonts w:ascii="Arial" w:hAnsi="Arial" w:cs="Arial"/>
          <w:sz w:val="22"/>
          <w:szCs w:val="22"/>
        </w:rPr>
      </w:pPr>
      <w:r w:rsidRPr="0045034C">
        <w:rPr>
          <w:rFonts w:ascii="Arial" w:hAnsi="Arial" w:cs="Arial"/>
          <w:sz w:val="22"/>
          <w:szCs w:val="22"/>
        </w:rPr>
        <w:t xml:space="preserve">If the IRR of a project is greater than the discount rate, k, its PI will be less than 1 and </w:t>
      </w:r>
    </w:p>
    <w:p w14:paraId="67C71DA4" w14:textId="0AD937A4" w:rsidR="00D61E34" w:rsidRPr="0045034C" w:rsidRDefault="003F1E24" w:rsidP="003F1E24">
      <w:pPr>
        <w:rPr>
          <w:rFonts w:ascii="Arial" w:hAnsi="Arial" w:cs="Arial"/>
          <w:sz w:val="22"/>
          <w:szCs w:val="22"/>
        </w:rPr>
      </w:pPr>
      <w:r w:rsidRPr="0045034C">
        <w:rPr>
          <w:rFonts w:ascii="Arial" w:hAnsi="Arial" w:cs="Arial"/>
          <w:sz w:val="22"/>
          <w:szCs w:val="22"/>
        </w:rPr>
        <w:t>    </w:t>
      </w:r>
      <w:r w:rsidR="00AF47D2" w:rsidRPr="0045034C">
        <w:rPr>
          <w:rFonts w:ascii="Arial" w:hAnsi="Arial" w:cs="Arial"/>
          <w:sz w:val="22"/>
          <w:szCs w:val="22"/>
        </w:rPr>
        <w:tab/>
      </w:r>
      <w:r w:rsidRPr="0045034C">
        <w:rPr>
          <w:rFonts w:ascii="Arial" w:hAnsi="Arial" w:cs="Arial"/>
          <w:sz w:val="22"/>
          <w:szCs w:val="22"/>
        </w:rPr>
        <w:t xml:space="preserve"> its NPV will be greater than 0.</w:t>
      </w:r>
    </w:p>
    <w:p w14:paraId="4A383F82" w14:textId="77777777" w:rsidR="00AF47D2" w:rsidRPr="0045034C" w:rsidRDefault="00AF47D2" w:rsidP="003F1E24">
      <w:pPr>
        <w:rPr>
          <w:rFonts w:ascii="Arial" w:hAnsi="Arial" w:cs="Arial"/>
          <w:b/>
          <w:sz w:val="22"/>
          <w:szCs w:val="22"/>
        </w:rPr>
      </w:pPr>
    </w:p>
    <w:p w14:paraId="2738EB81" w14:textId="1B0B9C07" w:rsidR="00C44995" w:rsidRPr="0045034C" w:rsidRDefault="00C44995" w:rsidP="002306C5">
      <w:pPr>
        <w:widowControl w:val="0"/>
        <w:autoSpaceDE w:val="0"/>
        <w:autoSpaceDN w:val="0"/>
        <w:adjustRightInd w:val="0"/>
        <w:ind w:left="360" w:hanging="360"/>
        <w:rPr>
          <w:rFonts w:ascii="Arial" w:hAnsi="Arial" w:cs="Arial"/>
          <w:sz w:val="22"/>
          <w:szCs w:val="22"/>
        </w:rPr>
      </w:pPr>
      <w:r w:rsidRPr="0045034C">
        <w:rPr>
          <w:rFonts w:ascii="Arial" w:hAnsi="Arial" w:cs="Arial"/>
          <w:b/>
          <w:sz w:val="22"/>
          <w:szCs w:val="22"/>
        </w:rPr>
        <w:t>2</w:t>
      </w:r>
      <w:r w:rsidR="004A40DD" w:rsidRPr="0045034C">
        <w:rPr>
          <w:rFonts w:ascii="Arial" w:hAnsi="Arial" w:cs="Arial"/>
          <w:b/>
          <w:sz w:val="22"/>
          <w:szCs w:val="22"/>
        </w:rPr>
        <w:t>1</w:t>
      </w:r>
      <w:r w:rsidR="004A40DD" w:rsidRPr="0045034C">
        <w:rPr>
          <w:rFonts w:ascii="Arial" w:hAnsi="Arial" w:cs="Arial"/>
          <w:sz w:val="22"/>
          <w:szCs w:val="22"/>
        </w:rPr>
        <w:t>.</w:t>
      </w:r>
      <w:r w:rsidRPr="0045034C">
        <w:rPr>
          <w:rFonts w:ascii="Arial" w:hAnsi="Arial" w:cs="Arial"/>
          <w:sz w:val="22"/>
          <w:szCs w:val="22"/>
        </w:rPr>
        <w:t xml:space="preserve"> </w:t>
      </w:r>
      <w:r w:rsidR="002306C5" w:rsidRPr="0045034C">
        <w:rPr>
          <w:rFonts w:ascii="Arial" w:hAnsi="Arial" w:cs="Arial"/>
          <w:sz w:val="22"/>
          <w:szCs w:val="22"/>
        </w:rPr>
        <w:tab/>
      </w:r>
      <w:r w:rsidRPr="0045034C">
        <w:rPr>
          <w:rFonts w:ascii="Arial" w:hAnsi="Arial" w:cs="Arial"/>
          <w:sz w:val="22"/>
          <w:szCs w:val="22"/>
        </w:rPr>
        <w:t>Assume that a firm has accurately calculated the net cash flows relating to an investment proposal. If the net present value of this proposal is greater than zero and the firm is not under the constraint of capital rationing, then the firm should:</w:t>
      </w:r>
    </w:p>
    <w:p w14:paraId="4DAF7906" w14:textId="77777777" w:rsidR="00C44995" w:rsidRPr="0045034C" w:rsidRDefault="00C44995" w:rsidP="00C44995">
      <w:pPr>
        <w:widowControl w:val="0"/>
        <w:autoSpaceDE w:val="0"/>
        <w:autoSpaceDN w:val="0"/>
        <w:adjustRightInd w:val="0"/>
        <w:rPr>
          <w:rFonts w:ascii="Arial" w:hAnsi="Arial" w:cs="Arial"/>
          <w:sz w:val="22"/>
          <w:szCs w:val="22"/>
        </w:rPr>
      </w:pPr>
    </w:p>
    <w:p w14:paraId="49AA8961" w14:textId="0DDCAF96" w:rsidR="00C44995" w:rsidRPr="0045034C" w:rsidRDefault="00C44995" w:rsidP="001A15E6">
      <w:pPr>
        <w:pStyle w:val="ListParagraph"/>
        <w:widowControl w:val="0"/>
        <w:numPr>
          <w:ilvl w:val="0"/>
          <w:numId w:val="13"/>
        </w:numPr>
        <w:autoSpaceDE w:val="0"/>
        <w:autoSpaceDN w:val="0"/>
        <w:adjustRightInd w:val="0"/>
        <w:rPr>
          <w:rFonts w:ascii="Arial" w:hAnsi="Arial" w:cs="Arial"/>
          <w:sz w:val="22"/>
          <w:szCs w:val="22"/>
        </w:rPr>
      </w:pPr>
      <w:r w:rsidRPr="0045034C">
        <w:rPr>
          <w:rFonts w:ascii="Arial" w:hAnsi="Arial" w:cs="Arial"/>
          <w:sz w:val="22"/>
          <w:szCs w:val="22"/>
        </w:rPr>
        <w:t xml:space="preserve">calculate the IRR of this investment to be certain that the </w:t>
      </w:r>
      <w:r w:rsidR="00044752" w:rsidRPr="0045034C">
        <w:rPr>
          <w:rFonts w:ascii="Arial" w:hAnsi="Arial" w:cs="Arial"/>
          <w:sz w:val="22"/>
          <w:szCs w:val="22"/>
        </w:rPr>
        <w:t xml:space="preserve">IRR is greater than the cost of </w:t>
      </w:r>
      <w:r w:rsidRPr="0045034C">
        <w:rPr>
          <w:rFonts w:ascii="Arial" w:hAnsi="Arial" w:cs="Arial"/>
          <w:sz w:val="22"/>
          <w:szCs w:val="22"/>
        </w:rPr>
        <w:t>capital.</w:t>
      </w:r>
    </w:p>
    <w:p w14:paraId="2E652827" w14:textId="77777777" w:rsidR="00C44995" w:rsidRPr="0045034C" w:rsidRDefault="00C44995" w:rsidP="00C44995">
      <w:pPr>
        <w:widowControl w:val="0"/>
        <w:autoSpaceDE w:val="0"/>
        <w:autoSpaceDN w:val="0"/>
        <w:adjustRightInd w:val="0"/>
        <w:rPr>
          <w:rFonts w:ascii="Arial" w:hAnsi="Arial" w:cs="Arial"/>
          <w:sz w:val="22"/>
          <w:szCs w:val="22"/>
        </w:rPr>
      </w:pPr>
    </w:p>
    <w:p w14:paraId="79C238CE" w14:textId="2AD85A23" w:rsidR="00C44995" w:rsidRPr="0045034C" w:rsidRDefault="00C44995" w:rsidP="001A15E6">
      <w:pPr>
        <w:pStyle w:val="ListParagraph"/>
        <w:widowControl w:val="0"/>
        <w:numPr>
          <w:ilvl w:val="0"/>
          <w:numId w:val="13"/>
        </w:numPr>
        <w:autoSpaceDE w:val="0"/>
        <w:autoSpaceDN w:val="0"/>
        <w:adjustRightInd w:val="0"/>
        <w:rPr>
          <w:rFonts w:ascii="Arial" w:hAnsi="Arial" w:cs="Arial"/>
          <w:sz w:val="22"/>
          <w:szCs w:val="22"/>
        </w:rPr>
      </w:pPr>
      <w:r w:rsidRPr="0045034C">
        <w:rPr>
          <w:rFonts w:ascii="Arial" w:hAnsi="Arial" w:cs="Arial"/>
          <w:sz w:val="22"/>
          <w:szCs w:val="22"/>
        </w:rPr>
        <w:t>compare the profitability index of the investment to those of other possible investments.</w:t>
      </w:r>
    </w:p>
    <w:p w14:paraId="2B0A3278" w14:textId="77777777" w:rsidR="00C44995" w:rsidRPr="0045034C" w:rsidRDefault="00C44995" w:rsidP="00C44995">
      <w:pPr>
        <w:widowControl w:val="0"/>
        <w:autoSpaceDE w:val="0"/>
        <w:autoSpaceDN w:val="0"/>
        <w:adjustRightInd w:val="0"/>
        <w:rPr>
          <w:rFonts w:ascii="Arial" w:hAnsi="Arial" w:cs="Arial"/>
          <w:sz w:val="22"/>
          <w:szCs w:val="22"/>
        </w:rPr>
      </w:pPr>
    </w:p>
    <w:p w14:paraId="2730AA23" w14:textId="39AE47CD" w:rsidR="00C44995" w:rsidRPr="0045034C" w:rsidRDefault="00C44995" w:rsidP="001A15E6">
      <w:pPr>
        <w:pStyle w:val="ListParagraph"/>
        <w:widowControl w:val="0"/>
        <w:numPr>
          <w:ilvl w:val="0"/>
          <w:numId w:val="13"/>
        </w:numPr>
        <w:autoSpaceDE w:val="0"/>
        <w:autoSpaceDN w:val="0"/>
        <w:adjustRightInd w:val="0"/>
        <w:rPr>
          <w:rFonts w:ascii="Arial" w:hAnsi="Arial" w:cs="Arial"/>
          <w:sz w:val="22"/>
          <w:szCs w:val="22"/>
        </w:rPr>
      </w:pPr>
      <w:r w:rsidRPr="0045034C">
        <w:rPr>
          <w:rFonts w:ascii="Arial" w:hAnsi="Arial" w:cs="Arial"/>
          <w:sz w:val="22"/>
          <w:szCs w:val="22"/>
        </w:rPr>
        <w:t>calculate the payback period to make certain that the initial cash outlay can be recovered within an appropriate period of time.</w:t>
      </w:r>
    </w:p>
    <w:p w14:paraId="10FBD636" w14:textId="77777777" w:rsidR="00C44995" w:rsidRPr="0045034C" w:rsidRDefault="00C44995" w:rsidP="00C44995">
      <w:pPr>
        <w:widowControl w:val="0"/>
        <w:autoSpaceDE w:val="0"/>
        <w:autoSpaceDN w:val="0"/>
        <w:adjustRightInd w:val="0"/>
        <w:rPr>
          <w:rFonts w:ascii="Arial" w:hAnsi="Arial" w:cs="Arial"/>
          <w:sz w:val="22"/>
          <w:szCs w:val="22"/>
        </w:rPr>
      </w:pPr>
    </w:p>
    <w:p w14:paraId="24BCA1F4" w14:textId="3D5CBF2C" w:rsidR="00C44995" w:rsidRPr="0045034C" w:rsidRDefault="00C44995" w:rsidP="006B2F4A">
      <w:pPr>
        <w:pStyle w:val="ListParagraph"/>
        <w:widowControl w:val="0"/>
        <w:numPr>
          <w:ilvl w:val="0"/>
          <w:numId w:val="13"/>
        </w:numPr>
        <w:autoSpaceDE w:val="0"/>
        <w:autoSpaceDN w:val="0"/>
        <w:adjustRightInd w:val="0"/>
        <w:rPr>
          <w:rFonts w:ascii="Arial" w:hAnsi="Arial" w:cs="Arial"/>
          <w:sz w:val="22"/>
          <w:szCs w:val="22"/>
        </w:rPr>
      </w:pPr>
      <w:r w:rsidRPr="0045034C">
        <w:rPr>
          <w:rFonts w:ascii="Arial" w:hAnsi="Arial" w:cs="Arial"/>
          <w:sz w:val="22"/>
          <w:szCs w:val="22"/>
        </w:rPr>
        <w:t>accept the proposal, since the acceptance of value-creating investments should increase shareholder wealth.</w:t>
      </w:r>
    </w:p>
    <w:p w14:paraId="07E2F7D9" w14:textId="77777777" w:rsidR="006B2F4A" w:rsidRPr="0045034C" w:rsidRDefault="006B2F4A" w:rsidP="006B2F4A">
      <w:pPr>
        <w:widowControl w:val="0"/>
        <w:autoSpaceDE w:val="0"/>
        <w:autoSpaceDN w:val="0"/>
        <w:adjustRightInd w:val="0"/>
        <w:rPr>
          <w:rFonts w:ascii="Arial" w:hAnsi="Arial" w:cs="Arial"/>
          <w:sz w:val="22"/>
          <w:szCs w:val="22"/>
        </w:rPr>
      </w:pPr>
    </w:p>
    <w:p w14:paraId="5774F80C" w14:textId="77777777" w:rsidR="006B2F4A" w:rsidRPr="0045034C" w:rsidRDefault="006B2F4A" w:rsidP="006B2F4A">
      <w:pPr>
        <w:pStyle w:val="ListParagraph"/>
        <w:widowControl w:val="0"/>
        <w:autoSpaceDE w:val="0"/>
        <w:autoSpaceDN w:val="0"/>
        <w:adjustRightInd w:val="0"/>
        <w:rPr>
          <w:rFonts w:ascii="Arial" w:hAnsi="Arial" w:cs="Arial"/>
          <w:sz w:val="22"/>
          <w:szCs w:val="22"/>
        </w:rPr>
      </w:pPr>
    </w:p>
    <w:p w14:paraId="4DEC2355" w14:textId="77777777" w:rsidR="00024794" w:rsidRPr="0045034C" w:rsidRDefault="00024794" w:rsidP="006A5DE1">
      <w:pPr>
        <w:widowControl w:val="0"/>
        <w:autoSpaceDE w:val="0"/>
        <w:autoSpaceDN w:val="0"/>
        <w:adjustRightInd w:val="0"/>
        <w:rPr>
          <w:rFonts w:ascii="Arial" w:hAnsi="Arial" w:cs="Arial"/>
          <w:sz w:val="22"/>
          <w:szCs w:val="22"/>
        </w:rPr>
      </w:pPr>
    </w:p>
    <w:p w14:paraId="770FEF7E" w14:textId="1C75AF08" w:rsidR="00136639" w:rsidRPr="0045034C" w:rsidRDefault="00024794" w:rsidP="002306C5">
      <w:pPr>
        <w:widowControl w:val="0"/>
        <w:autoSpaceDE w:val="0"/>
        <w:autoSpaceDN w:val="0"/>
        <w:adjustRightInd w:val="0"/>
        <w:ind w:left="360" w:hanging="360"/>
        <w:rPr>
          <w:rFonts w:ascii="Arial" w:hAnsi="Arial" w:cs="Arial"/>
          <w:sz w:val="22"/>
          <w:szCs w:val="22"/>
        </w:rPr>
      </w:pPr>
      <w:r w:rsidRPr="0045034C">
        <w:rPr>
          <w:rFonts w:ascii="Arial" w:hAnsi="Arial" w:cs="Arial"/>
          <w:b/>
          <w:sz w:val="22"/>
          <w:szCs w:val="22"/>
        </w:rPr>
        <w:t>2</w:t>
      </w:r>
      <w:r w:rsidR="004A40DD" w:rsidRPr="0045034C">
        <w:rPr>
          <w:rFonts w:ascii="Arial" w:hAnsi="Arial" w:cs="Arial"/>
          <w:b/>
          <w:sz w:val="22"/>
          <w:szCs w:val="22"/>
        </w:rPr>
        <w:t>2</w:t>
      </w:r>
      <w:r w:rsidRPr="0045034C">
        <w:rPr>
          <w:rFonts w:ascii="Arial" w:hAnsi="Arial" w:cs="Arial"/>
          <w:b/>
          <w:sz w:val="22"/>
          <w:szCs w:val="22"/>
        </w:rPr>
        <w:t>.</w:t>
      </w:r>
      <w:r w:rsidRPr="0045034C">
        <w:rPr>
          <w:rFonts w:ascii="Arial" w:hAnsi="Arial" w:cs="Arial"/>
          <w:sz w:val="22"/>
          <w:szCs w:val="22"/>
        </w:rPr>
        <w:t xml:space="preserve"> </w:t>
      </w:r>
      <w:r w:rsidR="002476D6">
        <w:rPr>
          <w:rFonts w:ascii="Arial" w:hAnsi="Arial" w:cs="Arial"/>
          <w:sz w:val="22"/>
          <w:szCs w:val="22"/>
        </w:rPr>
        <w:tab/>
      </w:r>
      <w:r w:rsidR="00136639" w:rsidRPr="0045034C">
        <w:rPr>
          <w:rFonts w:ascii="Arial" w:hAnsi="Arial" w:cs="Arial"/>
          <w:sz w:val="22"/>
          <w:szCs w:val="22"/>
        </w:rPr>
        <w:t xml:space="preserve">A project's </w:t>
      </w:r>
      <w:r w:rsidR="002306C5" w:rsidRPr="0045034C">
        <w:rPr>
          <w:rFonts w:ascii="Arial" w:hAnsi="Arial" w:cs="Arial"/>
          <w:iCs/>
          <w:sz w:val="22"/>
          <w:szCs w:val="22"/>
        </w:rPr>
        <w:t>P</w:t>
      </w:r>
      <w:r w:rsidR="00136639" w:rsidRPr="0045034C">
        <w:rPr>
          <w:rFonts w:ascii="Arial" w:hAnsi="Arial" w:cs="Arial"/>
          <w:iCs/>
          <w:sz w:val="22"/>
          <w:szCs w:val="22"/>
        </w:rPr>
        <w:t xml:space="preserve">rofitability </w:t>
      </w:r>
      <w:r w:rsidR="002306C5" w:rsidRPr="0045034C">
        <w:rPr>
          <w:rFonts w:ascii="Arial" w:hAnsi="Arial" w:cs="Arial"/>
          <w:iCs/>
          <w:sz w:val="22"/>
          <w:szCs w:val="22"/>
        </w:rPr>
        <w:t>I</w:t>
      </w:r>
      <w:r w:rsidR="00136639" w:rsidRPr="0045034C">
        <w:rPr>
          <w:rFonts w:ascii="Arial" w:hAnsi="Arial" w:cs="Arial"/>
          <w:iCs/>
          <w:sz w:val="22"/>
          <w:szCs w:val="22"/>
        </w:rPr>
        <w:t>ndex</w:t>
      </w:r>
      <w:r w:rsidR="00136639" w:rsidRPr="0045034C">
        <w:rPr>
          <w:rFonts w:ascii="Arial" w:hAnsi="Arial" w:cs="Arial"/>
          <w:sz w:val="22"/>
          <w:szCs w:val="22"/>
        </w:rPr>
        <w:t xml:space="preserve"> is equal to the ratio of the </w:t>
      </w:r>
      <w:r w:rsidR="00136639" w:rsidRPr="0045034C">
        <w:rPr>
          <w:rFonts w:ascii="Arial" w:hAnsi="Arial" w:cs="Arial"/>
          <w:sz w:val="22"/>
          <w:szCs w:val="22"/>
          <w:u w:val="single"/>
        </w:rPr>
        <w:t>        </w:t>
      </w:r>
      <w:r w:rsidR="00136639" w:rsidRPr="0045034C">
        <w:rPr>
          <w:rFonts w:ascii="Arial" w:hAnsi="Arial" w:cs="Arial"/>
          <w:sz w:val="22"/>
          <w:szCs w:val="22"/>
        </w:rPr>
        <w:t xml:space="preserve"> of a project's future cash flows to </w:t>
      </w:r>
      <w:r w:rsidR="002476D6">
        <w:rPr>
          <w:rFonts w:ascii="Arial" w:hAnsi="Arial" w:cs="Arial"/>
          <w:sz w:val="22"/>
          <w:szCs w:val="22"/>
        </w:rPr>
        <w:tab/>
      </w:r>
      <w:r w:rsidR="00136639" w:rsidRPr="0045034C">
        <w:rPr>
          <w:rFonts w:ascii="Arial" w:hAnsi="Arial" w:cs="Arial"/>
          <w:sz w:val="22"/>
          <w:szCs w:val="22"/>
        </w:rPr>
        <w:t xml:space="preserve">the project's </w:t>
      </w:r>
      <w:r w:rsidR="00136639" w:rsidRPr="0045034C">
        <w:rPr>
          <w:rFonts w:ascii="Arial" w:hAnsi="Arial" w:cs="Arial"/>
          <w:sz w:val="22"/>
          <w:szCs w:val="22"/>
          <w:u w:val="single"/>
        </w:rPr>
        <w:t>      </w:t>
      </w:r>
      <w:proofErr w:type="gramStart"/>
      <w:r w:rsidR="00136639" w:rsidRPr="0045034C">
        <w:rPr>
          <w:rFonts w:ascii="Arial" w:hAnsi="Arial" w:cs="Arial"/>
          <w:sz w:val="22"/>
          <w:szCs w:val="22"/>
          <w:u w:val="single"/>
        </w:rPr>
        <w:t>  </w:t>
      </w:r>
      <w:r w:rsidR="00136639" w:rsidRPr="0045034C">
        <w:rPr>
          <w:rFonts w:ascii="Arial" w:hAnsi="Arial" w:cs="Arial"/>
          <w:sz w:val="22"/>
          <w:szCs w:val="22"/>
        </w:rPr>
        <w:t>.</w:t>
      </w:r>
      <w:proofErr w:type="gramEnd"/>
    </w:p>
    <w:p w14:paraId="3963B32E" w14:textId="77777777" w:rsidR="00136639" w:rsidRPr="0045034C" w:rsidRDefault="00136639" w:rsidP="00136639">
      <w:pPr>
        <w:widowControl w:val="0"/>
        <w:autoSpaceDE w:val="0"/>
        <w:autoSpaceDN w:val="0"/>
        <w:adjustRightInd w:val="0"/>
        <w:rPr>
          <w:rFonts w:ascii="Arial" w:hAnsi="Arial" w:cs="Arial"/>
          <w:sz w:val="22"/>
          <w:szCs w:val="22"/>
        </w:rPr>
      </w:pPr>
    </w:p>
    <w:p w14:paraId="40DDAFAC" w14:textId="6EB09FF7" w:rsidR="00136639" w:rsidRPr="0045034C" w:rsidRDefault="00136639" w:rsidP="001A15E6">
      <w:pPr>
        <w:pStyle w:val="ListParagraph"/>
        <w:widowControl w:val="0"/>
        <w:numPr>
          <w:ilvl w:val="0"/>
          <w:numId w:val="16"/>
        </w:numPr>
        <w:autoSpaceDE w:val="0"/>
        <w:autoSpaceDN w:val="0"/>
        <w:adjustRightInd w:val="0"/>
        <w:rPr>
          <w:rFonts w:ascii="Arial" w:hAnsi="Arial" w:cs="Arial"/>
          <w:sz w:val="22"/>
          <w:szCs w:val="22"/>
        </w:rPr>
      </w:pPr>
      <w:r w:rsidRPr="0045034C">
        <w:rPr>
          <w:rFonts w:ascii="Arial" w:hAnsi="Arial" w:cs="Arial"/>
          <w:sz w:val="22"/>
          <w:szCs w:val="22"/>
        </w:rPr>
        <w:t>present value; initial cash outlay</w:t>
      </w:r>
    </w:p>
    <w:p w14:paraId="13A929A9" w14:textId="77777777" w:rsidR="00136639" w:rsidRPr="0045034C" w:rsidRDefault="00136639" w:rsidP="00136639">
      <w:pPr>
        <w:widowControl w:val="0"/>
        <w:autoSpaceDE w:val="0"/>
        <w:autoSpaceDN w:val="0"/>
        <w:adjustRightInd w:val="0"/>
        <w:rPr>
          <w:rFonts w:ascii="Arial" w:hAnsi="Arial" w:cs="Arial"/>
          <w:sz w:val="22"/>
          <w:szCs w:val="22"/>
        </w:rPr>
      </w:pPr>
    </w:p>
    <w:p w14:paraId="5BAFF981" w14:textId="30F1A0B0" w:rsidR="00136639" w:rsidRPr="0045034C" w:rsidRDefault="00136639" w:rsidP="001A15E6">
      <w:pPr>
        <w:pStyle w:val="ListParagraph"/>
        <w:widowControl w:val="0"/>
        <w:numPr>
          <w:ilvl w:val="0"/>
          <w:numId w:val="16"/>
        </w:numPr>
        <w:autoSpaceDE w:val="0"/>
        <w:autoSpaceDN w:val="0"/>
        <w:adjustRightInd w:val="0"/>
        <w:rPr>
          <w:rFonts w:ascii="Arial" w:hAnsi="Arial" w:cs="Arial"/>
          <w:sz w:val="22"/>
          <w:szCs w:val="22"/>
        </w:rPr>
      </w:pPr>
      <w:r w:rsidRPr="0045034C">
        <w:rPr>
          <w:rFonts w:ascii="Arial" w:hAnsi="Arial" w:cs="Arial"/>
          <w:sz w:val="22"/>
          <w:szCs w:val="22"/>
        </w:rPr>
        <w:t>net present value; initial cash outlay</w:t>
      </w:r>
    </w:p>
    <w:p w14:paraId="0903C426" w14:textId="77777777" w:rsidR="00136639" w:rsidRPr="0045034C" w:rsidRDefault="00136639" w:rsidP="00136639">
      <w:pPr>
        <w:widowControl w:val="0"/>
        <w:autoSpaceDE w:val="0"/>
        <w:autoSpaceDN w:val="0"/>
        <w:adjustRightInd w:val="0"/>
        <w:rPr>
          <w:rFonts w:ascii="Arial" w:hAnsi="Arial" w:cs="Arial"/>
          <w:sz w:val="22"/>
          <w:szCs w:val="22"/>
        </w:rPr>
      </w:pPr>
    </w:p>
    <w:p w14:paraId="7088AA10" w14:textId="436DB9BB" w:rsidR="00136639" w:rsidRPr="0045034C" w:rsidRDefault="00136639" w:rsidP="001A15E6">
      <w:pPr>
        <w:pStyle w:val="ListParagraph"/>
        <w:widowControl w:val="0"/>
        <w:numPr>
          <w:ilvl w:val="0"/>
          <w:numId w:val="16"/>
        </w:numPr>
        <w:autoSpaceDE w:val="0"/>
        <w:autoSpaceDN w:val="0"/>
        <w:adjustRightInd w:val="0"/>
        <w:rPr>
          <w:rFonts w:ascii="Arial" w:hAnsi="Arial" w:cs="Arial"/>
          <w:sz w:val="22"/>
          <w:szCs w:val="22"/>
        </w:rPr>
      </w:pPr>
      <w:r w:rsidRPr="0045034C">
        <w:rPr>
          <w:rFonts w:ascii="Arial" w:hAnsi="Arial" w:cs="Arial"/>
          <w:sz w:val="22"/>
          <w:szCs w:val="22"/>
        </w:rPr>
        <w:t>present value; depreciable basis</w:t>
      </w:r>
    </w:p>
    <w:p w14:paraId="45F113DC" w14:textId="77777777" w:rsidR="00136639" w:rsidRPr="0045034C" w:rsidRDefault="00136639" w:rsidP="00136639">
      <w:pPr>
        <w:widowControl w:val="0"/>
        <w:autoSpaceDE w:val="0"/>
        <w:autoSpaceDN w:val="0"/>
        <w:adjustRightInd w:val="0"/>
        <w:rPr>
          <w:rFonts w:ascii="Arial" w:hAnsi="Arial" w:cs="Arial"/>
          <w:sz w:val="22"/>
          <w:szCs w:val="22"/>
        </w:rPr>
      </w:pPr>
    </w:p>
    <w:p w14:paraId="771451C3" w14:textId="51E652FE" w:rsidR="00024794" w:rsidRPr="0045034C" w:rsidRDefault="00136639" w:rsidP="001A15E6">
      <w:pPr>
        <w:pStyle w:val="ListParagraph"/>
        <w:widowControl w:val="0"/>
        <w:numPr>
          <w:ilvl w:val="0"/>
          <w:numId w:val="16"/>
        </w:numPr>
        <w:autoSpaceDE w:val="0"/>
        <w:autoSpaceDN w:val="0"/>
        <w:adjustRightInd w:val="0"/>
        <w:rPr>
          <w:rFonts w:ascii="Arial" w:hAnsi="Arial" w:cs="Arial"/>
          <w:sz w:val="22"/>
          <w:szCs w:val="22"/>
        </w:rPr>
      </w:pPr>
      <w:r w:rsidRPr="0045034C">
        <w:rPr>
          <w:rFonts w:ascii="Arial" w:hAnsi="Arial" w:cs="Arial"/>
          <w:sz w:val="22"/>
          <w:szCs w:val="22"/>
        </w:rPr>
        <w:t>net present value; depreciable basis</w:t>
      </w:r>
    </w:p>
    <w:p w14:paraId="0EA25569" w14:textId="69C87961" w:rsidR="006B2F4A" w:rsidRPr="0045034C" w:rsidRDefault="004A40DD" w:rsidP="006B2F4A">
      <w:pPr>
        <w:pStyle w:val="NormalWeb"/>
        <w:rPr>
          <w:rFonts w:ascii="Arial" w:hAnsi="Arial" w:cs="Arial"/>
          <w:sz w:val="22"/>
          <w:szCs w:val="22"/>
        </w:rPr>
      </w:pPr>
      <w:r w:rsidRPr="0045034C">
        <w:rPr>
          <w:rFonts w:ascii="Arial" w:hAnsi="Arial" w:cs="Arial"/>
          <w:b/>
          <w:sz w:val="22"/>
          <w:szCs w:val="22"/>
        </w:rPr>
        <w:lastRenderedPageBreak/>
        <w:t>23.</w:t>
      </w:r>
      <w:r w:rsidRPr="0045034C">
        <w:rPr>
          <w:rFonts w:ascii="Arial" w:hAnsi="Arial" w:cs="Arial"/>
          <w:sz w:val="22"/>
          <w:szCs w:val="22"/>
        </w:rPr>
        <w:t xml:space="preserve"> </w:t>
      </w:r>
      <w:r w:rsidR="002476D6">
        <w:rPr>
          <w:rFonts w:ascii="Arial" w:hAnsi="Arial" w:cs="Arial"/>
          <w:sz w:val="22"/>
          <w:szCs w:val="22"/>
        </w:rPr>
        <w:tab/>
      </w:r>
      <w:r w:rsidRPr="0045034C">
        <w:rPr>
          <w:rFonts w:ascii="Arial" w:hAnsi="Arial" w:cs="Arial"/>
          <w:sz w:val="22"/>
          <w:szCs w:val="22"/>
        </w:rPr>
        <w:t xml:space="preserve"> </w:t>
      </w:r>
      <w:r w:rsidR="004A23B9" w:rsidRPr="0045034C">
        <w:rPr>
          <w:rFonts w:ascii="Arial" w:hAnsi="Arial" w:cs="Arial"/>
          <w:sz w:val="22"/>
          <w:szCs w:val="22"/>
        </w:rPr>
        <w:t xml:space="preserve">The preferred technique for evaluating most capital investments is </w:t>
      </w:r>
    </w:p>
    <w:p w14:paraId="5909C807" w14:textId="522BC5F1" w:rsidR="006B2F4A" w:rsidRPr="0045034C" w:rsidRDefault="006B2F4A" w:rsidP="006B2F4A">
      <w:pPr>
        <w:pStyle w:val="NormalWeb"/>
        <w:rPr>
          <w:rFonts w:ascii="Arial" w:hAnsi="Arial" w:cs="Arial"/>
          <w:sz w:val="22"/>
          <w:szCs w:val="22"/>
        </w:rPr>
      </w:pPr>
      <w:r w:rsidRPr="0045034C">
        <w:rPr>
          <w:rFonts w:ascii="Arial" w:hAnsi="Arial" w:cs="Arial"/>
          <w:sz w:val="22"/>
          <w:szCs w:val="22"/>
        </w:rPr>
        <w:t xml:space="preserve">       a.   </w:t>
      </w:r>
      <w:r w:rsidR="004A23B9" w:rsidRPr="0045034C">
        <w:rPr>
          <w:rFonts w:ascii="Arial" w:hAnsi="Arial" w:cs="Arial"/>
          <w:sz w:val="22"/>
          <w:szCs w:val="22"/>
        </w:rPr>
        <w:t xml:space="preserve">payback period </w:t>
      </w:r>
    </w:p>
    <w:p w14:paraId="44912888" w14:textId="77777777" w:rsidR="006B2F4A" w:rsidRPr="0045034C" w:rsidRDefault="006B2F4A" w:rsidP="006B2F4A">
      <w:pPr>
        <w:pStyle w:val="NormalWeb"/>
        <w:rPr>
          <w:rFonts w:ascii="Arial" w:hAnsi="Arial" w:cs="Arial"/>
          <w:sz w:val="22"/>
          <w:szCs w:val="22"/>
        </w:rPr>
      </w:pPr>
      <w:r w:rsidRPr="0045034C">
        <w:rPr>
          <w:rFonts w:ascii="Arial" w:hAnsi="Arial" w:cs="Arial"/>
          <w:sz w:val="22"/>
          <w:szCs w:val="22"/>
        </w:rPr>
        <w:t xml:space="preserve">       b.  </w:t>
      </w:r>
      <w:r w:rsidR="004A23B9" w:rsidRPr="0045034C">
        <w:rPr>
          <w:rFonts w:ascii="Arial" w:hAnsi="Arial" w:cs="Arial"/>
          <w:sz w:val="22"/>
          <w:szCs w:val="22"/>
        </w:rPr>
        <w:t xml:space="preserve">discount payback period </w:t>
      </w:r>
    </w:p>
    <w:p w14:paraId="175411A1" w14:textId="77777777" w:rsidR="006B2F4A" w:rsidRPr="0045034C" w:rsidRDefault="006B2F4A" w:rsidP="006B2F4A">
      <w:pPr>
        <w:pStyle w:val="NormalWeb"/>
        <w:rPr>
          <w:rFonts w:ascii="Arial" w:hAnsi="Arial" w:cs="Arial"/>
          <w:sz w:val="22"/>
          <w:szCs w:val="22"/>
        </w:rPr>
      </w:pPr>
      <w:r w:rsidRPr="0045034C">
        <w:rPr>
          <w:rFonts w:ascii="Arial" w:hAnsi="Arial" w:cs="Arial"/>
          <w:sz w:val="22"/>
          <w:szCs w:val="22"/>
        </w:rPr>
        <w:t xml:space="preserve">        c.  </w:t>
      </w:r>
      <w:r w:rsidR="004A23B9" w:rsidRPr="0045034C">
        <w:rPr>
          <w:rFonts w:ascii="Arial" w:hAnsi="Arial" w:cs="Arial"/>
          <w:sz w:val="22"/>
          <w:szCs w:val="22"/>
        </w:rPr>
        <w:t xml:space="preserve">internal rate of return </w:t>
      </w:r>
    </w:p>
    <w:p w14:paraId="45EFACA9" w14:textId="026F7301" w:rsidR="004A23B9" w:rsidRPr="0045034C" w:rsidRDefault="006B2F4A" w:rsidP="006B2F4A">
      <w:pPr>
        <w:pStyle w:val="NormalWeb"/>
        <w:rPr>
          <w:rFonts w:ascii="Arial" w:hAnsi="Arial" w:cs="Arial"/>
          <w:sz w:val="22"/>
          <w:szCs w:val="22"/>
        </w:rPr>
      </w:pPr>
      <w:r w:rsidRPr="0045034C">
        <w:rPr>
          <w:rFonts w:ascii="Arial" w:hAnsi="Arial" w:cs="Arial"/>
          <w:sz w:val="22"/>
          <w:szCs w:val="22"/>
        </w:rPr>
        <w:t xml:space="preserve">        d.  </w:t>
      </w:r>
      <w:r w:rsidR="004A23B9" w:rsidRPr="0045034C">
        <w:rPr>
          <w:rFonts w:ascii="Arial" w:hAnsi="Arial" w:cs="Arial"/>
          <w:sz w:val="22"/>
          <w:szCs w:val="22"/>
        </w:rPr>
        <w:t>net present value</w:t>
      </w:r>
      <w:r w:rsidR="004A23B9" w:rsidRPr="0045034C">
        <w:rPr>
          <w:rFonts w:ascii="Arial" w:hAnsi="Arial" w:cs="Arial"/>
          <w:sz w:val="22"/>
          <w:szCs w:val="22"/>
        </w:rPr>
        <w:br/>
      </w:r>
    </w:p>
    <w:p w14:paraId="4149134A" w14:textId="751C2F75" w:rsidR="004A40DD" w:rsidRPr="0045034C" w:rsidRDefault="004A40DD" w:rsidP="004A40DD">
      <w:pPr>
        <w:pStyle w:val="NormalWeb"/>
        <w:rPr>
          <w:rFonts w:ascii="Arial" w:hAnsi="Arial" w:cs="Arial"/>
          <w:sz w:val="22"/>
          <w:szCs w:val="22"/>
        </w:rPr>
      </w:pPr>
      <w:r w:rsidRPr="0045034C">
        <w:rPr>
          <w:rFonts w:ascii="Arial" w:hAnsi="Arial" w:cs="Arial"/>
          <w:b/>
          <w:sz w:val="22"/>
          <w:szCs w:val="22"/>
        </w:rPr>
        <w:t>24.</w:t>
      </w:r>
      <w:r w:rsidRPr="0045034C">
        <w:rPr>
          <w:rFonts w:ascii="Arial" w:hAnsi="Arial" w:cs="Arial"/>
          <w:sz w:val="22"/>
          <w:szCs w:val="22"/>
        </w:rPr>
        <w:t xml:space="preserve"> </w:t>
      </w:r>
      <w:r w:rsidR="006B2F4A" w:rsidRPr="0045034C">
        <w:rPr>
          <w:rFonts w:ascii="Arial" w:hAnsi="Arial" w:cs="Arial"/>
          <w:sz w:val="22"/>
          <w:szCs w:val="22"/>
        </w:rPr>
        <w:tab/>
        <w:t>Sanyo</w:t>
      </w:r>
      <w:r w:rsidRPr="0045034C">
        <w:rPr>
          <w:rFonts w:ascii="Arial" w:hAnsi="Arial" w:cs="Arial"/>
          <w:sz w:val="22"/>
          <w:szCs w:val="22"/>
        </w:rPr>
        <w:t xml:space="preserve"> </w:t>
      </w:r>
      <w:proofErr w:type="spellStart"/>
      <w:r w:rsidR="006B2F4A" w:rsidRPr="0045034C">
        <w:rPr>
          <w:rFonts w:ascii="Arial" w:hAnsi="Arial" w:cs="Arial"/>
          <w:sz w:val="22"/>
          <w:szCs w:val="22"/>
        </w:rPr>
        <w:t>Technonics</w:t>
      </w:r>
      <w:proofErr w:type="spellEnd"/>
      <w:r w:rsidR="006B2F4A" w:rsidRPr="0045034C">
        <w:rPr>
          <w:rFonts w:ascii="Arial" w:hAnsi="Arial" w:cs="Arial"/>
          <w:sz w:val="22"/>
          <w:szCs w:val="22"/>
        </w:rPr>
        <w:t xml:space="preserve"> </w:t>
      </w:r>
      <w:r w:rsidRPr="0045034C">
        <w:rPr>
          <w:rFonts w:ascii="Arial" w:hAnsi="Arial" w:cs="Arial"/>
          <w:sz w:val="22"/>
          <w:szCs w:val="22"/>
        </w:rPr>
        <w:t xml:space="preserve">is considering the purchase of testing equipment that will cost $500,000 to </w:t>
      </w:r>
      <w:r w:rsidR="002476D6">
        <w:rPr>
          <w:rFonts w:ascii="Arial" w:hAnsi="Arial" w:cs="Arial"/>
          <w:sz w:val="22"/>
          <w:szCs w:val="22"/>
        </w:rPr>
        <w:tab/>
      </w:r>
      <w:r w:rsidRPr="0045034C">
        <w:rPr>
          <w:rFonts w:ascii="Arial" w:hAnsi="Arial" w:cs="Arial"/>
          <w:sz w:val="22"/>
          <w:szCs w:val="22"/>
        </w:rPr>
        <w:t xml:space="preserve">replace old equipment. Assume the new machine will generate after-tax savings of $250,000 </w:t>
      </w:r>
      <w:r w:rsidR="002476D6">
        <w:rPr>
          <w:rFonts w:ascii="Arial" w:hAnsi="Arial" w:cs="Arial"/>
          <w:sz w:val="22"/>
          <w:szCs w:val="22"/>
        </w:rPr>
        <w:tab/>
      </w:r>
      <w:r w:rsidRPr="0045034C">
        <w:rPr>
          <w:rFonts w:ascii="Arial" w:hAnsi="Arial" w:cs="Arial"/>
          <w:sz w:val="22"/>
          <w:szCs w:val="22"/>
        </w:rPr>
        <w:t>per year over the next four years.</w:t>
      </w:r>
    </w:p>
    <w:p w14:paraId="10912B44" w14:textId="317860AA" w:rsidR="004A23B9" w:rsidRPr="0045034C" w:rsidRDefault="006B2F4A" w:rsidP="004A40DD">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What’s the payback period for the investment? </w:t>
      </w:r>
    </w:p>
    <w:p w14:paraId="2C357A30" w14:textId="7AB794F0" w:rsidR="004A23B9" w:rsidRPr="0045034C" w:rsidRDefault="004A23B9" w:rsidP="001A15E6">
      <w:pPr>
        <w:pStyle w:val="NormalWeb"/>
        <w:numPr>
          <w:ilvl w:val="0"/>
          <w:numId w:val="2"/>
        </w:numPr>
        <w:rPr>
          <w:rFonts w:ascii="Arial" w:hAnsi="Arial" w:cs="Arial"/>
          <w:sz w:val="22"/>
          <w:szCs w:val="22"/>
        </w:rPr>
      </w:pPr>
      <w:r w:rsidRPr="0045034C">
        <w:rPr>
          <w:rFonts w:ascii="Arial" w:hAnsi="Arial" w:cs="Arial"/>
          <w:sz w:val="22"/>
          <w:szCs w:val="22"/>
        </w:rPr>
        <w:t xml:space="preserve">1.8 years </w:t>
      </w:r>
    </w:p>
    <w:p w14:paraId="1A9D5CE8" w14:textId="3320CE32" w:rsidR="004A23B9" w:rsidRPr="0045034C" w:rsidRDefault="004A23B9" w:rsidP="001A15E6">
      <w:pPr>
        <w:pStyle w:val="NormalWeb"/>
        <w:numPr>
          <w:ilvl w:val="0"/>
          <w:numId w:val="2"/>
        </w:numPr>
        <w:rPr>
          <w:rFonts w:ascii="Arial" w:hAnsi="Arial" w:cs="Arial"/>
          <w:sz w:val="22"/>
          <w:szCs w:val="22"/>
        </w:rPr>
      </w:pPr>
      <w:r w:rsidRPr="0045034C">
        <w:rPr>
          <w:rFonts w:ascii="Arial" w:hAnsi="Arial" w:cs="Arial"/>
          <w:sz w:val="22"/>
          <w:szCs w:val="22"/>
        </w:rPr>
        <w:t xml:space="preserve">2.0 years </w:t>
      </w:r>
    </w:p>
    <w:p w14:paraId="2201DF1D" w14:textId="033F2639" w:rsidR="004A23B9" w:rsidRPr="0045034C" w:rsidRDefault="004A23B9" w:rsidP="001A15E6">
      <w:pPr>
        <w:pStyle w:val="NormalWeb"/>
        <w:numPr>
          <w:ilvl w:val="0"/>
          <w:numId w:val="2"/>
        </w:numPr>
        <w:rPr>
          <w:rFonts w:ascii="Arial" w:hAnsi="Arial" w:cs="Arial"/>
          <w:sz w:val="22"/>
          <w:szCs w:val="22"/>
        </w:rPr>
      </w:pPr>
      <w:r w:rsidRPr="0045034C">
        <w:rPr>
          <w:rFonts w:ascii="Arial" w:hAnsi="Arial" w:cs="Arial"/>
          <w:sz w:val="22"/>
          <w:szCs w:val="22"/>
        </w:rPr>
        <w:t xml:space="preserve">2.5 years </w:t>
      </w:r>
    </w:p>
    <w:p w14:paraId="4E60D3BB" w14:textId="1C81ABA4" w:rsidR="00CE3924" w:rsidRPr="0045034C" w:rsidRDefault="004A23B9" w:rsidP="001A15E6">
      <w:pPr>
        <w:pStyle w:val="NormalWeb"/>
        <w:numPr>
          <w:ilvl w:val="0"/>
          <w:numId w:val="2"/>
        </w:numPr>
        <w:rPr>
          <w:rFonts w:ascii="Arial" w:hAnsi="Arial" w:cs="Arial"/>
          <w:sz w:val="22"/>
          <w:szCs w:val="22"/>
        </w:rPr>
      </w:pPr>
      <w:r w:rsidRPr="0045034C">
        <w:rPr>
          <w:rFonts w:ascii="Arial" w:hAnsi="Arial" w:cs="Arial"/>
          <w:sz w:val="22"/>
          <w:szCs w:val="22"/>
        </w:rPr>
        <w:t xml:space="preserve">2.8 years </w:t>
      </w:r>
    </w:p>
    <w:p w14:paraId="5A2B4A8C" w14:textId="5D586669" w:rsidR="00CE3924" w:rsidRPr="0045034C" w:rsidRDefault="006B2F4A" w:rsidP="00CE3924">
      <w:pPr>
        <w:pStyle w:val="NormalWeb"/>
        <w:rPr>
          <w:rFonts w:ascii="Arial" w:hAnsi="Arial" w:cs="Arial"/>
          <w:sz w:val="22"/>
          <w:szCs w:val="22"/>
        </w:rPr>
      </w:pPr>
      <w:r w:rsidRPr="0045034C">
        <w:rPr>
          <w:rFonts w:ascii="Arial" w:hAnsi="Arial" w:cs="Arial"/>
          <w:b/>
          <w:sz w:val="22"/>
          <w:szCs w:val="22"/>
        </w:rPr>
        <w:t>25.</w:t>
      </w:r>
      <w:r w:rsidRPr="0045034C">
        <w:rPr>
          <w:rFonts w:ascii="Arial" w:hAnsi="Arial" w:cs="Arial"/>
          <w:sz w:val="22"/>
          <w:szCs w:val="22"/>
        </w:rPr>
        <w:tab/>
        <w:t xml:space="preserve">Sanyo </w:t>
      </w:r>
      <w:proofErr w:type="spellStart"/>
      <w:r w:rsidRPr="0045034C">
        <w:rPr>
          <w:rFonts w:ascii="Arial" w:hAnsi="Arial" w:cs="Arial"/>
          <w:sz w:val="22"/>
          <w:szCs w:val="22"/>
        </w:rPr>
        <w:t>Technonics</w:t>
      </w:r>
      <w:proofErr w:type="spellEnd"/>
      <w:r w:rsidRPr="0045034C">
        <w:rPr>
          <w:rFonts w:ascii="Arial" w:hAnsi="Arial" w:cs="Arial"/>
          <w:sz w:val="22"/>
          <w:szCs w:val="22"/>
        </w:rPr>
        <w:t xml:space="preserve"> </w:t>
      </w:r>
      <w:r w:rsidR="00CE3924" w:rsidRPr="0045034C">
        <w:rPr>
          <w:rFonts w:ascii="Arial" w:hAnsi="Arial" w:cs="Arial"/>
          <w:sz w:val="22"/>
          <w:szCs w:val="22"/>
        </w:rPr>
        <w:t xml:space="preserve">is considering the purchase of testing equipment that will cost $500,000 to </w:t>
      </w:r>
      <w:r w:rsidR="002476D6">
        <w:rPr>
          <w:rFonts w:ascii="Arial" w:hAnsi="Arial" w:cs="Arial"/>
          <w:sz w:val="22"/>
          <w:szCs w:val="22"/>
        </w:rPr>
        <w:tab/>
      </w:r>
      <w:r w:rsidR="00CE3924" w:rsidRPr="0045034C">
        <w:rPr>
          <w:rFonts w:ascii="Arial" w:hAnsi="Arial" w:cs="Arial"/>
          <w:sz w:val="22"/>
          <w:szCs w:val="22"/>
        </w:rPr>
        <w:t xml:space="preserve">replace old equipment. Assume the new machine will generate after-tax savings of $250,000 </w:t>
      </w:r>
      <w:r w:rsidR="002476D6">
        <w:rPr>
          <w:rFonts w:ascii="Arial" w:hAnsi="Arial" w:cs="Arial"/>
          <w:sz w:val="22"/>
          <w:szCs w:val="22"/>
        </w:rPr>
        <w:tab/>
      </w:r>
      <w:r w:rsidR="00CE3924" w:rsidRPr="0045034C">
        <w:rPr>
          <w:rFonts w:ascii="Arial" w:hAnsi="Arial" w:cs="Arial"/>
          <w:sz w:val="22"/>
          <w:szCs w:val="22"/>
        </w:rPr>
        <w:t>per year over the next four years.</w:t>
      </w:r>
    </w:p>
    <w:p w14:paraId="73664440" w14:textId="04332C9A" w:rsidR="00CE3924" w:rsidRPr="0045034C" w:rsidRDefault="006B2F4A" w:rsidP="00CE3924">
      <w:pPr>
        <w:pStyle w:val="NormalWeb"/>
        <w:rPr>
          <w:rFonts w:ascii="Arial" w:hAnsi="Arial" w:cs="Arial"/>
          <w:sz w:val="22"/>
          <w:szCs w:val="22"/>
        </w:rPr>
      </w:pPr>
      <w:r w:rsidRPr="0045034C">
        <w:rPr>
          <w:rFonts w:ascii="Arial" w:hAnsi="Arial" w:cs="Arial"/>
          <w:sz w:val="22"/>
          <w:szCs w:val="22"/>
        </w:rPr>
        <w:tab/>
      </w:r>
      <w:r w:rsidR="00626B35" w:rsidRPr="0045034C">
        <w:rPr>
          <w:rFonts w:ascii="Arial" w:hAnsi="Arial" w:cs="Arial"/>
          <w:sz w:val="22"/>
          <w:szCs w:val="22"/>
        </w:rPr>
        <w:t xml:space="preserve">If </w:t>
      </w:r>
      <w:r w:rsidRPr="0045034C">
        <w:rPr>
          <w:rFonts w:ascii="Arial" w:hAnsi="Arial" w:cs="Arial"/>
          <w:sz w:val="22"/>
          <w:szCs w:val="22"/>
        </w:rPr>
        <w:t xml:space="preserve">Sanyo </w:t>
      </w:r>
      <w:proofErr w:type="spellStart"/>
      <w:r w:rsidRPr="0045034C">
        <w:rPr>
          <w:rFonts w:ascii="Arial" w:hAnsi="Arial" w:cs="Arial"/>
          <w:sz w:val="22"/>
          <w:szCs w:val="22"/>
        </w:rPr>
        <w:t>Technonics</w:t>
      </w:r>
      <w:proofErr w:type="spellEnd"/>
      <w:r w:rsidRPr="0045034C">
        <w:rPr>
          <w:rFonts w:ascii="Arial" w:hAnsi="Arial" w:cs="Arial"/>
          <w:sz w:val="22"/>
          <w:szCs w:val="22"/>
        </w:rPr>
        <w:t xml:space="preserve"> </w:t>
      </w:r>
      <w:r w:rsidR="00626B35" w:rsidRPr="0045034C">
        <w:rPr>
          <w:rFonts w:ascii="Arial" w:hAnsi="Arial" w:cs="Arial"/>
          <w:sz w:val="22"/>
          <w:szCs w:val="22"/>
        </w:rPr>
        <w:t>has a 1</w:t>
      </w:r>
      <w:r w:rsidR="00C61B7E">
        <w:rPr>
          <w:rFonts w:ascii="Arial" w:hAnsi="Arial" w:cs="Arial"/>
          <w:sz w:val="22"/>
          <w:szCs w:val="22"/>
        </w:rPr>
        <w:t>5</w:t>
      </w:r>
      <w:r w:rsidR="004A23B9" w:rsidRPr="0045034C">
        <w:rPr>
          <w:rFonts w:ascii="Arial" w:hAnsi="Arial" w:cs="Arial"/>
          <w:sz w:val="22"/>
          <w:szCs w:val="22"/>
        </w:rPr>
        <w:t xml:space="preserve">% cost of capital, what’s the NPV of the investment? </w:t>
      </w:r>
    </w:p>
    <w:p w14:paraId="1D4DA07F" w14:textId="2C0E11E7" w:rsidR="004A23B9" w:rsidRPr="0045034C" w:rsidRDefault="004A23B9" w:rsidP="00CE3924">
      <w:pPr>
        <w:pStyle w:val="NormalWeb"/>
        <w:ind w:firstLine="720"/>
        <w:rPr>
          <w:rFonts w:ascii="Arial" w:hAnsi="Arial" w:cs="Arial"/>
          <w:sz w:val="22"/>
          <w:szCs w:val="22"/>
        </w:rPr>
      </w:pPr>
      <w:r w:rsidRPr="0045034C">
        <w:rPr>
          <w:rFonts w:ascii="Arial" w:hAnsi="Arial" w:cs="Arial"/>
          <w:sz w:val="22"/>
          <w:szCs w:val="22"/>
        </w:rPr>
        <w:t>a. $</w:t>
      </w:r>
      <w:r w:rsidR="00C61B7E">
        <w:rPr>
          <w:rFonts w:ascii="Arial" w:hAnsi="Arial" w:cs="Arial"/>
          <w:sz w:val="22"/>
          <w:szCs w:val="22"/>
        </w:rPr>
        <w:t>213,750</w:t>
      </w:r>
      <w:r w:rsidRPr="0045034C">
        <w:rPr>
          <w:rFonts w:ascii="Arial" w:hAnsi="Arial" w:cs="Arial"/>
          <w:sz w:val="22"/>
          <w:szCs w:val="22"/>
        </w:rPr>
        <w:t xml:space="preserve"> </w:t>
      </w:r>
    </w:p>
    <w:p w14:paraId="00682363" w14:textId="77777777" w:rsidR="00CE3924" w:rsidRPr="0045034C" w:rsidRDefault="004A23B9" w:rsidP="00CE3924">
      <w:pPr>
        <w:pStyle w:val="NormalWeb"/>
        <w:ind w:firstLine="720"/>
        <w:rPr>
          <w:rFonts w:ascii="Arial" w:hAnsi="Arial" w:cs="Arial"/>
          <w:sz w:val="22"/>
          <w:szCs w:val="22"/>
        </w:rPr>
      </w:pPr>
      <w:r w:rsidRPr="0045034C">
        <w:rPr>
          <w:rFonts w:ascii="Arial" w:hAnsi="Arial" w:cs="Arial"/>
          <w:sz w:val="22"/>
          <w:szCs w:val="22"/>
        </w:rPr>
        <w:t xml:space="preserve">b. $185,865 </w:t>
      </w:r>
    </w:p>
    <w:p w14:paraId="58A7DC66" w14:textId="2D4073F4" w:rsidR="00CE3924" w:rsidRPr="0045034C" w:rsidRDefault="004A23B9" w:rsidP="00CE3924">
      <w:pPr>
        <w:pStyle w:val="NormalWeb"/>
        <w:ind w:firstLine="720"/>
        <w:rPr>
          <w:rFonts w:ascii="Arial" w:hAnsi="Arial" w:cs="Arial"/>
          <w:sz w:val="22"/>
          <w:szCs w:val="22"/>
        </w:rPr>
      </w:pPr>
      <w:r w:rsidRPr="0045034C">
        <w:rPr>
          <w:rFonts w:ascii="Arial" w:hAnsi="Arial" w:cs="Arial"/>
          <w:sz w:val="22"/>
          <w:szCs w:val="22"/>
        </w:rPr>
        <w:t>c. $713,7</w:t>
      </w:r>
      <w:r w:rsidR="00C61B7E">
        <w:rPr>
          <w:rFonts w:ascii="Arial" w:hAnsi="Arial" w:cs="Arial"/>
          <w:sz w:val="22"/>
          <w:szCs w:val="22"/>
        </w:rPr>
        <w:t>50</w:t>
      </w:r>
    </w:p>
    <w:p w14:paraId="4612F769" w14:textId="3ABF1C62" w:rsidR="004A23B9" w:rsidRPr="0045034C" w:rsidRDefault="004A23B9" w:rsidP="00CE3924">
      <w:pPr>
        <w:pStyle w:val="NormalWeb"/>
        <w:ind w:firstLine="720"/>
        <w:rPr>
          <w:rFonts w:ascii="Arial" w:hAnsi="Arial" w:cs="Arial"/>
          <w:sz w:val="22"/>
          <w:szCs w:val="22"/>
        </w:rPr>
      </w:pPr>
      <w:r w:rsidRPr="0045034C">
        <w:rPr>
          <w:rFonts w:ascii="Arial" w:hAnsi="Arial" w:cs="Arial"/>
          <w:sz w:val="22"/>
          <w:szCs w:val="22"/>
        </w:rPr>
        <w:t xml:space="preserve">d. $500,000 </w:t>
      </w:r>
    </w:p>
    <w:p w14:paraId="65850912" w14:textId="13AADB77" w:rsidR="00CE3924" w:rsidRPr="0045034C" w:rsidRDefault="00CE3924" w:rsidP="00CE3924">
      <w:pPr>
        <w:pStyle w:val="NormalWeb"/>
        <w:rPr>
          <w:rFonts w:ascii="Arial" w:hAnsi="Arial" w:cs="Arial"/>
          <w:sz w:val="22"/>
          <w:szCs w:val="22"/>
        </w:rPr>
      </w:pPr>
      <w:r w:rsidRPr="0045034C">
        <w:rPr>
          <w:rFonts w:ascii="Arial" w:hAnsi="Arial" w:cs="Arial"/>
          <w:b/>
          <w:sz w:val="22"/>
          <w:szCs w:val="22"/>
        </w:rPr>
        <w:t>26</w:t>
      </w:r>
      <w:r w:rsidRPr="0045034C">
        <w:rPr>
          <w:rFonts w:ascii="Arial" w:hAnsi="Arial" w:cs="Arial"/>
          <w:sz w:val="22"/>
          <w:szCs w:val="22"/>
        </w:rPr>
        <w:t>.</w:t>
      </w:r>
      <w:r w:rsidR="006B2F4A" w:rsidRPr="0045034C">
        <w:rPr>
          <w:rFonts w:ascii="Arial" w:hAnsi="Arial" w:cs="Arial"/>
          <w:sz w:val="22"/>
          <w:szCs w:val="22"/>
        </w:rPr>
        <w:tab/>
        <w:t xml:space="preserve">Sanyo </w:t>
      </w:r>
      <w:proofErr w:type="spellStart"/>
      <w:r w:rsidR="006B2F4A" w:rsidRPr="0045034C">
        <w:rPr>
          <w:rFonts w:ascii="Arial" w:hAnsi="Arial" w:cs="Arial"/>
          <w:sz w:val="22"/>
          <w:szCs w:val="22"/>
        </w:rPr>
        <w:t>Technonics</w:t>
      </w:r>
      <w:proofErr w:type="spellEnd"/>
      <w:r w:rsidR="006B2F4A" w:rsidRPr="0045034C">
        <w:rPr>
          <w:rFonts w:ascii="Arial" w:hAnsi="Arial" w:cs="Arial"/>
          <w:sz w:val="22"/>
          <w:szCs w:val="22"/>
        </w:rPr>
        <w:t xml:space="preserve"> </w:t>
      </w:r>
      <w:r w:rsidRPr="0045034C">
        <w:rPr>
          <w:rFonts w:ascii="Arial" w:hAnsi="Arial" w:cs="Arial"/>
          <w:sz w:val="22"/>
          <w:szCs w:val="22"/>
        </w:rPr>
        <w:t>is considering the purchase of testing equipment that will cost $5</w:t>
      </w:r>
      <w:r w:rsidR="00C15348" w:rsidRPr="0045034C">
        <w:rPr>
          <w:rFonts w:ascii="Arial" w:hAnsi="Arial" w:cs="Arial"/>
          <w:sz w:val="22"/>
          <w:szCs w:val="22"/>
        </w:rPr>
        <w:t>8</w:t>
      </w:r>
      <w:r w:rsidRPr="0045034C">
        <w:rPr>
          <w:rFonts w:ascii="Arial" w:hAnsi="Arial" w:cs="Arial"/>
          <w:sz w:val="22"/>
          <w:szCs w:val="22"/>
        </w:rPr>
        <w:t xml:space="preserve">0,000 to </w:t>
      </w:r>
      <w:r w:rsidR="002476D6">
        <w:rPr>
          <w:rFonts w:ascii="Arial" w:hAnsi="Arial" w:cs="Arial"/>
          <w:sz w:val="22"/>
          <w:szCs w:val="22"/>
        </w:rPr>
        <w:tab/>
      </w:r>
      <w:r w:rsidRPr="0045034C">
        <w:rPr>
          <w:rFonts w:ascii="Arial" w:hAnsi="Arial" w:cs="Arial"/>
          <w:sz w:val="22"/>
          <w:szCs w:val="22"/>
        </w:rPr>
        <w:t xml:space="preserve">replace old equipment. Assume the new machine will generate after-tax savings of $250,000 </w:t>
      </w:r>
      <w:r w:rsidR="002476D6">
        <w:rPr>
          <w:rFonts w:ascii="Arial" w:hAnsi="Arial" w:cs="Arial"/>
          <w:sz w:val="22"/>
          <w:szCs w:val="22"/>
        </w:rPr>
        <w:tab/>
      </w:r>
      <w:r w:rsidRPr="0045034C">
        <w:rPr>
          <w:rFonts w:ascii="Arial" w:hAnsi="Arial" w:cs="Arial"/>
          <w:sz w:val="22"/>
          <w:szCs w:val="22"/>
        </w:rPr>
        <w:t xml:space="preserve">per year over the next </w:t>
      </w:r>
      <w:r w:rsidR="00AE0E7F" w:rsidRPr="0045034C">
        <w:rPr>
          <w:rFonts w:ascii="Arial" w:hAnsi="Arial" w:cs="Arial"/>
          <w:b/>
          <w:sz w:val="22"/>
          <w:szCs w:val="22"/>
        </w:rPr>
        <w:t>three</w:t>
      </w:r>
      <w:r w:rsidRPr="0045034C">
        <w:rPr>
          <w:rFonts w:ascii="Arial" w:hAnsi="Arial" w:cs="Arial"/>
          <w:sz w:val="22"/>
          <w:szCs w:val="22"/>
        </w:rPr>
        <w:t xml:space="preserve"> years.</w:t>
      </w:r>
    </w:p>
    <w:p w14:paraId="75F8AE4B" w14:textId="3BCBA7CC" w:rsidR="001208EB" w:rsidRPr="0045034C" w:rsidRDefault="006B2F4A" w:rsidP="00CE3924">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If </w:t>
      </w:r>
      <w:r w:rsidRPr="0045034C">
        <w:rPr>
          <w:rFonts w:ascii="Arial" w:hAnsi="Arial" w:cs="Arial"/>
          <w:sz w:val="22"/>
          <w:szCs w:val="22"/>
        </w:rPr>
        <w:t xml:space="preserve">Sanyo </w:t>
      </w:r>
      <w:proofErr w:type="spellStart"/>
      <w:r w:rsidRPr="0045034C">
        <w:rPr>
          <w:rFonts w:ascii="Arial" w:hAnsi="Arial" w:cs="Arial"/>
          <w:sz w:val="22"/>
          <w:szCs w:val="22"/>
        </w:rPr>
        <w:t>Technonics</w:t>
      </w:r>
      <w:proofErr w:type="spellEnd"/>
      <w:r w:rsidR="004A23B9" w:rsidRPr="0045034C">
        <w:rPr>
          <w:rFonts w:ascii="Arial" w:hAnsi="Arial" w:cs="Arial"/>
          <w:sz w:val="22"/>
          <w:szCs w:val="22"/>
        </w:rPr>
        <w:t xml:space="preserve"> h</w:t>
      </w:r>
      <w:r w:rsidR="00626B35" w:rsidRPr="0045034C">
        <w:rPr>
          <w:rFonts w:ascii="Arial" w:hAnsi="Arial" w:cs="Arial"/>
          <w:sz w:val="22"/>
          <w:szCs w:val="22"/>
        </w:rPr>
        <w:t>as a 1</w:t>
      </w:r>
      <w:r w:rsidR="00C61B7E">
        <w:rPr>
          <w:rFonts w:ascii="Arial" w:hAnsi="Arial" w:cs="Arial"/>
          <w:sz w:val="22"/>
          <w:szCs w:val="22"/>
        </w:rPr>
        <w:t>5</w:t>
      </w:r>
      <w:r w:rsidR="004A23B9" w:rsidRPr="0045034C">
        <w:rPr>
          <w:rFonts w:ascii="Arial" w:hAnsi="Arial" w:cs="Arial"/>
          <w:sz w:val="22"/>
          <w:szCs w:val="22"/>
        </w:rPr>
        <w:t>% cost of capital, what’s the IRR of the investment?</w:t>
      </w:r>
    </w:p>
    <w:p w14:paraId="161D68E5" w14:textId="6043661C" w:rsidR="004A23B9" w:rsidRPr="0045034C" w:rsidRDefault="004A23B9" w:rsidP="00CE3924">
      <w:pPr>
        <w:pStyle w:val="NormalWeb"/>
        <w:ind w:firstLine="720"/>
        <w:rPr>
          <w:rFonts w:ascii="Arial" w:hAnsi="Arial" w:cs="Arial"/>
          <w:sz w:val="22"/>
          <w:szCs w:val="22"/>
        </w:rPr>
      </w:pPr>
      <w:r w:rsidRPr="0045034C">
        <w:rPr>
          <w:rFonts w:ascii="Arial" w:hAnsi="Arial" w:cs="Arial"/>
          <w:sz w:val="22"/>
          <w:szCs w:val="22"/>
        </w:rPr>
        <w:t xml:space="preserve"> a. 23.4% </w:t>
      </w:r>
    </w:p>
    <w:p w14:paraId="14B12B8C" w14:textId="3C4E3132" w:rsidR="001208EB" w:rsidRPr="0045034C" w:rsidRDefault="006B2F4A" w:rsidP="004A23B9">
      <w:pPr>
        <w:pStyle w:val="NormalWeb"/>
        <w:ind w:left="720"/>
        <w:rPr>
          <w:rFonts w:ascii="Arial" w:hAnsi="Arial" w:cs="Arial"/>
          <w:sz w:val="22"/>
          <w:szCs w:val="22"/>
        </w:rPr>
      </w:pPr>
      <w:r w:rsidRPr="0045034C">
        <w:rPr>
          <w:rFonts w:ascii="Arial" w:hAnsi="Arial" w:cs="Arial"/>
          <w:sz w:val="22"/>
          <w:szCs w:val="22"/>
        </w:rPr>
        <w:t xml:space="preserve"> </w:t>
      </w:r>
      <w:r w:rsidR="004A23B9" w:rsidRPr="0045034C">
        <w:rPr>
          <w:rFonts w:ascii="Arial" w:hAnsi="Arial" w:cs="Arial"/>
          <w:sz w:val="22"/>
          <w:szCs w:val="22"/>
        </w:rPr>
        <w:t xml:space="preserve">b. 15.0% </w:t>
      </w:r>
    </w:p>
    <w:p w14:paraId="18AFFAA6" w14:textId="084EC77C" w:rsidR="001208EB" w:rsidRPr="0045034C" w:rsidRDefault="006B2F4A" w:rsidP="004A23B9">
      <w:pPr>
        <w:pStyle w:val="NormalWeb"/>
        <w:ind w:left="720"/>
        <w:rPr>
          <w:rFonts w:ascii="Arial" w:hAnsi="Arial" w:cs="Arial"/>
          <w:sz w:val="22"/>
          <w:szCs w:val="22"/>
        </w:rPr>
      </w:pPr>
      <w:r w:rsidRPr="0045034C">
        <w:rPr>
          <w:rFonts w:ascii="Arial" w:hAnsi="Arial" w:cs="Arial"/>
          <w:sz w:val="22"/>
          <w:szCs w:val="22"/>
        </w:rPr>
        <w:t xml:space="preserve"> </w:t>
      </w:r>
      <w:r w:rsidR="004A23B9" w:rsidRPr="0045034C">
        <w:rPr>
          <w:rFonts w:ascii="Arial" w:hAnsi="Arial" w:cs="Arial"/>
          <w:sz w:val="22"/>
          <w:szCs w:val="22"/>
        </w:rPr>
        <w:t xml:space="preserve">c. </w:t>
      </w:r>
      <w:r w:rsidR="00AE0E7F" w:rsidRPr="0045034C">
        <w:rPr>
          <w:rFonts w:ascii="Arial" w:hAnsi="Arial" w:cs="Arial"/>
          <w:sz w:val="22"/>
          <w:szCs w:val="22"/>
        </w:rPr>
        <w:t>14</w:t>
      </w:r>
      <w:r w:rsidR="004A23B9" w:rsidRPr="0045034C">
        <w:rPr>
          <w:rFonts w:ascii="Arial" w:hAnsi="Arial" w:cs="Arial"/>
          <w:sz w:val="22"/>
          <w:szCs w:val="22"/>
        </w:rPr>
        <w:t xml:space="preserve">% </w:t>
      </w:r>
    </w:p>
    <w:p w14:paraId="014DE2C7" w14:textId="17E7767D" w:rsidR="004A23B9" w:rsidRPr="0045034C" w:rsidRDefault="006B2F4A" w:rsidP="004A23B9">
      <w:pPr>
        <w:pStyle w:val="NormalWeb"/>
        <w:ind w:left="720"/>
        <w:rPr>
          <w:rFonts w:ascii="Arial" w:hAnsi="Arial" w:cs="Arial"/>
          <w:sz w:val="22"/>
          <w:szCs w:val="22"/>
        </w:rPr>
      </w:pPr>
      <w:r w:rsidRPr="0045034C">
        <w:rPr>
          <w:rFonts w:ascii="Arial" w:hAnsi="Arial" w:cs="Arial"/>
          <w:sz w:val="22"/>
          <w:szCs w:val="22"/>
        </w:rPr>
        <w:t xml:space="preserve"> </w:t>
      </w:r>
      <w:r w:rsidR="004A23B9" w:rsidRPr="0045034C">
        <w:rPr>
          <w:rFonts w:ascii="Arial" w:hAnsi="Arial" w:cs="Arial"/>
          <w:sz w:val="22"/>
          <w:szCs w:val="22"/>
        </w:rPr>
        <w:t xml:space="preserve">d. </w:t>
      </w:r>
      <w:r w:rsidR="00626B35" w:rsidRPr="0045034C">
        <w:rPr>
          <w:rFonts w:ascii="Arial" w:hAnsi="Arial" w:cs="Arial"/>
          <w:sz w:val="22"/>
          <w:szCs w:val="22"/>
        </w:rPr>
        <w:t>43.1</w:t>
      </w:r>
      <w:r w:rsidR="004A23B9" w:rsidRPr="0045034C">
        <w:rPr>
          <w:rFonts w:ascii="Arial" w:hAnsi="Arial" w:cs="Arial"/>
          <w:sz w:val="22"/>
          <w:szCs w:val="22"/>
        </w:rPr>
        <w:t xml:space="preserve">% </w:t>
      </w:r>
    </w:p>
    <w:p w14:paraId="154E727C" w14:textId="70B34229" w:rsidR="00626B35" w:rsidRPr="0045034C" w:rsidRDefault="00626B35" w:rsidP="00626B35">
      <w:pPr>
        <w:pStyle w:val="NormalWeb"/>
        <w:rPr>
          <w:rFonts w:ascii="Arial" w:hAnsi="Arial" w:cs="Arial"/>
          <w:sz w:val="22"/>
          <w:szCs w:val="22"/>
        </w:rPr>
      </w:pPr>
      <w:r w:rsidRPr="0045034C">
        <w:rPr>
          <w:rFonts w:ascii="Arial" w:hAnsi="Arial" w:cs="Arial"/>
          <w:b/>
          <w:sz w:val="22"/>
          <w:szCs w:val="22"/>
        </w:rPr>
        <w:lastRenderedPageBreak/>
        <w:t>27</w:t>
      </w:r>
      <w:r w:rsidRPr="0045034C">
        <w:rPr>
          <w:rFonts w:ascii="Arial" w:hAnsi="Arial" w:cs="Arial"/>
          <w:sz w:val="22"/>
          <w:szCs w:val="22"/>
        </w:rPr>
        <w:t xml:space="preserve">. </w:t>
      </w:r>
      <w:r w:rsidR="006B2F4A" w:rsidRPr="0045034C">
        <w:rPr>
          <w:rFonts w:ascii="Arial" w:hAnsi="Arial" w:cs="Arial"/>
          <w:sz w:val="22"/>
          <w:szCs w:val="22"/>
        </w:rPr>
        <w:tab/>
        <w:t xml:space="preserve">Sanyo </w:t>
      </w:r>
      <w:proofErr w:type="spellStart"/>
      <w:r w:rsidR="006B2F4A" w:rsidRPr="0045034C">
        <w:rPr>
          <w:rFonts w:ascii="Arial" w:hAnsi="Arial" w:cs="Arial"/>
          <w:sz w:val="22"/>
          <w:szCs w:val="22"/>
        </w:rPr>
        <w:t>Technonics</w:t>
      </w:r>
      <w:proofErr w:type="spellEnd"/>
      <w:r w:rsidR="006B2F4A" w:rsidRPr="0045034C">
        <w:rPr>
          <w:rFonts w:ascii="Arial" w:hAnsi="Arial" w:cs="Arial"/>
          <w:sz w:val="22"/>
          <w:szCs w:val="22"/>
        </w:rPr>
        <w:t xml:space="preserve"> </w:t>
      </w:r>
      <w:r w:rsidRPr="0045034C">
        <w:rPr>
          <w:rFonts w:ascii="Arial" w:hAnsi="Arial" w:cs="Arial"/>
          <w:sz w:val="22"/>
          <w:szCs w:val="22"/>
        </w:rPr>
        <w:t xml:space="preserve">is considering the purchase of testing equipment that will cost $500,000 to </w:t>
      </w:r>
      <w:r w:rsidR="002476D6">
        <w:rPr>
          <w:rFonts w:ascii="Arial" w:hAnsi="Arial" w:cs="Arial"/>
          <w:sz w:val="22"/>
          <w:szCs w:val="22"/>
        </w:rPr>
        <w:tab/>
      </w:r>
      <w:r w:rsidRPr="0045034C">
        <w:rPr>
          <w:rFonts w:ascii="Arial" w:hAnsi="Arial" w:cs="Arial"/>
          <w:sz w:val="22"/>
          <w:szCs w:val="22"/>
        </w:rPr>
        <w:t>replace old</w:t>
      </w:r>
      <w:r w:rsidR="002476D6">
        <w:rPr>
          <w:rFonts w:ascii="Arial" w:hAnsi="Arial" w:cs="Arial"/>
          <w:sz w:val="22"/>
          <w:szCs w:val="22"/>
        </w:rPr>
        <w:t xml:space="preserve"> </w:t>
      </w:r>
      <w:r w:rsidRPr="0045034C">
        <w:rPr>
          <w:rFonts w:ascii="Arial" w:hAnsi="Arial" w:cs="Arial"/>
          <w:sz w:val="22"/>
          <w:szCs w:val="22"/>
        </w:rPr>
        <w:t xml:space="preserve">equipment. Assume the new machine will generate after-tax savings of $250,000 </w:t>
      </w:r>
      <w:r w:rsidR="002476D6">
        <w:rPr>
          <w:rFonts w:ascii="Arial" w:hAnsi="Arial" w:cs="Arial"/>
          <w:sz w:val="22"/>
          <w:szCs w:val="22"/>
        </w:rPr>
        <w:tab/>
      </w:r>
      <w:r w:rsidRPr="0045034C">
        <w:rPr>
          <w:rFonts w:ascii="Arial" w:hAnsi="Arial" w:cs="Arial"/>
          <w:sz w:val="22"/>
          <w:szCs w:val="22"/>
        </w:rPr>
        <w:t>per year over the next four years.</w:t>
      </w:r>
    </w:p>
    <w:p w14:paraId="6EE0D3A8" w14:textId="1FD054DB" w:rsidR="00940BAC" w:rsidRPr="0045034C" w:rsidRDefault="006B2F4A" w:rsidP="00626B35">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If </w:t>
      </w:r>
      <w:r w:rsidRPr="0045034C">
        <w:rPr>
          <w:rFonts w:ascii="Arial" w:hAnsi="Arial" w:cs="Arial"/>
          <w:sz w:val="22"/>
          <w:szCs w:val="22"/>
        </w:rPr>
        <w:t xml:space="preserve">Sanyo </w:t>
      </w:r>
      <w:proofErr w:type="spellStart"/>
      <w:r w:rsidRPr="0045034C">
        <w:rPr>
          <w:rFonts w:ascii="Arial" w:hAnsi="Arial" w:cs="Arial"/>
          <w:sz w:val="22"/>
          <w:szCs w:val="22"/>
        </w:rPr>
        <w:t>Technonics</w:t>
      </w:r>
      <w:proofErr w:type="spellEnd"/>
      <w:r w:rsidRPr="0045034C">
        <w:rPr>
          <w:rFonts w:ascii="Arial" w:hAnsi="Arial" w:cs="Arial"/>
          <w:sz w:val="22"/>
          <w:szCs w:val="22"/>
        </w:rPr>
        <w:t xml:space="preserve"> </w:t>
      </w:r>
      <w:r w:rsidR="004A23B9" w:rsidRPr="0045034C">
        <w:rPr>
          <w:rFonts w:ascii="Arial" w:hAnsi="Arial" w:cs="Arial"/>
          <w:sz w:val="22"/>
          <w:szCs w:val="22"/>
        </w:rPr>
        <w:t>has a 1</w:t>
      </w:r>
      <w:r w:rsidR="00C61B7E">
        <w:rPr>
          <w:rFonts w:ascii="Arial" w:hAnsi="Arial" w:cs="Arial"/>
          <w:sz w:val="22"/>
          <w:szCs w:val="22"/>
        </w:rPr>
        <w:t>5</w:t>
      </w:r>
      <w:r w:rsidR="004A23B9" w:rsidRPr="0045034C">
        <w:rPr>
          <w:rFonts w:ascii="Arial" w:hAnsi="Arial" w:cs="Arial"/>
          <w:sz w:val="22"/>
          <w:szCs w:val="22"/>
        </w:rPr>
        <w:t>% cost of capital, what’s the profitability index of the investment?</w:t>
      </w:r>
    </w:p>
    <w:p w14:paraId="0AA6CB99" w14:textId="4E69C3B9" w:rsidR="004A23B9" w:rsidRPr="0045034C" w:rsidRDefault="006B2F4A" w:rsidP="00626B35">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 a. 1.</w:t>
      </w:r>
      <w:r w:rsidR="00C61B7E">
        <w:rPr>
          <w:rFonts w:ascii="Arial" w:hAnsi="Arial" w:cs="Arial"/>
          <w:sz w:val="22"/>
          <w:szCs w:val="22"/>
        </w:rPr>
        <w:t>4275</w:t>
      </w:r>
      <w:r w:rsidR="004A23B9" w:rsidRPr="0045034C">
        <w:rPr>
          <w:rFonts w:ascii="Arial" w:hAnsi="Arial" w:cs="Arial"/>
          <w:sz w:val="22"/>
          <w:szCs w:val="22"/>
        </w:rPr>
        <w:t xml:space="preserve"> </w:t>
      </w:r>
    </w:p>
    <w:p w14:paraId="2CCCC191" w14:textId="27FE1A01" w:rsidR="00940BAC" w:rsidRPr="0045034C" w:rsidRDefault="006B2F4A" w:rsidP="00940BAC">
      <w:pPr>
        <w:pStyle w:val="NormalWeb"/>
        <w:rPr>
          <w:rFonts w:ascii="Arial" w:hAnsi="Arial" w:cs="Arial"/>
          <w:sz w:val="22"/>
          <w:szCs w:val="22"/>
        </w:rPr>
      </w:pPr>
      <w:r w:rsidRPr="0045034C">
        <w:rPr>
          <w:rFonts w:ascii="Arial" w:hAnsi="Arial" w:cs="Arial"/>
          <w:sz w:val="22"/>
          <w:szCs w:val="22"/>
        </w:rPr>
        <w:tab/>
      </w:r>
      <w:r w:rsidR="002476D6">
        <w:rPr>
          <w:rFonts w:ascii="Arial" w:hAnsi="Arial" w:cs="Arial"/>
          <w:sz w:val="22"/>
          <w:szCs w:val="22"/>
        </w:rPr>
        <w:t xml:space="preserve"> </w:t>
      </w:r>
      <w:r w:rsidR="004A23B9" w:rsidRPr="0045034C">
        <w:rPr>
          <w:rFonts w:ascii="Arial" w:hAnsi="Arial" w:cs="Arial"/>
          <w:sz w:val="22"/>
          <w:szCs w:val="22"/>
        </w:rPr>
        <w:t xml:space="preserve">b. 0.4 </w:t>
      </w:r>
    </w:p>
    <w:p w14:paraId="6C22E691" w14:textId="7EC4F040" w:rsidR="00940BAC" w:rsidRPr="0045034C" w:rsidRDefault="006B2F4A" w:rsidP="00940BAC">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c. 2.0</w:t>
      </w:r>
    </w:p>
    <w:p w14:paraId="729F7078" w14:textId="6441C235" w:rsidR="001F309A" w:rsidRPr="0045034C" w:rsidRDefault="006B2F4A"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 d. 1.0 </w:t>
      </w:r>
    </w:p>
    <w:p w14:paraId="37B0E3FD" w14:textId="77777777" w:rsidR="00431A2D" w:rsidRPr="0045034C" w:rsidRDefault="00431A2D" w:rsidP="004A23B9">
      <w:pPr>
        <w:pStyle w:val="NormalWeb"/>
        <w:rPr>
          <w:rFonts w:ascii="Arial" w:hAnsi="Arial" w:cs="Arial"/>
          <w:sz w:val="22"/>
          <w:szCs w:val="22"/>
        </w:rPr>
      </w:pPr>
    </w:p>
    <w:p w14:paraId="2D8CE483" w14:textId="49C447F1" w:rsidR="004A23B9" w:rsidRPr="0045034C" w:rsidRDefault="001F309A" w:rsidP="004A23B9">
      <w:pPr>
        <w:pStyle w:val="NormalWeb"/>
        <w:rPr>
          <w:rFonts w:ascii="Arial" w:hAnsi="Arial" w:cs="Arial"/>
          <w:sz w:val="22"/>
          <w:szCs w:val="22"/>
        </w:rPr>
      </w:pPr>
      <w:r w:rsidRPr="0045034C">
        <w:rPr>
          <w:rFonts w:ascii="Arial" w:hAnsi="Arial" w:cs="Arial"/>
          <w:b/>
          <w:sz w:val="22"/>
          <w:szCs w:val="22"/>
        </w:rPr>
        <w:t>28</w:t>
      </w:r>
      <w:r w:rsidRPr="0045034C">
        <w:rPr>
          <w:rFonts w:ascii="Arial" w:hAnsi="Arial" w:cs="Arial"/>
          <w:sz w:val="22"/>
          <w:szCs w:val="22"/>
        </w:rPr>
        <w:t>.</w:t>
      </w:r>
      <w:r w:rsidR="006B2F4A" w:rsidRPr="0045034C">
        <w:rPr>
          <w:rFonts w:ascii="Arial" w:hAnsi="Arial" w:cs="Arial"/>
          <w:sz w:val="22"/>
          <w:szCs w:val="22"/>
        </w:rPr>
        <w:tab/>
      </w:r>
      <w:r w:rsidR="004A23B9" w:rsidRPr="0045034C">
        <w:rPr>
          <w:rFonts w:ascii="Arial" w:hAnsi="Arial" w:cs="Arial"/>
          <w:sz w:val="22"/>
          <w:szCs w:val="22"/>
        </w:rPr>
        <w:t xml:space="preserve">The cash flows associated with an investment project are as follows: </w:t>
      </w:r>
    </w:p>
    <w:p w14:paraId="66F271A6" w14:textId="0A08B67B" w:rsidR="001208EB" w:rsidRPr="0045034C" w:rsidRDefault="006B2F4A"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Cash Flows Initial Outflow </w:t>
      </w:r>
      <w:r w:rsidR="001208EB" w:rsidRPr="0045034C">
        <w:rPr>
          <w:rFonts w:ascii="Arial" w:hAnsi="Arial" w:cs="Arial"/>
          <w:sz w:val="22"/>
          <w:szCs w:val="22"/>
        </w:rPr>
        <w:t>-$70,000</w:t>
      </w:r>
    </w:p>
    <w:p w14:paraId="56FBB16F" w14:textId="0B4D3C91" w:rsidR="001F309A" w:rsidRPr="0045034C" w:rsidRDefault="006B2F4A"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Year </w:t>
      </w:r>
      <w:proofErr w:type="gramStart"/>
      <w:r w:rsidR="004A23B9" w:rsidRPr="0045034C">
        <w:rPr>
          <w:rFonts w:ascii="Arial" w:hAnsi="Arial" w:cs="Arial"/>
          <w:sz w:val="22"/>
          <w:szCs w:val="22"/>
        </w:rPr>
        <w:t>1</w:t>
      </w:r>
      <w:r w:rsidR="001F309A" w:rsidRPr="0045034C">
        <w:rPr>
          <w:rFonts w:ascii="Arial" w:hAnsi="Arial" w:cs="Arial"/>
          <w:sz w:val="22"/>
          <w:szCs w:val="22"/>
        </w:rPr>
        <w:t xml:space="preserve">  </w:t>
      </w:r>
      <w:r w:rsidR="001208EB" w:rsidRPr="0045034C">
        <w:rPr>
          <w:rFonts w:ascii="Arial" w:hAnsi="Arial" w:cs="Arial"/>
          <w:sz w:val="22"/>
          <w:szCs w:val="22"/>
        </w:rPr>
        <w:t>$</w:t>
      </w:r>
      <w:proofErr w:type="gramEnd"/>
      <w:r w:rsidR="001208EB" w:rsidRPr="0045034C">
        <w:rPr>
          <w:rFonts w:ascii="Arial" w:hAnsi="Arial" w:cs="Arial"/>
          <w:sz w:val="22"/>
          <w:szCs w:val="22"/>
        </w:rPr>
        <w:t>20,000</w:t>
      </w:r>
    </w:p>
    <w:p w14:paraId="50F2A0DC" w14:textId="2D193CC7" w:rsidR="001F309A" w:rsidRPr="0045034C" w:rsidRDefault="006B2F4A"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Year </w:t>
      </w:r>
      <w:proofErr w:type="gramStart"/>
      <w:r w:rsidR="004A23B9" w:rsidRPr="0045034C">
        <w:rPr>
          <w:rFonts w:ascii="Arial" w:hAnsi="Arial" w:cs="Arial"/>
          <w:sz w:val="22"/>
          <w:szCs w:val="22"/>
        </w:rPr>
        <w:t>2</w:t>
      </w:r>
      <w:r w:rsidR="001F309A" w:rsidRPr="0045034C">
        <w:rPr>
          <w:rFonts w:ascii="Arial" w:hAnsi="Arial" w:cs="Arial"/>
          <w:sz w:val="22"/>
          <w:szCs w:val="22"/>
        </w:rPr>
        <w:t xml:space="preserve"> </w:t>
      </w:r>
      <w:r w:rsidR="004A23B9" w:rsidRPr="0045034C">
        <w:rPr>
          <w:rFonts w:ascii="Arial" w:hAnsi="Arial" w:cs="Arial"/>
          <w:sz w:val="22"/>
          <w:szCs w:val="22"/>
        </w:rPr>
        <w:t xml:space="preserve"> </w:t>
      </w:r>
      <w:r w:rsidR="001208EB" w:rsidRPr="0045034C">
        <w:rPr>
          <w:rFonts w:ascii="Arial" w:hAnsi="Arial" w:cs="Arial"/>
          <w:sz w:val="22"/>
          <w:szCs w:val="22"/>
        </w:rPr>
        <w:t>$</w:t>
      </w:r>
      <w:proofErr w:type="gramEnd"/>
      <w:r w:rsidR="001208EB" w:rsidRPr="0045034C">
        <w:rPr>
          <w:rFonts w:ascii="Arial" w:hAnsi="Arial" w:cs="Arial"/>
          <w:sz w:val="22"/>
          <w:szCs w:val="22"/>
        </w:rPr>
        <w:t>30,000</w:t>
      </w:r>
    </w:p>
    <w:p w14:paraId="63C52E30" w14:textId="3C3D5750" w:rsidR="001208EB" w:rsidRPr="0045034C" w:rsidRDefault="006B2F4A"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Year </w:t>
      </w:r>
      <w:proofErr w:type="gramStart"/>
      <w:r w:rsidR="004A23B9" w:rsidRPr="0045034C">
        <w:rPr>
          <w:rFonts w:ascii="Arial" w:hAnsi="Arial" w:cs="Arial"/>
          <w:sz w:val="22"/>
          <w:szCs w:val="22"/>
        </w:rPr>
        <w:t>3</w:t>
      </w:r>
      <w:r w:rsidR="001F309A" w:rsidRPr="0045034C">
        <w:rPr>
          <w:rFonts w:ascii="Arial" w:hAnsi="Arial" w:cs="Arial"/>
          <w:sz w:val="22"/>
          <w:szCs w:val="22"/>
        </w:rPr>
        <w:t xml:space="preserve">  </w:t>
      </w:r>
      <w:r w:rsidR="001208EB" w:rsidRPr="0045034C">
        <w:rPr>
          <w:rFonts w:ascii="Arial" w:hAnsi="Arial" w:cs="Arial"/>
          <w:sz w:val="22"/>
          <w:szCs w:val="22"/>
        </w:rPr>
        <w:t>$</w:t>
      </w:r>
      <w:proofErr w:type="gramEnd"/>
      <w:r w:rsidR="001208EB" w:rsidRPr="0045034C">
        <w:rPr>
          <w:rFonts w:ascii="Arial" w:hAnsi="Arial" w:cs="Arial"/>
          <w:sz w:val="22"/>
          <w:szCs w:val="22"/>
        </w:rPr>
        <w:t xml:space="preserve">30,000 </w:t>
      </w:r>
    </w:p>
    <w:p w14:paraId="559BBDC4" w14:textId="63F8062C" w:rsidR="004A23B9" w:rsidRPr="0045034C" w:rsidRDefault="006B2F4A" w:rsidP="001F309A">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What’s the payback period of the project? If a firm’s cutoff payback period is 3 years, should it </w:t>
      </w:r>
      <w:r w:rsidR="00453493">
        <w:rPr>
          <w:rFonts w:ascii="Arial" w:hAnsi="Arial" w:cs="Arial"/>
          <w:sz w:val="22"/>
          <w:szCs w:val="22"/>
        </w:rPr>
        <w:tab/>
      </w:r>
      <w:r w:rsidR="004A23B9" w:rsidRPr="0045034C">
        <w:rPr>
          <w:rFonts w:ascii="Arial" w:hAnsi="Arial" w:cs="Arial"/>
          <w:sz w:val="22"/>
          <w:szCs w:val="22"/>
        </w:rPr>
        <w:t xml:space="preserve">accept the project? </w:t>
      </w:r>
    </w:p>
    <w:p w14:paraId="52CBEC88" w14:textId="64D19B8F" w:rsidR="004A23B9" w:rsidRPr="0045034C" w:rsidRDefault="004A23B9" w:rsidP="001A15E6">
      <w:pPr>
        <w:pStyle w:val="NormalWeb"/>
        <w:numPr>
          <w:ilvl w:val="0"/>
          <w:numId w:val="3"/>
        </w:numPr>
        <w:rPr>
          <w:rFonts w:ascii="Arial" w:hAnsi="Arial" w:cs="Arial"/>
          <w:sz w:val="22"/>
          <w:szCs w:val="22"/>
        </w:rPr>
      </w:pPr>
      <w:r w:rsidRPr="0045034C">
        <w:rPr>
          <w:rFonts w:ascii="Arial" w:hAnsi="Arial" w:cs="Arial"/>
          <w:sz w:val="22"/>
          <w:szCs w:val="22"/>
        </w:rPr>
        <w:t xml:space="preserve">2.7 years; reject the project </w:t>
      </w:r>
    </w:p>
    <w:p w14:paraId="743DFF8F" w14:textId="0CDCB7FC" w:rsidR="004A23B9" w:rsidRPr="0045034C" w:rsidRDefault="004A23B9" w:rsidP="001A15E6">
      <w:pPr>
        <w:pStyle w:val="NormalWeb"/>
        <w:numPr>
          <w:ilvl w:val="0"/>
          <w:numId w:val="3"/>
        </w:numPr>
        <w:rPr>
          <w:rFonts w:ascii="Arial" w:hAnsi="Arial" w:cs="Arial"/>
          <w:sz w:val="22"/>
          <w:szCs w:val="22"/>
        </w:rPr>
      </w:pPr>
      <w:r w:rsidRPr="0045034C">
        <w:rPr>
          <w:rFonts w:ascii="Arial" w:hAnsi="Arial" w:cs="Arial"/>
          <w:sz w:val="22"/>
          <w:szCs w:val="22"/>
        </w:rPr>
        <w:t xml:space="preserve">2.7 years; accept the project </w:t>
      </w:r>
    </w:p>
    <w:p w14:paraId="09820F35" w14:textId="0DAD764A" w:rsidR="004A23B9" w:rsidRPr="0045034C" w:rsidRDefault="004A23B9" w:rsidP="001A15E6">
      <w:pPr>
        <w:pStyle w:val="NormalWeb"/>
        <w:numPr>
          <w:ilvl w:val="0"/>
          <w:numId w:val="3"/>
        </w:numPr>
        <w:rPr>
          <w:rFonts w:ascii="Arial" w:hAnsi="Arial" w:cs="Arial"/>
          <w:sz w:val="22"/>
          <w:szCs w:val="22"/>
        </w:rPr>
      </w:pPr>
      <w:r w:rsidRPr="0045034C">
        <w:rPr>
          <w:rFonts w:ascii="Arial" w:hAnsi="Arial" w:cs="Arial"/>
          <w:sz w:val="22"/>
          <w:szCs w:val="22"/>
        </w:rPr>
        <w:t xml:space="preserve">3.6 years; reject the project </w:t>
      </w:r>
    </w:p>
    <w:p w14:paraId="5D8E1A47" w14:textId="51D125AE" w:rsidR="004A23B9" w:rsidRPr="0045034C" w:rsidRDefault="004A23B9" w:rsidP="001A15E6">
      <w:pPr>
        <w:pStyle w:val="NormalWeb"/>
        <w:numPr>
          <w:ilvl w:val="0"/>
          <w:numId w:val="3"/>
        </w:numPr>
        <w:rPr>
          <w:rFonts w:ascii="Arial" w:hAnsi="Arial" w:cs="Arial"/>
          <w:sz w:val="22"/>
          <w:szCs w:val="22"/>
        </w:rPr>
      </w:pPr>
      <w:r w:rsidRPr="0045034C">
        <w:rPr>
          <w:rFonts w:ascii="Arial" w:hAnsi="Arial" w:cs="Arial"/>
          <w:sz w:val="22"/>
          <w:szCs w:val="22"/>
        </w:rPr>
        <w:t xml:space="preserve">3.6 years; accept the project </w:t>
      </w:r>
    </w:p>
    <w:p w14:paraId="30A2AB76" w14:textId="77777777" w:rsidR="006B2F4A" w:rsidRPr="0045034C" w:rsidRDefault="00913D41" w:rsidP="006B2F4A">
      <w:pPr>
        <w:pStyle w:val="NormalWeb"/>
        <w:ind w:left="360" w:hanging="360"/>
        <w:rPr>
          <w:rFonts w:ascii="Arial" w:hAnsi="Arial" w:cs="Arial"/>
          <w:sz w:val="22"/>
          <w:szCs w:val="22"/>
        </w:rPr>
      </w:pPr>
      <w:r w:rsidRPr="0045034C">
        <w:rPr>
          <w:rFonts w:ascii="Arial" w:hAnsi="Arial" w:cs="Arial"/>
          <w:b/>
          <w:sz w:val="22"/>
          <w:szCs w:val="22"/>
        </w:rPr>
        <w:t>29</w:t>
      </w:r>
      <w:r w:rsidRPr="0045034C">
        <w:rPr>
          <w:rFonts w:ascii="Arial" w:hAnsi="Arial" w:cs="Arial"/>
          <w:sz w:val="22"/>
          <w:szCs w:val="22"/>
        </w:rPr>
        <w:t>.</w:t>
      </w:r>
      <w:r w:rsidRPr="0045034C">
        <w:rPr>
          <w:rFonts w:ascii="Arial" w:hAnsi="Arial" w:cs="Arial"/>
          <w:sz w:val="22"/>
          <w:szCs w:val="22"/>
        </w:rPr>
        <w:tab/>
      </w:r>
      <w:r w:rsidR="004A23B9" w:rsidRPr="0045034C">
        <w:rPr>
          <w:rFonts w:ascii="Arial" w:hAnsi="Arial" w:cs="Arial"/>
          <w:sz w:val="22"/>
          <w:szCs w:val="22"/>
        </w:rPr>
        <w:t xml:space="preserve">A piece of equipment costs $1.2m. The equipment has a useful life of 4 years. In each of the four years, the investment generates a cash inflow of $0.5m. </w:t>
      </w:r>
    </w:p>
    <w:p w14:paraId="239C448F" w14:textId="5AF655F5" w:rsidR="001F309A" w:rsidRPr="0045034C" w:rsidRDefault="006B2F4A" w:rsidP="006B2F4A">
      <w:pPr>
        <w:pStyle w:val="NormalWeb"/>
        <w:ind w:left="360" w:hanging="360"/>
        <w:rPr>
          <w:rFonts w:ascii="Arial" w:hAnsi="Arial" w:cs="Arial"/>
          <w:sz w:val="22"/>
          <w:szCs w:val="22"/>
        </w:rPr>
      </w:pPr>
      <w:r w:rsidRPr="0045034C">
        <w:rPr>
          <w:rFonts w:ascii="Arial" w:hAnsi="Arial" w:cs="Arial"/>
          <w:b/>
          <w:sz w:val="22"/>
          <w:szCs w:val="22"/>
        </w:rPr>
        <w:tab/>
      </w:r>
      <w:r w:rsidR="004A23B9" w:rsidRPr="0045034C">
        <w:rPr>
          <w:rFonts w:ascii="Arial" w:hAnsi="Arial" w:cs="Arial"/>
          <w:sz w:val="22"/>
          <w:szCs w:val="22"/>
        </w:rPr>
        <w:t xml:space="preserve">Assume the equipment is depreciated on a straight-line basis over 4 years, what is the average contribution to </w:t>
      </w:r>
      <w:r w:rsidR="004A23B9" w:rsidRPr="0045034C">
        <w:rPr>
          <w:rFonts w:ascii="Arial" w:hAnsi="Arial" w:cs="Arial"/>
          <w:b/>
          <w:sz w:val="22"/>
          <w:szCs w:val="22"/>
        </w:rPr>
        <w:t>net income</w:t>
      </w:r>
      <w:r w:rsidR="004A23B9" w:rsidRPr="0045034C">
        <w:rPr>
          <w:rFonts w:ascii="Arial" w:hAnsi="Arial" w:cs="Arial"/>
          <w:sz w:val="22"/>
          <w:szCs w:val="22"/>
        </w:rPr>
        <w:t xml:space="preserve"> across all four years?</w:t>
      </w:r>
    </w:p>
    <w:p w14:paraId="21D06C72" w14:textId="77777777" w:rsidR="001F309A" w:rsidRPr="0045034C" w:rsidRDefault="004A23B9" w:rsidP="001A15E6">
      <w:pPr>
        <w:pStyle w:val="NormalWeb"/>
        <w:numPr>
          <w:ilvl w:val="0"/>
          <w:numId w:val="17"/>
        </w:numPr>
        <w:rPr>
          <w:rFonts w:ascii="Arial" w:hAnsi="Arial" w:cs="Arial"/>
          <w:sz w:val="22"/>
          <w:szCs w:val="22"/>
        </w:rPr>
      </w:pPr>
      <w:r w:rsidRPr="0045034C">
        <w:rPr>
          <w:rFonts w:ascii="Arial" w:hAnsi="Arial" w:cs="Arial"/>
          <w:sz w:val="22"/>
          <w:szCs w:val="22"/>
        </w:rPr>
        <w:t>$0.2m</w:t>
      </w:r>
    </w:p>
    <w:p w14:paraId="2149D1F9" w14:textId="7F2E9785" w:rsidR="009A49EF" w:rsidRPr="0045034C" w:rsidRDefault="001F309A" w:rsidP="001A15E6">
      <w:pPr>
        <w:pStyle w:val="NormalWeb"/>
        <w:numPr>
          <w:ilvl w:val="0"/>
          <w:numId w:val="17"/>
        </w:numPr>
        <w:rPr>
          <w:rFonts w:ascii="Arial" w:hAnsi="Arial" w:cs="Arial"/>
          <w:sz w:val="22"/>
          <w:szCs w:val="22"/>
        </w:rPr>
      </w:pPr>
      <w:r w:rsidRPr="0045034C">
        <w:rPr>
          <w:rFonts w:ascii="Arial" w:hAnsi="Arial" w:cs="Arial"/>
          <w:sz w:val="22"/>
          <w:szCs w:val="22"/>
        </w:rPr>
        <w:t>$0.5m</w:t>
      </w:r>
    </w:p>
    <w:p w14:paraId="4A6F3196" w14:textId="77777777" w:rsidR="009A49EF" w:rsidRPr="0045034C" w:rsidRDefault="009A49EF" w:rsidP="001A15E6">
      <w:pPr>
        <w:pStyle w:val="NormalWeb"/>
        <w:numPr>
          <w:ilvl w:val="0"/>
          <w:numId w:val="17"/>
        </w:numPr>
        <w:rPr>
          <w:rFonts w:ascii="Arial" w:hAnsi="Arial" w:cs="Arial"/>
          <w:sz w:val="22"/>
          <w:szCs w:val="22"/>
        </w:rPr>
      </w:pPr>
      <w:r w:rsidRPr="0045034C">
        <w:rPr>
          <w:rFonts w:ascii="Arial" w:hAnsi="Arial" w:cs="Arial"/>
          <w:sz w:val="22"/>
          <w:szCs w:val="22"/>
        </w:rPr>
        <w:t>$0.3m</w:t>
      </w:r>
    </w:p>
    <w:p w14:paraId="33857D4F" w14:textId="5A385C9F" w:rsidR="004A23B9" w:rsidRDefault="004A23B9" w:rsidP="001A15E6">
      <w:pPr>
        <w:pStyle w:val="NormalWeb"/>
        <w:numPr>
          <w:ilvl w:val="0"/>
          <w:numId w:val="17"/>
        </w:numPr>
        <w:rPr>
          <w:rFonts w:ascii="Arial" w:hAnsi="Arial" w:cs="Arial"/>
          <w:sz w:val="22"/>
          <w:szCs w:val="22"/>
        </w:rPr>
      </w:pPr>
      <w:r w:rsidRPr="0045034C">
        <w:rPr>
          <w:rFonts w:ascii="Arial" w:hAnsi="Arial" w:cs="Arial"/>
          <w:sz w:val="22"/>
          <w:szCs w:val="22"/>
        </w:rPr>
        <w:t xml:space="preserve">$0.8m </w:t>
      </w:r>
    </w:p>
    <w:p w14:paraId="0083FA66" w14:textId="77777777" w:rsidR="00A96D6F" w:rsidRDefault="00A96D6F" w:rsidP="00A96D6F">
      <w:pPr>
        <w:pStyle w:val="NormalWeb"/>
        <w:rPr>
          <w:rFonts w:ascii="Arial" w:hAnsi="Arial" w:cs="Arial"/>
          <w:sz w:val="22"/>
          <w:szCs w:val="22"/>
        </w:rPr>
      </w:pPr>
    </w:p>
    <w:p w14:paraId="6229BD25" w14:textId="77777777" w:rsidR="00A96D6F" w:rsidRPr="0045034C" w:rsidRDefault="00A96D6F" w:rsidP="00A96D6F">
      <w:pPr>
        <w:pStyle w:val="NormalWeb"/>
        <w:rPr>
          <w:rFonts w:ascii="Arial" w:hAnsi="Arial" w:cs="Arial"/>
          <w:sz w:val="22"/>
          <w:szCs w:val="22"/>
        </w:rPr>
      </w:pPr>
    </w:p>
    <w:p w14:paraId="35010910" w14:textId="47696223" w:rsidR="004A23B9" w:rsidRPr="0045034C" w:rsidRDefault="00913D41" w:rsidP="00913D41">
      <w:pPr>
        <w:pStyle w:val="NormalWeb"/>
        <w:ind w:left="360" w:hanging="360"/>
        <w:rPr>
          <w:rFonts w:ascii="Arial" w:hAnsi="Arial" w:cs="Arial"/>
          <w:sz w:val="22"/>
          <w:szCs w:val="22"/>
        </w:rPr>
      </w:pPr>
      <w:r w:rsidRPr="0045034C">
        <w:rPr>
          <w:rFonts w:ascii="Arial" w:hAnsi="Arial" w:cs="Arial"/>
          <w:b/>
          <w:sz w:val="22"/>
          <w:szCs w:val="22"/>
        </w:rPr>
        <w:lastRenderedPageBreak/>
        <w:t>30</w:t>
      </w:r>
      <w:r w:rsidRPr="0045034C">
        <w:rPr>
          <w:rFonts w:ascii="Arial" w:hAnsi="Arial" w:cs="Arial"/>
          <w:sz w:val="22"/>
          <w:szCs w:val="22"/>
        </w:rPr>
        <w:t>.</w:t>
      </w:r>
      <w:r w:rsidRPr="0045034C">
        <w:rPr>
          <w:rFonts w:ascii="Arial" w:hAnsi="Arial" w:cs="Arial"/>
          <w:sz w:val="22"/>
          <w:szCs w:val="22"/>
        </w:rPr>
        <w:tab/>
      </w:r>
      <w:r w:rsidR="004A23B9" w:rsidRPr="0045034C">
        <w:rPr>
          <w:rFonts w:ascii="Arial" w:hAnsi="Arial" w:cs="Arial"/>
          <w:sz w:val="22"/>
          <w:szCs w:val="22"/>
        </w:rPr>
        <w:t>Suppose a particular investment project will generate an immediate cash inflow of $1,000,000 followed by cash outflows of $</w:t>
      </w:r>
      <w:r w:rsidR="000A5E2C" w:rsidRPr="0045034C">
        <w:rPr>
          <w:rFonts w:ascii="Arial" w:hAnsi="Arial" w:cs="Arial"/>
          <w:sz w:val="22"/>
          <w:szCs w:val="22"/>
        </w:rPr>
        <w:t>381</w:t>
      </w:r>
      <w:r w:rsidR="008E1F6C" w:rsidRPr="0045034C">
        <w:rPr>
          <w:rFonts w:ascii="Arial" w:hAnsi="Arial" w:cs="Arial"/>
          <w:sz w:val="22"/>
          <w:szCs w:val="22"/>
        </w:rPr>
        <w:t>,054</w:t>
      </w:r>
      <w:r w:rsidR="004A23B9" w:rsidRPr="0045034C">
        <w:rPr>
          <w:rFonts w:ascii="Arial" w:hAnsi="Arial" w:cs="Arial"/>
          <w:sz w:val="22"/>
          <w:szCs w:val="22"/>
        </w:rPr>
        <w:t xml:space="preserve"> in each of the next three years. What is the project’s IRR? Suppose a company’s hurdle rate is </w:t>
      </w:r>
      <w:r w:rsidR="008E1F6C" w:rsidRPr="0045034C">
        <w:rPr>
          <w:rFonts w:ascii="Arial" w:hAnsi="Arial" w:cs="Arial"/>
          <w:sz w:val="22"/>
          <w:szCs w:val="22"/>
        </w:rPr>
        <w:t>10</w:t>
      </w:r>
      <w:r w:rsidR="004A23B9" w:rsidRPr="0045034C">
        <w:rPr>
          <w:rFonts w:ascii="Arial" w:hAnsi="Arial" w:cs="Arial"/>
          <w:sz w:val="22"/>
          <w:szCs w:val="22"/>
        </w:rPr>
        <w:t xml:space="preserve">%, should it accept the project? </w:t>
      </w:r>
    </w:p>
    <w:p w14:paraId="53DE4B2B" w14:textId="0E449447" w:rsidR="00913D41" w:rsidRPr="0045034C" w:rsidRDefault="006B2F4A" w:rsidP="00913D41">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a. 23%; reject the project </w:t>
      </w:r>
    </w:p>
    <w:p w14:paraId="13E2573B" w14:textId="30D2104E" w:rsidR="00913D41" w:rsidRPr="0045034C" w:rsidRDefault="006B2F4A" w:rsidP="00913D41">
      <w:pPr>
        <w:pStyle w:val="NormalWeb"/>
        <w:rPr>
          <w:rFonts w:ascii="Arial" w:hAnsi="Arial" w:cs="Arial"/>
          <w:sz w:val="22"/>
          <w:szCs w:val="22"/>
        </w:rPr>
      </w:pPr>
      <w:r w:rsidRPr="0045034C">
        <w:rPr>
          <w:rFonts w:ascii="Arial" w:hAnsi="Arial" w:cs="Arial"/>
          <w:sz w:val="22"/>
          <w:szCs w:val="22"/>
        </w:rPr>
        <w:tab/>
      </w:r>
      <w:r w:rsidR="00913D41" w:rsidRPr="0045034C">
        <w:rPr>
          <w:rFonts w:ascii="Arial" w:hAnsi="Arial" w:cs="Arial"/>
          <w:sz w:val="22"/>
          <w:szCs w:val="22"/>
        </w:rPr>
        <w:t>b.</w:t>
      </w:r>
      <w:r w:rsidRPr="0045034C">
        <w:rPr>
          <w:rFonts w:ascii="Arial" w:hAnsi="Arial" w:cs="Arial"/>
          <w:sz w:val="22"/>
          <w:szCs w:val="22"/>
        </w:rPr>
        <w:t xml:space="preserve"> </w:t>
      </w:r>
      <w:r w:rsidR="004A23B9" w:rsidRPr="0045034C">
        <w:rPr>
          <w:rFonts w:ascii="Arial" w:hAnsi="Arial" w:cs="Arial"/>
          <w:sz w:val="22"/>
          <w:szCs w:val="22"/>
        </w:rPr>
        <w:t>23%; accept the project</w:t>
      </w:r>
    </w:p>
    <w:p w14:paraId="5758531F" w14:textId="3F462BCF" w:rsidR="00913D41" w:rsidRPr="0045034C" w:rsidRDefault="006B2F4A" w:rsidP="00913D41">
      <w:pPr>
        <w:pStyle w:val="NormalWeb"/>
        <w:rPr>
          <w:rFonts w:ascii="Arial" w:hAnsi="Arial" w:cs="Arial"/>
          <w:sz w:val="22"/>
          <w:szCs w:val="22"/>
        </w:rPr>
      </w:pPr>
      <w:r w:rsidRPr="0045034C">
        <w:rPr>
          <w:rFonts w:ascii="Arial" w:hAnsi="Arial" w:cs="Arial"/>
          <w:sz w:val="22"/>
          <w:szCs w:val="22"/>
        </w:rPr>
        <w:tab/>
      </w:r>
      <w:r w:rsidR="00913D41" w:rsidRPr="0045034C">
        <w:rPr>
          <w:rFonts w:ascii="Arial" w:hAnsi="Arial" w:cs="Arial"/>
          <w:sz w:val="22"/>
          <w:szCs w:val="22"/>
        </w:rPr>
        <w:t>c.</w:t>
      </w:r>
      <w:r w:rsidRPr="0045034C">
        <w:rPr>
          <w:rFonts w:ascii="Arial" w:hAnsi="Arial" w:cs="Arial"/>
          <w:sz w:val="22"/>
          <w:szCs w:val="22"/>
        </w:rPr>
        <w:t xml:space="preserve"> </w:t>
      </w:r>
      <w:r w:rsidR="002476D6">
        <w:rPr>
          <w:rFonts w:ascii="Arial" w:hAnsi="Arial" w:cs="Arial"/>
          <w:sz w:val="22"/>
          <w:szCs w:val="22"/>
        </w:rPr>
        <w:t xml:space="preserve"> </w:t>
      </w:r>
      <w:r w:rsidR="004E0417" w:rsidRPr="0045034C">
        <w:rPr>
          <w:rFonts w:ascii="Arial" w:hAnsi="Arial" w:cs="Arial"/>
          <w:sz w:val="22"/>
          <w:szCs w:val="22"/>
        </w:rPr>
        <w:t>7</w:t>
      </w:r>
      <w:r w:rsidR="004A23B9" w:rsidRPr="0045034C">
        <w:rPr>
          <w:rFonts w:ascii="Arial" w:hAnsi="Arial" w:cs="Arial"/>
          <w:sz w:val="22"/>
          <w:szCs w:val="22"/>
        </w:rPr>
        <w:t xml:space="preserve">%; reject the project </w:t>
      </w:r>
    </w:p>
    <w:p w14:paraId="2BAEE4F8" w14:textId="020B7B32" w:rsidR="00935476" w:rsidRPr="0045034C" w:rsidRDefault="006B2F4A" w:rsidP="00913D41">
      <w:pPr>
        <w:pStyle w:val="NormalWeb"/>
        <w:rPr>
          <w:rFonts w:ascii="Arial" w:hAnsi="Arial" w:cs="Arial"/>
          <w:sz w:val="22"/>
          <w:szCs w:val="22"/>
        </w:rPr>
      </w:pPr>
      <w:r w:rsidRPr="0045034C">
        <w:rPr>
          <w:rFonts w:ascii="Arial" w:hAnsi="Arial" w:cs="Arial"/>
          <w:sz w:val="22"/>
          <w:szCs w:val="22"/>
        </w:rPr>
        <w:tab/>
      </w:r>
      <w:r w:rsidR="00913D41" w:rsidRPr="0045034C">
        <w:rPr>
          <w:rFonts w:ascii="Arial" w:hAnsi="Arial" w:cs="Arial"/>
          <w:sz w:val="22"/>
          <w:szCs w:val="22"/>
        </w:rPr>
        <w:t>d.</w:t>
      </w:r>
      <w:r w:rsidRPr="0045034C">
        <w:rPr>
          <w:rFonts w:ascii="Arial" w:hAnsi="Arial" w:cs="Arial"/>
          <w:sz w:val="22"/>
          <w:szCs w:val="22"/>
        </w:rPr>
        <w:t xml:space="preserve"> </w:t>
      </w:r>
      <w:r w:rsidR="002476D6">
        <w:rPr>
          <w:rFonts w:ascii="Arial" w:hAnsi="Arial" w:cs="Arial"/>
          <w:sz w:val="22"/>
          <w:szCs w:val="22"/>
        </w:rPr>
        <w:t xml:space="preserve"> </w:t>
      </w:r>
      <w:r w:rsidR="004E0417" w:rsidRPr="0045034C">
        <w:rPr>
          <w:rFonts w:ascii="Arial" w:hAnsi="Arial" w:cs="Arial"/>
          <w:sz w:val="22"/>
          <w:szCs w:val="22"/>
        </w:rPr>
        <w:t>7</w:t>
      </w:r>
      <w:r w:rsidR="004A23B9" w:rsidRPr="0045034C">
        <w:rPr>
          <w:rFonts w:ascii="Arial" w:hAnsi="Arial" w:cs="Arial"/>
          <w:sz w:val="22"/>
          <w:szCs w:val="22"/>
        </w:rPr>
        <w:t>%; accept the project</w:t>
      </w:r>
    </w:p>
    <w:p w14:paraId="0BE4A336" w14:textId="77777777" w:rsidR="00431A2D" w:rsidRPr="0045034C" w:rsidRDefault="00431A2D" w:rsidP="00C169D8">
      <w:pPr>
        <w:pStyle w:val="NormalWeb"/>
        <w:ind w:left="360" w:hanging="360"/>
        <w:rPr>
          <w:rFonts w:ascii="Arial" w:hAnsi="Arial" w:cs="Arial"/>
          <w:b/>
          <w:sz w:val="22"/>
          <w:szCs w:val="22"/>
        </w:rPr>
      </w:pPr>
    </w:p>
    <w:p w14:paraId="12A02FCF" w14:textId="15CA327D" w:rsidR="00C169D8" w:rsidRPr="0045034C" w:rsidRDefault="00C169D8" w:rsidP="00C169D8">
      <w:pPr>
        <w:pStyle w:val="NormalWeb"/>
        <w:ind w:left="360" w:hanging="360"/>
        <w:rPr>
          <w:rFonts w:ascii="Arial" w:hAnsi="Arial" w:cs="Arial"/>
          <w:sz w:val="22"/>
          <w:szCs w:val="22"/>
        </w:rPr>
      </w:pPr>
      <w:r w:rsidRPr="0045034C">
        <w:rPr>
          <w:rFonts w:ascii="Arial" w:hAnsi="Arial" w:cs="Arial"/>
          <w:b/>
          <w:sz w:val="22"/>
          <w:szCs w:val="22"/>
        </w:rPr>
        <w:t>31</w:t>
      </w:r>
      <w:r w:rsidRPr="0045034C">
        <w:rPr>
          <w:rFonts w:ascii="Arial" w:hAnsi="Arial" w:cs="Arial"/>
          <w:sz w:val="22"/>
          <w:szCs w:val="22"/>
        </w:rPr>
        <w:t>.</w:t>
      </w:r>
      <w:r w:rsidRPr="0045034C">
        <w:rPr>
          <w:rFonts w:ascii="Arial" w:hAnsi="Arial" w:cs="Arial"/>
          <w:sz w:val="22"/>
          <w:szCs w:val="22"/>
        </w:rPr>
        <w:tab/>
      </w:r>
      <w:r w:rsidR="004A23B9" w:rsidRPr="0045034C">
        <w:rPr>
          <w:rFonts w:ascii="Arial" w:hAnsi="Arial" w:cs="Arial"/>
          <w:sz w:val="22"/>
          <w:szCs w:val="22"/>
        </w:rPr>
        <w:t>Suppose a particular investment project will require an initial cash outlay of $1,000,000 and will generate a cash inflow of $</w:t>
      </w:r>
      <w:r w:rsidR="00470097" w:rsidRPr="0045034C">
        <w:rPr>
          <w:rFonts w:ascii="Arial" w:hAnsi="Arial" w:cs="Arial"/>
          <w:sz w:val="22"/>
          <w:szCs w:val="22"/>
        </w:rPr>
        <w:t>147,022</w:t>
      </w:r>
      <w:r w:rsidR="004A23B9" w:rsidRPr="0045034C">
        <w:rPr>
          <w:rFonts w:ascii="Arial" w:hAnsi="Arial" w:cs="Arial"/>
          <w:sz w:val="22"/>
          <w:szCs w:val="22"/>
        </w:rPr>
        <w:t xml:space="preserve"> in each of the next</w:t>
      </w:r>
      <w:r w:rsidR="00470097" w:rsidRPr="0045034C">
        <w:rPr>
          <w:rFonts w:ascii="Arial" w:hAnsi="Arial" w:cs="Arial"/>
          <w:sz w:val="22"/>
          <w:szCs w:val="22"/>
        </w:rPr>
        <w:t xml:space="preserve"> nine</w:t>
      </w:r>
      <w:r w:rsidR="004A23B9" w:rsidRPr="0045034C">
        <w:rPr>
          <w:rFonts w:ascii="Arial" w:hAnsi="Arial" w:cs="Arial"/>
          <w:sz w:val="22"/>
          <w:szCs w:val="22"/>
        </w:rPr>
        <w:t xml:space="preserve"> years. What is the project’s IRR? Suppose a company’s hurdle rate is </w:t>
      </w:r>
      <w:r w:rsidR="00A96D6F">
        <w:rPr>
          <w:rFonts w:ascii="Arial" w:hAnsi="Arial" w:cs="Arial"/>
          <w:sz w:val="22"/>
          <w:szCs w:val="22"/>
        </w:rPr>
        <w:t>5</w:t>
      </w:r>
      <w:r w:rsidR="004A23B9" w:rsidRPr="0045034C">
        <w:rPr>
          <w:rFonts w:ascii="Arial" w:hAnsi="Arial" w:cs="Arial"/>
          <w:sz w:val="22"/>
          <w:szCs w:val="22"/>
        </w:rPr>
        <w:t>%, should it accept the project?</w:t>
      </w:r>
    </w:p>
    <w:p w14:paraId="6D42E242" w14:textId="16EAD258" w:rsidR="00C169D8" w:rsidRPr="0045034C" w:rsidRDefault="004A23B9" w:rsidP="00C169D8">
      <w:pPr>
        <w:pStyle w:val="NormalWeb"/>
        <w:ind w:left="360"/>
        <w:rPr>
          <w:rFonts w:ascii="Arial" w:hAnsi="Arial" w:cs="Arial"/>
          <w:sz w:val="22"/>
          <w:szCs w:val="22"/>
        </w:rPr>
      </w:pPr>
      <w:r w:rsidRPr="0045034C">
        <w:rPr>
          <w:rFonts w:ascii="Arial" w:hAnsi="Arial" w:cs="Arial"/>
          <w:sz w:val="22"/>
          <w:szCs w:val="22"/>
        </w:rPr>
        <w:t xml:space="preserve">a. </w:t>
      </w:r>
      <w:r w:rsidR="00C169D8" w:rsidRPr="0045034C">
        <w:rPr>
          <w:rFonts w:ascii="Arial" w:hAnsi="Arial" w:cs="Arial"/>
          <w:sz w:val="22"/>
          <w:szCs w:val="22"/>
        </w:rPr>
        <w:tab/>
      </w:r>
      <w:r w:rsidR="00470097" w:rsidRPr="0045034C">
        <w:rPr>
          <w:rFonts w:ascii="Arial" w:hAnsi="Arial" w:cs="Arial"/>
          <w:sz w:val="22"/>
          <w:szCs w:val="22"/>
        </w:rPr>
        <w:t>6</w:t>
      </w:r>
      <w:r w:rsidRPr="0045034C">
        <w:rPr>
          <w:rFonts w:ascii="Arial" w:hAnsi="Arial" w:cs="Arial"/>
          <w:sz w:val="22"/>
          <w:szCs w:val="22"/>
        </w:rPr>
        <w:t xml:space="preserve">%; reject the project </w:t>
      </w:r>
    </w:p>
    <w:p w14:paraId="0AF7F472" w14:textId="582F7717" w:rsidR="00C169D8" w:rsidRPr="0045034C" w:rsidRDefault="00C169D8" w:rsidP="00C169D8">
      <w:pPr>
        <w:pStyle w:val="NormalWeb"/>
        <w:ind w:left="360"/>
        <w:rPr>
          <w:rFonts w:ascii="Arial" w:hAnsi="Arial" w:cs="Arial"/>
          <w:sz w:val="22"/>
          <w:szCs w:val="22"/>
        </w:rPr>
      </w:pPr>
      <w:r w:rsidRPr="0045034C">
        <w:rPr>
          <w:rFonts w:ascii="Arial" w:hAnsi="Arial" w:cs="Arial"/>
          <w:sz w:val="22"/>
          <w:szCs w:val="22"/>
        </w:rPr>
        <w:t>b.</w:t>
      </w:r>
      <w:r w:rsidRPr="0045034C">
        <w:rPr>
          <w:rFonts w:ascii="Arial" w:hAnsi="Arial" w:cs="Arial"/>
          <w:sz w:val="22"/>
          <w:szCs w:val="22"/>
        </w:rPr>
        <w:tab/>
      </w:r>
      <w:r w:rsidR="00470097" w:rsidRPr="0045034C">
        <w:rPr>
          <w:rFonts w:ascii="Arial" w:hAnsi="Arial" w:cs="Arial"/>
          <w:sz w:val="22"/>
          <w:szCs w:val="22"/>
        </w:rPr>
        <w:t>6</w:t>
      </w:r>
      <w:r w:rsidR="004A23B9" w:rsidRPr="0045034C">
        <w:rPr>
          <w:rFonts w:ascii="Arial" w:hAnsi="Arial" w:cs="Arial"/>
          <w:sz w:val="22"/>
          <w:szCs w:val="22"/>
        </w:rPr>
        <w:t xml:space="preserve">%; accept the project </w:t>
      </w:r>
    </w:p>
    <w:p w14:paraId="2853CBDC" w14:textId="1D240958" w:rsidR="004A23B9" w:rsidRPr="0045034C" w:rsidRDefault="00C169D8" w:rsidP="00C169D8">
      <w:pPr>
        <w:pStyle w:val="NormalWeb"/>
        <w:ind w:left="360"/>
        <w:rPr>
          <w:rFonts w:ascii="Arial" w:hAnsi="Arial" w:cs="Arial"/>
          <w:sz w:val="22"/>
          <w:szCs w:val="22"/>
        </w:rPr>
      </w:pPr>
      <w:r w:rsidRPr="0045034C">
        <w:rPr>
          <w:rFonts w:ascii="Arial" w:hAnsi="Arial" w:cs="Arial"/>
          <w:sz w:val="22"/>
          <w:szCs w:val="22"/>
        </w:rPr>
        <w:t xml:space="preserve">c.   </w:t>
      </w:r>
      <w:r w:rsidR="00470097" w:rsidRPr="0045034C">
        <w:rPr>
          <w:rFonts w:ascii="Arial" w:hAnsi="Arial" w:cs="Arial"/>
          <w:sz w:val="22"/>
          <w:szCs w:val="22"/>
        </w:rPr>
        <w:t>10</w:t>
      </w:r>
      <w:r w:rsidR="004A23B9" w:rsidRPr="0045034C">
        <w:rPr>
          <w:rFonts w:ascii="Arial" w:hAnsi="Arial" w:cs="Arial"/>
          <w:sz w:val="22"/>
          <w:szCs w:val="22"/>
        </w:rPr>
        <w:t xml:space="preserve">%; reject the project </w:t>
      </w:r>
    </w:p>
    <w:p w14:paraId="31C07377" w14:textId="003E1709" w:rsidR="004A23B9" w:rsidRPr="0045034C" w:rsidRDefault="00470097" w:rsidP="001A15E6">
      <w:pPr>
        <w:pStyle w:val="NormalWeb"/>
        <w:numPr>
          <w:ilvl w:val="0"/>
          <w:numId w:val="13"/>
        </w:numPr>
        <w:rPr>
          <w:rFonts w:ascii="Arial" w:hAnsi="Arial" w:cs="Arial"/>
          <w:sz w:val="22"/>
          <w:szCs w:val="22"/>
        </w:rPr>
      </w:pPr>
      <w:r w:rsidRPr="0045034C">
        <w:rPr>
          <w:rFonts w:ascii="Arial" w:hAnsi="Arial" w:cs="Arial"/>
          <w:sz w:val="22"/>
          <w:szCs w:val="22"/>
        </w:rPr>
        <w:t>10</w:t>
      </w:r>
      <w:r w:rsidR="004A23B9" w:rsidRPr="0045034C">
        <w:rPr>
          <w:rFonts w:ascii="Arial" w:hAnsi="Arial" w:cs="Arial"/>
          <w:sz w:val="22"/>
          <w:szCs w:val="22"/>
        </w:rPr>
        <w:t xml:space="preserve">%; accept the project </w:t>
      </w:r>
    </w:p>
    <w:p w14:paraId="4A531E0B" w14:textId="1924F964" w:rsidR="00C169D8" w:rsidRPr="0045034C" w:rsidRDefault="00C169D8" w:rsidP="00C169D8">
      <w:pPr>
        <w:pStyle w:val="NormalWeb"/>
        <w:ind w:left="720" w:hanging="720"/>
        <w:rPr>
          <w:rFonts w:ascii="Arial" w:hAnsi="Arial" w:cs="Arial"/>
          <w:sz w:val="22"/>
          <w:szCs w:val="22"/>
        </w:rPr>
      </w:pPr>
      <w:r w:rsidRPr="0045034C">
        <w:rPr>
          <w:rFonts w:ascii="Arial" w:hAnsi="Arial" w:cs="Arial"/>
          <w:b/>
          <w:sz w:val="22"/>
          <w:szCs w:val="22"/>
        </w:rPr>
        <w:t>32</w:t>
      </w:r>
      <w:r w:rsidR="00BC5481" w:rsidRPr="0045034C">
        <w:rPr>
          <w:rFonts w:ascii="Arial" w:hAnsi="Arial" w:cs="Arial"/>
          <w:sz w:val="22"/>
          <w:szCs w:val="22"/>
        </w:rPr>
        <w:t>.</w:t>
      </w:r>
      <w:r w:rsidR="00BC5481" w:rsidRPr="0045034C">
        <w:rPr>
          <w:rFonts w:ascii="Arial" w:hAnsi="Arial" w:cs="Arial"/>
          <w:sz w:val="22"/>
          <w:szCs w:val="22"/>
        </w:rPr>
        <w:tab/>
      </w:r>
      <w:r w:rsidR="000675FC" w:rsidRPr="0045034C">
        <w:rPr>
          <w:rFonts w:ascii="Arial" w:hAnsi="Arial" w:cs="Arial"/>
          <w:sz w:val="22"/>
          <w:szCs w:val="22"/>
        </w:rPr>
        <w:t>Halliburton, Inc.</w:t>
      </w:r>
      <w:r w:rsidR="004A23B9" w:rsidRPr="0045034C">
        <w:rPr>
          <w:rFonts w:ascii="Arial" w:hAnsi="Arial" w:cs="Arial"/>
          <w:sz w:val="22"/>
          <w:szCs w:val="22"/>
        </w:rPr>
        <w:t xml:space="preserve"> is evaluating a new </w:t>
      </w:r>
      <w:r w:rsidR="000675FC" w:rsidRPr="0045034C">
        <w:rPr>
          <w:rFonts w:ascii="Arial" w:hAnsi="Arial" w:cs="Arial"/>
          <w:sz w:val="22"/>
          <w:szCs w:val="22"/>
        </w:rPr>
        <w:t>Boring</w:t>
      </w:r>
      <w:r w:rsidR="004A23B9" w:rsidRPr="0045034C">
        <w:rPr>
          <w:rFonts w:ascii="Arial" w:hAnsi="Arial" w:cs="Arial"/>
          <w:sz w:val="22"/>
          <w:szCs w:val="22"/>
        </w:rPr>
        <w:t xml:space="preserve"> tool. The equipment costs $1</w:t>
      </w:r>
      <w:r w:rsidR="0092023B" w:rsidRPr="0045034C">
        <w:rPr>
          <w:rFonts w:ascii="Arial" w:hAnsi="Arial" w:cs="Arial"/>
          <w:sz w:val="22"/>
          <w:szCs w:val="22"/>
        </w:rPr>
        <w:t>,000,000</w:t>
      </w:r>
      <w:r w:rsidR="004A23B9" w:rsidRPr="0045034C">
        <w:rPr>
          <w:rFonts w:ascii="Arial" w:hAnsi="Arial" w:cs="Arial"/>
          <w:sz w:val="22"/>
          <w:szCs w:val="22"/>
        </w:rPr>
        <w:t xml:space="preserve"> and will generate after-tax cash inflows of $</w:t>
      </w:r>
      <w:r w:rsidR="0092023B" w:rsidRPr="0045034C">
        <w:rPr>
          <w:rFonts w:ascii="Arial" w:hAnsi="Arial" w:cs="Arial"/>
          <w:sz w:val="22"/>
          <w:szCs w:val="22"/>
        </w:rPr>
        <w:t>400,000</w:t>
      </w:r>
      <w:r w:rsidR="004A23B9" w:rsidRPr="0045034C">
        <w:rPr>
          <w:rFonts w:ascii="Arial" w:hAnsi="Arial" w:cs="Arial"/>
          <w:sz w:val="22"/>
          <w:szCs w:val="22"/>
        </w:rPr>
        <w:t xml:space="preserve"> per year for six years. Assume the firm has a 15% cost of capital. What’s the NPV of the investment?</w:t>
      </w:r>
    </w:p>
    <w:p w14:paraId="082388CA" w14:textId="7C7BEE06" w:rsidR="004A23B9" w:rsidRPr="0045034C" w:rsidRDefault="004A23B9" w:rsidP="00C169D8">
      <w:pPr>
        <w:pStyle w:val="NormalWeb"/>
        <w:ind w:left="720"/>
        <w:rPr>
          <w:rFonts w:ascii="Arial" w:hAnsi="Arial" w:cs="Arial"/>
          <w:sz w:val="22"/>
          <w:szCs w:val="22"/>
        </w:rPr>
      </w:pPr>
      <w:r w:rsidRPr="0045034C">
        <w:rPr>
          <w:rFonts w:ascii="Arial" w:hAnsi="Arial" w:cs="Arial"/>
          <w:sz w:val="22"/>
          <w:szCs w:val="22"/>
        </w:rPr>
        <w:t>a. $51</w:t>
      </w:r>
      <w:r w:rsidR="00FF7532" w:rsidRPr="0045034C">
        <w:rPr>
          <w:rFonts w:ascii="Arial" w:hAnsi="Arial" w:cs="Arial"/>
          <w:sz w:val="22"/>
          <w:szCs w:val="22"/>
        </w:rPr>
        <w:t>3</w:t>
      </w:r>
      <w:r w:rsidR="0092023B" w:rsidRPr="0045034C">
        <w:rPr>
          <w:rFonts w:ascii="Arial" w:hAnsi="Arial" w:cs="Arial"/>
          <w:sz w:val="22"/>
          <w:szCs w:val="22"/>
        </w:rPr>
        <w:t>,</w:t>
      </w:r>
      <w:r w:rsidR="00FF7532" w:rsidRPr="0045034C">
        <w:rPr>
          <w:rFonts w:ascii="Arial" w:hAnsi="Arial" w:cs="Arial"/>
          <w:sz w:val="22"/>
          <w:szCs w:val="22"/>
        </w:rPr>
        <w:t>8</w:t>
      </w:r>
      <w:r w:rsidR="0092023B" w:rsidRPr="0045034C">
        <w:rPr>
          <w:rFonts w:ascii="Arial" w:hAnsi="Arial" w:cs="Arial"/>
          <w:sz w:val="22"/>
          <w:szCs w:val="22"/>
        </w:rPr>
        <w:t>00</w:t>
      </w:r>
      <w:r w:rsidRPr="0045034C">
        <w:rPr>
          <w:rFonts w:ascii="Arial" w:hAnsi="Arial" w:cs="Arial"/>
          <w:sz w:val="22"/>
          <w:szCs w:val="22"/>
        </w:rPr>
        <w:t xml:space="preserve"> </w:t>
      </w:r>
    </w:p>
    <w:p w14:paraId="1C0EE8AC" w14:textId="2B0AB17B" w:rsidR="00C169D8" w:rsidRPr="0045034C" w:rsidRDefault="004A23B9" w:rsidP="00C169D8">
      <w:pPr>
        <w:pStyle w:val="NormalWeb"/>
        <w:ind w:firstLine="720"/>
        <w:rPr>
          <w:rFonts w:ascii="Arial" w:hAnsi="Arial" w:cs="Arial"/>
          <w:sz w:val="22"/>
          <w:szCs w:val="22"/>
        </w:rPr>
      </w:pPr>
      <w:r w:rsidRPr="0045034C">
        <w:rPr>
          <w:rFonts w:ascii="Arial" w:hAnsi="Arial" w:cs="Arial"/>
          <w:sz w:val="22"/>
          <w:szCs w:val="22"/>
        </w:rPr>
        <w:t>b. $45</w:t>
      </w:r>
      <w:r w:rsidR="0092023B" w:rsidRPr="0045034C">
        <w:rPr>
          <w:rFonts w:ascii="Arial" w:hAnsi="Arial" w:cs="Arial"/>
          <w:sz w:val="22"/>
          <w:szCs w:val="22"/>
        </w:rPr>
        <w:t>0,000</w:t>
      </w:r>
      <w:r w:rsidRPr="0045034C">
        <w:rPr>
          <w:rFonts w:ascii="Arial" w:hAnsi="Arial" w:cs="Arial"/>
          <w:sz w:val="22"/>
          <w:szCs w:val="22"/>
        </w:rPr>
        <w:t xml:space="preserve"> </w:t>
      </w:r>
    </w:p>
    <w:p w14:paraId="53F4B44C" w14:textId="0FD36B58" w:rsidR="00C169D8" w:rsidRPr="0045034C" w:rsidRDefault="0092023B" w:rsidP="00C169D8">
      <w:pPr>
        <w:pStyle w:val="NormalWeb"/>
        <w:ind w:firstLine="720"/>
        <w:rPr>
          <w:rFonts w:ascii="Arial" w:hAnsi="Arial" w:cs="Arial"/>
          <w:sz w:val="22"/>
          <w:szCs w:val="22"/>
        </w:rPr>
      </w:pPr>
      <w:r w:rsidRPr="0045034C">
        <w:rPr>
          <w:rFonts w:ascii="Arial" w:hAnsi="Arial" w:cs="Arial"/>
          <w:sz w:val="22"/>
          <w:szCs w:val="22"/>
        </w:rPr>
        <w:t>c. $1,</w:t>
      </w:r>
      <w:r w:rsidR="004A23B9" w:rsidRPr="0045034C">
        <w:rPr>
          <w:rFonts w:ascii="Arial" w:hAnsi="Arial" w:cs="Arial"/>
          <w:sz w:val="22"/>
          <w:szCs w:val="22"/>
        </w:rPr>
        <w:t>51</w:t>
      </w:r>
      <w:r w:rsidR="00FF7532" w:rsidRPr="0045034C">
        <w:rPr>
          <w:rFonts w:ascii="Arial" w:hAnsi="Arial" w:cs="Arial"/>
          <w:sz w:val="22"/>
          <w:szCs w:val="22"/>
        </w:rPr>
        <w:t>3</w:t>
      </w:r>
      <w:r w:rsidRPr="0045034C">
        <w:rPr>
          <w:rFonts w:ascii="Arial" w:hAnsi="Arial" w:cs="Arial"/>
          <w:sz w:val="22"/>
          <w:szCs w:val="22"/>
        </w:rPr>
        <w:t>,</w:t>
      </w:r>
      <w:r w:rsidR="00FF7532" w:rsidRPr="0045034C">
        <w:rPr>
          <w:rFonts w:ascii="Arial" w:hAnsi="Arial" w:cs="Arial"/>
          <w:sz w:val="22"/>
          <w:szCs w:val="22"/>
        </w:rPr>
        <w:t>8</w:t>
      </w:r>
      <w:r w:rsidRPr="0045034C">
        <w:rPr>
          <w:rFonts w:ascii="Arial" w:hAnsi="Arial" w:cs="Arial"/>
          <w:sz w:val="22"/>
          <w:szCs w:val="22"/>
        </w:rPr>
        <w:t>00</w:t>
      </w:r>
      <w:r w:rsidR="004A23B9" w:rsidRPr="0045034C">
        <w:rPr>
          <w:rFonts w:ascii="Arial" w:hAnsi="Arial" w:cs="Arial"/>
          <w:sz w:val="22"/>
          <w:szCs w:val="22"/>
        </w:rPr>
        <w:t xml:space="preserve"> </w:t>
      </w:r>
    </w:p>
    <w:p w14:paraId="56436DAC" w14:textId="221BADC3" w:rsidR="004A23B9" w:rsidRPr="0045034C" w:rsidRDefault="004A23B9" w:rsidP="00C169D8">
      <w:pPr>
        <w:pStyle w:val="NormalWeb"/>
        <w:ind w:firstLine="720"/>
        <w:rPr>
          <w:rFonts w:ascii="Arial" w:hAnsi="Arial" w:cs="Arial"/>
          <w:sz w:val="22"/>
          <w:szCs w:val="22"/>
        </w:rPr>
      </w:pPr>
      <w:r w:rsidRPr="0045034C">
        <w:rPr>
          <w:rFonts w:ascii="Arial" w:hAnsi="Arial" w:cs="Arial"/>
          <w:sz w:val="22"/>
          <w:szCs w:val="22"/>
        </w:rPr>
        <w:t>d. $1</w:t>
      </w:r>
      <w:r w:rsidR="0092023B" w:rsidRPr="0045034C">
        <w:rPr>
          <w:rFonts w:ascii="Arial" w:hAnsi="Arial" w:cs="Arial"/>
          <w:sz w:val="22"/>
          <w:szCs w:val="22"/>
        </w:rPr>
        <w:t>,</w:t>
      </w:r>
      <w:r w:rsidR="00FF7532" w:rsidRPr="0045034C">
        <w:rPr>
          <w:rFonts w:ascii="Arial" w:hAnsi="Arial" w:cs="Arial"/>
          <w:sz w:val="22"/>
          <w:szCs w:val="22"/>
        </w:rPr>
        <w:t>40</w:t>
      </w:r>
      <w:r w:rsidR="0092023B" w:rsidRPr="0045034C">
        <w:rPr>
          <w:rFonts w:ascii="Arial" w:hAnsi="Arial" w:cs="Arial"/>
          <w:sz w:val="22"/>
          <w:szCs w:val="22"/>
        </w:rPr>
        <w:t>0,000</w:t>
      </w:r>
    </w:p>
    <w:p w14:paraId="02779293" w14:textId="01EE0C10" w:rsidR="004A23B9" w:rsidRPr="0045034C" w:rsidRDefault="00FF1549" w:rsidP="004A23B9">
      <w:pPr>
        <w:pStyle w:val="NormalWeb"/>
        <w:rPr>
          <w:rFonts w:ascii="Arial" w:hAnsi="Arial" w:cs="Arial"/>
          <w:sz w:val="22"/>
          <w:szCs w:val="22"/>
        </w:rPr>
      </w:pPr>
      <w:r w:rsidRPr="0045034C">
        <w:rPr>
          <w:rFonts w:ascii="Arial" w:hAnsi="Arial" w:cs="Arial"/>
          <w:b/>
          <w:sz w:val="22"/>
          <w:szCs w:val="22"/>
        </w:rPr>
        <w:t>33</w:t>
      </w:r>
      <w:r w:rsidR="004A23B9" w:rsidRPr="0045034C">
        <w:rPr>
          <w:rFonts w:ascii="Arial" w:hAnsi="Arial" w:cs="Arial"/>
          <w:sz w:val="22"/>
          <w:szCs w:val="22"/>
        </w:rPr>
        <w:t>.</w:t>
      </w:r>
      <w:r w:rsidR="00F33694" w:rsidRPr="0045034C">
        <w:rPr>
          <w:rFonts w:ascii="Arial" w:hAnsi="Arial" w:cs="Arial"/>
          <w:sz w:val="22"/>
          <w:szCs w:val="22"/>
        </w:rPr>
        <w:tab/>
      </w:r>
      <w:r w:rsidR="004A23B9" w:rsidRPr="0045034C">
        <w:rPr>
          <w:rFonts w:ascii="Arial" w:hAnsi="Arial" w:cs="Arial"/>
          <w:sz w:val="22"/>
          <w:szCs w:val="22"/>
        </w:rPr>
        <w:t xml:space="preserve"> Should a firm invest in projects with NPV = $0? </w:t>
      </w:r>
    </w:p>
    <w:p w14:paraId="403EC268" w14:textId="68858C68" w:rsidR="004A23B9" w:rsidRPr="0045034C" w:rsidRDefault="004A23B9" w:rsidP="001A15E6">
      <w:pPr>
        <w:pStyle w:val="NormalWeb"/>
        <w:numPr>
          <w:ilvl w:val="0"/>
          <w:numId w:val="4"/>
        </w:numPr>
        <w:rPr>
          <w:rFonts w:ascii="Arial" w:hAnsi="Arial" w:cs="Arial"/>
          <w:sz w:val="22"/>
          <w:szCs w:val="22"/>
        </w:rPr>
      </w:pPr>
      <w:r w:rsidRPr="0045034C">
        <w:rPr>
          <w:rFonts w:ascii="Arial" w:hAnsi="Arial" w:cs="Arial"/>
          <w:sz w:val="22"/>
          <w:szCs w:val="22"/>
        </w:rPr>
        <w:t xml:space="preserve">Yes </w:t>
      </w:r>
    </w:p>
    <w:p w14:paraId="42B4E1AE" w14:textId="77777777" w:rsidR="004A23B9" w:rsidRPr="0045034C" w:rsidRDefault="004A23B9" w:rsidP="001A15E6">
      <w:pPr>
        <w:pStyle w:val="NormalWeb"/>
        <w:numPr>
          <w:ilvl w:val="0"/>
          <w:numId w:val="4"/>
        </w:numPr>
        <w:rPr>
          <w:rFonts w:ascii="Arial" w:hAnsi="Arial" w:cs="Arial"/>
          <w:sz w:val="22"/>
          <w:szCs w:val="22"/>
        </w:rPr>
      </w:pPr>
      <w:r w:rsidRPr="0045034C">
        <w:rPr>
          <w:rFonts w:ascii="Arial" w:hAnsi="Arial" w:cs="Arial"/>
          <w:sz w:val="22"/>
          <w:szCs w:val="22"/>
        </w:rPr>
        <w:t xml:space="preserve">No </w:t>
      </w:r>
    </w:p>
    <w:p w14:paraId="3042AF25" w14:textId="0FFD9EA4" w:rsidR="004A23B9" w:rsidRPr="0045034C" w:rsidRDefault="00FF1549" w:rsidP="001A15E6">
      <w:pPr>
        <w:pStyle w:val="NormalWeb"/>
        <w:numPr>
          <w:ilvl w:val="0"/>
          <w:numId w:val="4"/>
        </w:numPr>
        <w:rPr>
          <w:rFonts w:ascii="Arial" w:hAnsi="Arial" w:cs="Arial"/>
          <w:sz w:val="22"/>
          <w:szCs w:val="22"/>
        </w:rPr>
      </w:pPr>
      <w:r w:rsidRPr="0045034C">
        <w:rPr>
          <w:rFonts w:ascii="Arial" w:hAnsi="Arial" w:cs="Arial"/>
          <w:sz w:val="22"/>
          <w:szCs w:val="22"/>
        </w:rPr>
        <w:t xml:space="preserve">It </w:t>
      </w:r>
      <w:r w:rsidR="00BC5481" w:rsidRPr="0045034C">
        <w:rPr>
          <w:rFonts w:ascii="Arial" w:hAnsi="Arial" w:cs="Arial"/>
          <w:sz w:val="22"/>
          <w:szCs w:val="22"/>
        </w:rPr>
        <w:t xml:space="preserve">is complicated because it </w:t>
      </w:r>
      <w:r w:rsidRPr="0045034C">
        <w:rPr>
          <w:rFonts w:ascii="Arial" w:hAnsi="Arial" w:cs="Arial"/>
          <w:sz w:val="22"/>
          <w:szCs w:val="22"/>
        </w:rPr>
        <w:t>depends on the discount factor chosen</w:t>
      </w:r>
      <w:r w:rsidR="004A23B9" w:rsidRPr="0045034C">
        <w:rPr>
          <w:rFonts w:ascii="Arial" w:hAnsi="Arial" w:cs="Arial"/>
          <w:sz w:val="22"/>
          <w:szCs w:val="22"/>
        </w:rPr>
        <w:t xml:space="preserve"> </w:t>
      </w:r>
    </w:p>
    <w:p w14:paraId="0945FD9B" w14:textId="77777777" w:rsidR="004A23B9" w:rsidRDefault="004A23B9" w:rsidP="001A15E6">
      <w:pPr>
        <w:pStyle w:val="NormalWeb"/>
        <w:numPr>
          <w:ilvl w:val="0"/>
          <w:numId w:val="4"/>
        </w:numPr>
        <w:rPr>
          <w:rFonts w:ascii="Arial" w:hAnsi="Arial" w:cs="Arial"/>
          <w:sz w:val="22"/>
          <w:szCs w:val="22"/>
        </w:rPr>
      </w:pPr>
      <w:r w:rsidRPr="0045034C">
        <w:rPr>
          <w:rFonts w:ascii="Arial" w:hAnsi="Arial" w:cs="Arial"/>
          <w:sz w:val="22"/>
          <w:szCs w:val="22"/>
        </w:rPr>
        <w:t xml:space="preserve">The firm should look at the PI and IRR of the projects </w:t>
      </w:r>
    </w:p>
    <w:p w14:paraId="08FFA195" w14:textId="77777777" w:rsidR="00A96D6F" w:rsidRDefault="00A96D6F" w:rsidP="00A96D6F">
      <w:pPr>
        <w:pStyle w:val="NormalWeb"/>
        <w:rPr>
          <w:rFonts w:ascii="Arial" w:hAnsi="Arial" w:cs="Arial"/>
          <w:sz w:val="22"/>
          <w:szCs w:val="22"/>
        </w:rPr>
      </w:pPr>
    </w:p>
    <w:p w14:paraId="51E67F22" w14:textId="77777777" w:rsidR="00A96D6F" w:rsidRPr="0045034C" w:rsidRDefault="00A96D6F" w:rsidP="00A96D6F">
      <w:pPr>
        <w:pStyle w:val="NormalWeb"/>
        <w:rPr>
          <w:rFonts w:ascii="Arial" w:hAnsi="Arial" w:cs="Arial"/>
          <w:sz w:val="22"/>
          <w:szCs w:val="22"/>
        </w:rPr>
      </w:pPr>
    </w:p>
    <w:p w14:paraId="015103A5" w14:textId="2CBC008B" w:rsidR="004A23B9" w:rsidRPr="0045034C" w:rsidRDefault="00FF1549" w:rsidP="004A23B9">
      <w:pPr>
        <w:pStyle w:val="NormalWeb"/>
        <w:rPr>
          <w:rFonts w:ascii="Arial" w:hAnsi="Arial" w:cs="Arial"/>
          <w:sz w:val="22"/>
          <w:szCs w:val="22"/>
        </w:rPr>
      </w:pPr>
      <w:r w:rsidRPr="0045034C">
        <w:rPr>
          <w:rFonts w:ascii="Arial" w:hAnsi="Arial" w:cs="Arial"/>
          <w:b/>
          <w:sz w:val="22"/>
          <w:szCs w:val="22"/>
        </w:rPr>
        <w:lastRenderedPageBreak/>
        <w:t>34</w:t>
      </w:r>
      <w:r w:rsidR="00BC5481" w:rsidRPr="0045034C">
        <w:rPr>
          <w:rFonts w:ascii="Arial" w:hAnsi="Arial" w:cs="Arial"/>
          <w:sz w:val="22"/>
          <w:szCs w:val="22"/>
        </w:rPr>
        <w:t>.</w:t>
      </w:r>
      <w:r w:rsidR="00F33694" w:rsidRPr="0045034C">
        <w:rPr>
          <w:rFonts w:ascii="Arial" w:hAnsi="Arial" w:cs="Arial"/>
          <w:sz w:val="22"/>
          <w:szCs w:val="22"/>
        </w:rPr>
        <w:tab/>
      </w:r>
      <w:r w:rsidR="00BC5481" w:rsidRPr="0045034C">
        <w:rPr>
          <w:rFonts w:ascii="Arial" w:hAnsi="Arial" w:cs="Arial"/>
          <w:sz w:val="22"/>
          <w:szCs w:val="22"/>
        </w:rPr>
        <w:t xml:space="preserve"> </w:t>
      </w:r>
      <w:r w:rsidR="004A23B9" w:rsidRPr="0045034C">
        <w:rPr>
          <w:rFonts w:ascii="Arial" w:hAnsi="Arial" w:cs="Arial"/>
          <w:sz w:val="22"/>
          <w:szCs w:val="22"/>
        </w:rPr>
        <w:t xml:space="preserve">A firm has 10 million shares outstanding with a current market price of $20 per share. There is </w:t>
      </w:r>
      <w:r w:rsidR="00DA7F99">
        <w:rPr>
          <w:rFonts w:ascii="Arial" w:hAnsi="Arial" w:cs="Arial"/>
          <w:sz w:val="22"/>
          <w:szCs w:val="22"/>
        </w:rPr>
        <w:tab/>
      </w:r>
      <w:r w:rsidR="004A23B9" w:rsidRPr="0045034C">
        <w:rPr>
          <w:rFonts w:ascii="Arial" w:hAnsi="Arial" w:cs="Arial"/>
          <w:sz w:val="22"/>
          <w:szCs w:val="22"/>
        </w:rPr>
        <w:t xml:space="preserve">one investment project available to the firm. The initial investment of the project is $20 million, </w:t>
      </w:r>
      <w:r w:rsidR="00DA7F99">
        <w:rPr>
          <w:rFonts w:ascii="Arial" w:hAnsi="Arial" w:cs="Arial"/>
          <w:sz w:val="22"/>
          <w:szCs w:val="22"/>
        </w:rPr>
        <w:tab/>
      </w:r>
      <w:r w:rsidR="004A23B9" w:rsidRPr="0045034C">
        <w:rPr>
          <w:rFonts w:ascii="Arial" w:hAnsi="Arial" w:cs="Arial"/>
          <w:sz w:val="22"/>
          <w:szCs w:val="22"/>
        </w:rPr>
        <w:t>and the NPV</w:t>
      </w:r>
      <w:r w:rsidR="00DA7F99">
        <w:rPr>
          <w:rFonts w:ascii="Arial" w:hAnsi="Arial" w:cs="Arial"/>
          <w:sz w:val="22"/>
          <w:szCs w:val="22"/>
        </w:rPr>
        <w:t xml:space="preserve"> </w:t>
      </w:r>
      <w:r w:rsidR="004A23B9" w:rsidRPr="0045034C">
        <w:rPr>
          <w:rFonts w:ascii="Arial" w:hAnsi="Arial" w:cs="Arial"/>
          <w:sz w:val="22"/>
          <w:szCs w:val="22"/>
        </w:rPr>
        <w:t xml:space="preserve">of the project is $10 million. What will be the firm’s stock price if capital markets </w:t>
      </w:r>
      <w:r w:rsidR="00DA7F99">
        <w:rPr>
          <w:rFonts w:ascii="Arial" w:hAnsi="Arial" w:cs="Arial"/>
          <w:sz w:val="22"/>
          <w:szCs w:val="22"/>
        </w:rPr>
        <w:tab/>
      </w:r>
      <w:r w:rsidR="004A23B9" w:rsidRPr="0045034C">
        <w:rPr>
          <w:rFonts w:ascii="Arial" w:hAnsi="Arial" w:cs="Arial"/>
          <w:sz w:val="22"/>
          <w:szCs w:val="22"/>
        </w:rPr>
        <w:t xml:space="preserve">fully reflect the value of undertaking the project? </w:t>
      </w:r>
    </w:p>
    <w:p w14:paraId="3186BC8B" w14:textId="2387B77E" w:rsidR="00935476" w:rsidRPr="0045034C" w:rsidRDefault="00F33694" w:rsidP="004A23B9">
      <w:pPr>
        <w:pStyle w:val="NormalWeb"/>
        <w:rPr>
          <w:rFonts w:ascii="Arial" w:hAnsi="Arial" w:cs="Arial"/>
          <w:sz w:val="22"/>
          <w:szCs w:val="22"/>
        </w:rPr>
      </w:pPr>
      <w:r w:rsidRPr="0045034C">
        <w:rPr>
          <w:rFonts w:ascii="Arial" w:hAnsi="Arial" w:cs="Arial"/>
          <w:sz w:val="22"/>
          <w:szCs w:val="22"/>
        </w:rPr>
        <w:tab/>
      </w:r>
      <w:r w:rsidR="00BC5481" w:rsidRPr="0045034C">
        <w:rPr>
          <w:rFonts w:ascii="Arial" w:hAnsi="Arial" w:cs="Arial"/>
          <w:sz w:val="22"/>
          <w:szCs w:val="22"/>
        </w:rPr>
        <w:t xml:space="preserve">a. </w:t>
      </w:r>
      <w:r w:rsidR="004A23B9" w:rsidRPr="0045034C">
        <w:rPr>
          <w:rFonts w:ascii="Arial" w:hAnsi="Arial" w:cs="Arial"/>
          <w:sz w:val="22"/>
          <w:szCs w:val="22"/>
        </w:rPr>
        <w:t>$19</w:t>
      </w:r>
    </w:p>
    <w:p w14:paraId="1369A1D1" w14:textId="289715DF" w:rsidR="00935476" w:rsidRPr="0045034C" w:rsidRDefault="00F33694"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b. $20</w:t>
      </w:r>
    </w:p>
    <w:p w14:paraId="5D8D251A" w14:textId="472ECF39" w:rsidR="00935476" w:rsidRPr="0045034C" w:rsidRDefault="00F33694"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c. $21 </w:t>
      </w:r>
    </w:p>
    <w:p w14:paraId="1C059368" w14:textId="69D094EC" w:rsidR="004A23B9" w:rsidRPr="0045034C" w:rsidRDefault="00F33694"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d. $22 </w:t>
      </w:r>
    </w:p>
    <w:p w14:paraId="6F454E64" w14:textId="4A3059D5" w:rsidR="004A23B9" w:rsidRPr="0045034C" w:rsidRDefault="0046618E" w:rsidP="004A23B9">
      <w:pPr>
        <w:pStyle w:val="NormalWeb"/>
        <w:rPr>
          <w:rFonts w:ascii="Arial" w:hAnsi="Arial" w:cs="Arial"/>
          <w:sz w:val="22"/>
          <w:szCs w:val="22"/>
        </w:rPr>
      </w:pPr>
      <w:r w:rsidRPr="0045034C">
        <w:rPr>
          <w:rFonts w:ascii="Arial" w:hAnsi="Arial" w:cs="Arial"/>
          <w:b/>
          <w:sz w:val="22"/>
          <w:szCs w:val="22"/>
        </w:rPr>
        <w:t>35</w:t>
      </w:r>
      <w:r w:rsidRPr="0045034C">
        <w:rPr>
          <w:rFonts w:ascii="Arial" w:hAnsi="Arial" w:cs="Arial"/>
          <w:sz w:val="22"/>
          <w:szCs w:val="22"/>
        </w:rPr>
        <w:t>.</w:t>
      </w:r>
      <w:r w:rsidR="004A23B9" w:rsidRPr="0045034C">
        <w:rPr>
          <w:rFonts w:ascii="Arial" w:hAnsi="Arial" w:cs="Arial"/>
          <w:sz w:val="22"/>
          <w:szCs w:val="22"/>
        </w:rPr>
        <w:t xml:space="preserve"> </w:t>
      </w:r>
      <w:r w:rsidR="00F33694" w:rsidRPr="0045034C">
        <w:rPr>
          <w:rFonts w:ascii="Arial" w:hAnsi="Arial" w:cs="Arial"/>
          <w:sz w:val="22"/>
          <w:szCs w:val="22"/>
        </w:rPr>
        <w:tab/>
      </w:r>
      <w:r w:rsidR="004A23B9" w:rsidRPr="0045034C">
        <w:rPr>
          <w:rFonts w:ascii="Arial" w:hAnsi="Arial" w:cs="Arial"/>
          <w:sz w:val="22"/>
          <w:szCs w:val="22"/>
        </w:rPr>
        <w:t>D</w:t>
      </w:r>
      <w:r w:rsidR="00C12552" w:rsidRPr="0045034C">
        <w:rPr>
          <w:rFonts w:ascii="Arial" w:hAnsi="Arial" w:cs="Arial"/>
          <w:sz w:val="22"/>
          <w:szCs w:val="22"/>
        </w:rPr>
        <w:t>iffusion</w:t>
      </w:r>
      <w:r w:rsidR="004A23B9" w:rsidRPr="0045034C">
        <w:rPr>
          <w:rFonts w:ascii="Arial" w:hAnsi="Arial" w:cs="Arial"/>
          <w:sz w:val="22"/>
          <w:szCs w:val="22"/>
        </w:rPr>
        <w:t xml:space="preserve"> Pharmaceuticals has 200 million shares outstanding with a current market price of $30 </w:t>
      </w:r>
      <w:r w:rsidR="00F33694" w:rsidRPr="0045034C">
        <w:rPr>
          <w:rFonts w:ascii="Arial" w:hAnsi="Arial" w:cs="Arial"/>
          <w:sz w:val="22"/>
          <w:szCs w:val="22"/>
        </w:rPr>
        <w:tab/>
      </w:r>
      <w:r w:rsidR="004A23B9" w:rsidRPr="0045034C">
        <w:rPr>
          <w:rFonts w:ascii="Arial" w:hAnsi="Arial" w:cs="Arial"/>
          <w:sz w:val="22"/>
          <w:szCs w:val="22"/>
        </w:rPr>
        <w:t xml:space="preserve">per share. Its stock rose to $32 on the news that </w:t>
      </w:r>
      <w:r w:rsidR="00C12552" w:rsidRPr="0045034C">
        <w:rPr>
          <w:rFonts w:ascii="Arial" w:hAnsi="Arial" w:cs="Arial"/>
          <w:sz w:val="22"/>
          <w:szCs w:val="22"/>
        </w:rPr>
        <w:t>Diffusion</w:t>
      </w:r>
      <w:r w:rsidR="004A23B9" w:rsidRPr="0045034C">
        <w:rPr>
          <w:rFonts w:ascii="Arial" w:hAnsi="Arial" w:cs="Arial"/>
          <w:sz w:val="22"/>
          <w:szCs w:val="22"/>
        </w:rPr>
        <w:t xml:space="preserve"> Pharmaceuticals’ long waited new </w:t>
      </w:r>
      <w:r w:rsidR="00F33694" w:rsidRPr="0045034C">
        <w:rPr>
          <w:rFonts w:ascii="Arial" w:hAnsi="Arial" w:cs="Arial"/>
          <w:sz w:val="22"/>
          <w:szCs w:val="22"/>
        </w:rPr>
        <w:tab/>
      </w:r>
      <w:r w:rsidR="004A23B9" w:rsidRPr="0045034C">
        <w:rPr>
          <w:rFonts w:ascii="Arial" w:hAnsi="Arial" w:cs="Arial"/>
          <w:sz w:val="22"/>
          <w:szCs w:val="22"/>
        </w:rPr>
        <w:t xml:space="preserve">drug </w:t>
      </w:r>
      <w:r w:rsidR="00C12552" w:rsidRPr="0045034C">
        <w:rPr>
          <w:rFonts w:ascii="Arial" w:hAnsi="Arial" w:cs="Arial"/>
          <w:color w:val="424242"/>
          <w:sz w:val="22"/>
          <w:szCs w:val="22"/>
        </w:rPr>
        <w:t xml:space="preserve">Trans Sodium </w:t>
      </w:r>
      <w:proofErr w:type="spellStart"/>
      <w:r w:rsidR="00C12552" w:rsidRPr="0045034C">
        <w:rPr>
          <w:rFonts w:ascii="Arial" w:hAnsi="Arial" w:cs="Arial"/>
          <w:color w:val="424242"/>
          <w:sz w:val="22"/>
          <w:szCs w:val="22"/>
        </w:rPr>
        <w:t>Crocetinate</w:t>
      </w:r>
      <w:proofErr w:type="spellEnd"/>
      <w:r w:rsidR="00C12552" w:rsidRPr="0045034C">
        <w:rPr>
          <w:rFonts w:ascii="Arial" w:hAnsi="Arial" w:cs="Arial"/>
          <w:color w:val="424242"/>
          <w:sz w:val="22"/>
          <w:szCs w:val="22"/>
        </w:rPr>
        <w:t xml:space="preserve"> (TSC)</w:t>
      </w:r>
      <w:r w:rsidR="004A23B9" w:rsidRPr="0045034C">
        <w:rPr>
          <w:rFonts w:ascii="Arial" w:hAnsi="Arial" w:cs="Arial"/>
          <w:sz w:val="22"/>
          <w:szCs w:val="22"/>
        </w:rPr>
        <w:t xml:space="preserve"> is to hit the market next month. What’s the market’s </w:t>
      </w:r>
      <w:r w:rsidR="00F33694" w:rsidRPr="0045034C">
        <w:rPr>
          <w:rFonts w:ascii="Arial" w:hAnsi="Arial" w:cs="Arial"/>
          <w:sz w:val="22"/>
          <w:szCs w:val="22"/>
        </w:rPr>
        <w:tab/>
      </w:r>
      <w:r w:rsidR="004A23B9" w:rsidRPr="0045034C">
        <w:rPr>
          <w:rFonts w:ascii="Arial" w:hAnsi="Arial" w:cs="Arial"/>
          <w:sz w:val="22"/>
          <w:szCs w:val="22"/>
        </w:rPr>
        <w:t xml:space="preserve">consensus of the NPV that the new drug will generate for </w:t>
      </w:r>
      <w:r w:rsidR="00C12552" w:rsidRPr="0045034C">
        <w:rPr>
          <w:rFonts w:ascii="Arial" w:hAnsi="Arial" w:cs="Arial"/>
          <w:sz w:val="22"/>
          <w:szCs w:val="22"/>
        </w:rPr>
        <w:t>Diffusion</w:t>
      </w:r>
      <w:r w:rsidR="004A23B9" w:rsidRPr="0045034C">
        <w:rPr>
          <w:rFonts w:ascii="Arial" w:hAnsi="Arial" w:cs="Arial"/>
          <w:sz w:val="22"/>
          <w:szCs w:val="22"/>
        </w:rPr>
        <w:t xml:space="preserve"> Pharmaceuticals? </w:t>
      </w:r>
    </w:p>
    <w:p w14:paraId="50DD371B" w14:textId="3BF30ED4" w:rsidR="004A23B9" w:rsidRPr="0045034C" w:rsidRDefault="00F33694" w:rsidP="00935476">
      <w:pPr>
        <w:pStyle w:val="NormalWeb"/>
        <w:rPr>
          <w:rFonts w:ascii="Arial" w:hAnsi="Arial" w:cs="Arial"/>
          <w:sz w:val="22"/>
          <w:szCs w:val="22"/>
        </w:rPr>
      </w:pPr>
      <w:r w:rsidRPr="0045034C">
        <w:rPr>
          <w:rFonts w:ascii="Arial" w:hAnsi="Arial" w:cs="Arial"/>
          <w:sz w:val="22"/>
          <w:szCs w:val="22"/>
        </w:rPr>
        <w:tab/>
      </w:r>
      <w:r w:rsidR="00935476" w:rsidRPr="0045034C">
        <w:rPr>
          <w:rFonts w:ascii="Arial" w:hAnsi="Arial" w:cs="Arial"/>
          <w:sz w:val="22"/>
          <w:szCs w:val="22"/>
        </w:rPr>
        <w:t>a.</w:t>
      </w:r>
      <w:r w:rsidR="004A23B9" w:rsidRPr="0045034C">
        <w:rPr>
          <w:rFonts w:ascii="Arial" w:hAnsi="Arial" w:cs="Arial"/>
          <w:sz w:val="22"/>
          <w:szCs w:val="22"/>
        </w:rPr>
        <w:t xml:space="preserve">$400 million </w:t>
      </w:r>
    </w:p>
    <w:p w14:paraId="5197EC7C" w14:textId="768CBBAC" w:rsidR="004A23B9" w:rsidRPr="0045034C" w:rsidRDefault="00F33694" w:rsidP="00935476">
      <w:pPr>
        <w:pStyle w:val="NormalWeb"/>
        <w:rPr>
          <w:rFonts w:ascii="Arial" w:hAnsi="Arial" w:cs="Arial"/>
          <w:sz w:val="22"/>
          <w:szCs w:val="22"/>
        </w:rPr>
      </w:pPr>
      <w:r w:rsidRPr="0045034C">
        <w:rPr>
          <w:rFonts w:ascii="Arial" w:hAnsi="Arial" w:cs="Arial"/>
          <w:sz w:val="22"/>
          <w:szCs w:val="22"/>
        </w:rPr>
        <w:tab/>
      </w:r>
      <w:r w:rsidR="00935476" w:rsidRPr="0045034C">
        <w:rPr>
          <w:rFonts w:ascii="Arial" w:hAnsi="Arial" w:cs="Arial"/>
          <w:sz w:val="22"/>
          <w:szCs w:val="22"/>
        </w:rPr>
        <w:t>b.-</w:t>
      </w:r>
      <w:r w:rsidR="004A23B9" w:rsidRPr="0045034C">
        <w:rPr>
          <w:rFonts w:ascii="Arial" w:hAnsi="Arial" w:cs="Arial"/>
          <w:sz w:val="22"/>
          <w:szCs w:val="22"/>
        </w:rPr>
        <w:t xml:space="preserve">$6,400 million </w:t>
      </w:r>
    </w:p>
    <w:p w14:paraId="5D5611E7" w14:textId="10089B77" w:rsidR="00431A2D" w:rsidRPr="0045034C" w:rsidRDefault="00F33694"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c. $6,000 million</w:t>
      </w:r>
    </w:p>
    <w:p w14:paraId="4C583D8B" w14:textId="3540DFF3" w:rsidR="004A23B9" w:rsidRPr="0045034C" w:rsidRDefault="00F33694" w:rsidP="004A23B9">
      <w:pPr>
        <w:pStyle w:val="NormalWeb"/>
        <w:rPr>
          <w:rFonts w:ascii="Arial" w:hAnsi="Arial" w:cs="Arial"/>
          <w:sz w:val="22"/>
          <w:szCs w:val="22"/>
        </w:rPr>
      </w:pPr>
      <w:r w:rsidRPr="0045034C">
        <w:rPr>
          <w:rFonts w:ascii="Arial" w:hAnsi="Arial" w:cs="Arial"/>
          <w:color w:val="000000" w:themeColor="text1"/>
          <w:sz w:val="22"/>
          <w:szCs w:val="22"/>
        </w:rPr>
        <w:tab/>
      </w:r>
      <w:r w:rsidR="004A23B9" w:rsidRPr="0045034C">
        <w:rPr>
          <w:rFonts w:ascii="Arial" w:hAnsi="Arial" w:cs="Arial"/>
          <w:color w:val="000000" w:themeColor="text1"/>
          <w:sz w:val="22"/>
          <w:szCs w:val="22"/>
        </w:rPr>
        <w:t>d</w:t>
      </w:r>
      <w:r w:rsidR="004A23B9" w:rsidRPr="0045034C">
        <w:rPr>
          <w:rFonts w:ascii="Arial" w:hAnsi="Arial" w:cs="Arial"/>
          <w:color w:val="FF0000"/>
          <w:sz w:val="22"/>
          <w:szCs w:val="22"/>
        </w:rPr>
        <w:t xml:space="preserve">. </w:t>
      </w:r>
      <w:r w:rsidR="004A23B9" w:rsidRPr="0045034C">
        <w:rPr>
          <w:rFonts w:ascii="Arial" w:hAnsi="Arial" w:cs="Arial"/>
          <w:sz w:val="22"/>
          <w:szCs w:val="22"/>
        </w:rPr>
        <w:t xml:space="preserve">None of the above </w:t>
      </w:r>
    </w:p>
    <w:p w14:paraId="0BC57672" w14:textId="10B2B31D" w:rsidR="00EF534A" w:rsidRPr="0045034C" w:rsidRDefault="009138D8" w:rsidP="00EF534A">
      <w:pPr>
        <w:pStyle w:val="NormalWeb"/>
        <w:rPr>
          <w:rFonts w:ascii="Arial" w:hAnsi="Arial" w:cs="Arial"/>
          <w:sz w:val="22"/>
          <w:szCs w:val="22"/>
        </w:rPr>
      </w:pPr>
      <w:r w:rsidRPr="0045034C">
        <w:rPr>
          <w:rFonts w:ascii="Arial" w:hAnsi="Arial" w:cs="Arial"/>
          <w:b/>
          <w:sz w:val="22"/>
          <w:szCs w:val="22"/>
        </w:rPr>
        <w:t>36</w:t>
      </w:r>
      <w:r w:rsidR="00EF534A" w:rsidRPr="0045034C">
        <w:rPr>
          <w:rFonts w:ascii="Arial" w:hAnsi="Arial" w:cs="Arial"/>
          <w:b/>
          <w:sz w:val="22"/>
          <w:szCs w:val="22"/>
        </w:rPr>
        <w:tab/>
      </w:r>
      <w:r w:rsidR="004A23B9" w:rsidRPr="0045034C">
        <w:rPr>
          <w:rFonts w:ascii="Arial" w:hAnsi="Arial" w:cs="Arial"/>
          <w:sz w:val="22"/>
          <w:szCs w:val="22"/>
        </w:rPr>
        <w:t xml:space="preserve"> </w:t>
      </w:r>
      <w:r w:rsidR="00C12552" w:rsidRPr="0045034C">
        <w:rPr>
          <w:rFonts w:ascii="Arial" w:hAnsi="Arial" w:cs="Arial"/>
          <w:sz w:val="22"/>
          <w:szCs w:val="22"/>
        </w:rPr>
        <w:t>Merck</w:t>
      </w:r>
      <w:r w:rsidR="004A23B9" w:rsidRPr="0045034C">
        <w:rPr>
          <w:rFonts w:ascii="Arial" w:hAnsi="Arial" w:cs="Arial"/>
          <w:sz w:val="22"/>
          <w:szCs w:val="22"/>
        </w:rPr>
        <w:t xml:space="preserve"> Industries has 100 million shares of common stock outstanding with a current market </w:t>
      </w:r>
      <w:r w:rsidR="00DA7F99">
        <w:rPr>
          <w:rFonts w:ascii="Arial" w:hAnsi="Arial" w:cs="Arial"/>
          <w:sz w:val="22"/>
          <w:szCs w:val="22"/>
        </w:rPr>
        <w:tab/>
      </w:r>
      <w:r w:rsidR="004A23B9" w:rsidRPr="0045034C">
        <w:rPr>
          <w:rFonts w:ascii="Arial" w:hAnsi="Arial" w:cs="Arial"/>
          <w:sz w:val="22"/>
          <w:szCs w:val="22"/>
        </w:rPr>
        <w:t xml:space="preserve">price of $50. The firm is contemplating to take an investment project which requires an initial </w:t>
      </w:r>
      <w:r w:rsidR="00DA7F99">
        <w:rPr>
          <w:rFonts w:ascii="Arial" w:hAnsi="Arial" w:cs="Arial"/>
          <w:sz w:val="22"/>
          <w:szCs w:val="22"/>
        </w:rPr>
        <w:tab/>
      </w:r>
      <w:r w:rsidR="004A23B9" w:rsidRPr="0045034C">
        <w:rPr>
          <w:rFonts w:ascii="Arial" w:hAnsi="Arial" w:cs="Arial"/>
          <w:sz w:val="22"/>
          <w:szCs w:val="22"/>
        </w:rPr>
        <w:t xml:space="preserve">cash outflow of $100 million. The IRR of the project is equal to the firm’s </w:t>
      </w:r>
      <w:r w:rsidR="00261867" w:rsidRPr="0045034C">
        <w:rPr>
          <w:rFonts w:ascii="Arial" w:hAnsi="Arial" w:cs="Arial"/>
          <w:sz w:val="22"/>
          <w:szCs w:val="22"/>
        </w:rPr>
        <w:t xml:space="preserve">weighted average </w:t>
      </w:r>
      <w:r w:rsidR="004A23B9" w:rsidRPr="0045034C">
        <w:rPr>
          <w:rFonts w:ascii="Arial" w:hAnsi="Arial" w:cs="Arial"/>
          <w:sz w:val="22"/>
          <w:szCs w:val="22"/>
        </w:rPr>
        <w:t xml:space="preserve">cost </w:t>
      </w:r>
      <w:r w:rsidR="00DA7F99">
        <w:rPr>
          <w:rFonts w:ascii="Arial" w:hAnsi="Arial" w:cs="Arial"/>
          <w:sz w:val="22"/>
          <w:szCs w:val="22"/>
        </w:rPr>
        <w:tab/>
      </w:r>
      <w:r w:rsidR="004A23B9" w:rsidRPr="0045034C">
        <w:rPr>
          <w:rFonts w:ascii="Arial" w:hAnsi="Arial" w:cs="Arial"/>
          <w:sz w:val="22"/>
          <w:szCs w:val="22"/>
        </w:rPr>
        <w:t xml:space="preserve">of capital. What will be the firm’s stock price if capital markets fully reflect the value of </w:t>
      </w:r>
      <w:r w:rsidR="00DA7F99">
        <w:rPr>
          <w:rFonts w:ascii="Arial" w:hAnsi="Arial" w:cs="Arial"/>
          <w:sz w:val="22"/>
          <w:szCs w:val="22"/>
        </w:rPr>
        <w:tab/>
      </w:r>
      <w:r w:rsidR="004A23B9" w:rsidRPr="0045034C">
        <w:rPr>
          <w:rFonts w:ascii="Arial" w:hAnsi="Arial" w:cs="Arial"/>
          <w:sz w:val="22"/>
          <w:szCs w:val="22"/>
        </w:rPr>
        <w:t>undertaking the project?</w:t>
      </w:r>
    </w:p>
    <w:p w14:paraId="746E9139" w14:textId="77777777" w:rsidR="00EF534A" w:rsidRPr="0045034C" w:rsidRDefault="00EF534A" w:rsidP="00EF534A">
      <w:pPr>
        <w:pStyle w:val="NormalWeb"/>
        <w:rPr>
          <w:rFonts w:ascii="Arial" w:hAnsi="Arial" w:cs="Arial"/>
          <w:sz w:val="22"/>
          <w:szCs w:val="22"/>
        </w:rPr>
      </w:pPr>
      <w:r w:rsidRPr="0045034C">
        <w:rPr>
          <w:rFonts w:ascii="Arial" w:hAnsi="Arial" w:cs="Arial"/>
          <w:sz w:val="22"/>
          <w:szCs w:val="22"/>
        </w:rPr>
        <w:tab/>
        <w:t>a.</w:t>
      </w:r>
      <w:r w:rsidR="004A23B9" w:rsidRPr="0045034C">
        <w:rPr>
          <w:rFonts w:ascii="Arial" w:hAnsi="Arial" w:cs="Arial"/>
          <w:sz w:val="22"/>
          <w:szCs w:val="22"/>
        </w:rPr>
        <w:t xml:space="preserve"> $50 </w:t>
      </w:r>
    </w:p>
    <w:p w14:paraId="7966D28D" w14:textId="77777777" w:rsidR="00EF534A" w:rsidRPr="0045034C" w:rsidRDefault="00EF534A" w:rsidP="00EF534A">
      <w:pPr>
        <w:pStyle w:val="NormalWeb"/>
        <w:rPr>
          <w:rFonts w:ascii="Arial" w:hAnsi="Arial" w:cs="Arial"/>
          <w:sz w:val="22"/>
          <w:szCs w:val="22"/>
        </w:rPr>
      </w:pPr>
      <w:r w:rsidRPr="0045034C">
        <w:rPr>
          <w:rFonts w:ascii="Arial" w:hAnsi="Arial" w:cs="Arial"/>
          <w:sz w:val="22"/>
          <w:szCs w:val="22"/>
        </w:rPr>
        <w:tab/>
        <w:t xml:space="preserve">b. </w:t>
      </w:r>
      <w:r w:rsidR="004A23B9" w:rsidRPr="0045034C">
        <w:rPr>
          <w:rFonts w:ascii="Arial" w:hAnsi="Arial" w:cs="Arial"/>
          <w:sz w:val="22"/>
          <w:szCs w:val="22"/>
        </w:rPr>
        <w:t xml:space="preserve">$49 </w:t>
      </w:r>
    </w:p>
    <w:p w14:paraId="6530BD06" w14:textId="77777777" w:rsidR="00EF534A" w:rsidRPr="0045034C" w:rsidRDefault="00EF534A" w:rsidP="00EF534A">
      <w:pPr>
        <w:pStyle w:val="NormalWeb"/>
        <w:rPr>
          <w:rFonts w:ascii="Arial" w:hAnsi="Arial" w:cs="Arial"/>
          <w:sz w:val="22"/>
          <w:szCs w:val="22"/>
        </w:rPr>
      </w:pPr>
      <w:r w:rsidRPr="0045034C">
        <w:rPr>
          <w:rFonts w:ascii="Arial" w:hAnsi="Arial" w:cs="Arial"/>
          <w:sz w:val="22"/>
          <w:szCs w:val="22"/>
        </w:rPr>
        <w:tab/>
        <w:t xml:space="preserve">c. </w:t>
      </w:r>
      <w:r w:rsidR="004A23B9" w:rsidRPr="0045034C">
        <w:rPr>
          <w:rFonts w:ascii="Arial" w:hAnsi="Arial" w:cs="Arial"/>
          <w:sz w:val="22"/>
          <w:szCs w:val="22"/>
        </w:rPr>
        <w:t xml:space="preserve">$51 </w:t>
      </w:r>
    </w:p>
    <w:p w14:paraId="6D06B88C" w14:textId="6CF7A3DD" w:rsidR="004A23B9" w:rsidRPr="0045034C" w:rsidRDefault="00EF534A" w:rsidP="00EF534A">
      <w:pPr>
        <w:pStyle w:val="NormalWeb"/>
        <w:rPr>
          <w:rFonts w:ascii="Arial" w:hAnsi="Arial" w:cs="Arial"/>
          <w:sz w:val="22"/>
          <w:szCs w:val="22"/>
        </w:rPr>
      </w:pPr>
      <w:r w:rsidRPr="0045034C">
        <w:rPr>
          <w:rFonts w:ascii="Arial" w:hAnsi="Arial" w:cs="Arial"/>
          <w:sz w:val="22"/>
          <w:szCs w:val="22"/>
        </w:rPr>
        <w:tab/>
        <w:t xml:space="preserve">d. </w:t>
      </w:r>
      <w:r w:rsidR="004A23B9" w:rsidRPr="0045034C">
        <w:rPr>
          <w:rFonts w:ascii="Arial" w:hAnsi="Arial" w:cs="Arial"/>
          <w:sz w:val="22"/>
          <w:szCs w:val="22"/>
        </w:rPr>
        <w:t xml:space="preserve">Cannot tell from the given information </w:t>
      </w:r>
    </w:p>
    <w:p w14:paraId="7356430D" w14:textId="77777777" w:rsidR="00EF534A" w:rsidRPr="0045034C" w:rsidRDefault="00EF534A" w:rsidP="00EF534A">
      <w:pPr>
        <w:pStyle w:val="NormalWeb"/>
        <w:rPr>
          <w:rFonts w:ascii="Arial" w:hAnsi="Arial" w:cs="Arial"/>
          <w:sz w:val="22"/>
          <w:szCs w:val="22"/>
        </w:rPr>
      </w:pPr>
    </w:p>
    <w:p w14:paraId="46CBF40A" w14:textId="1253D913" w:rsidR="004A23B9" w:rsidRPr="0045034C" w:rsidRDefault="0049347B" w:rsidP="004A23B9">
      <w:pPr>
        <w:pStyle w:val="NormalWeb"/>
        <w:rPr>
          <w:rFonts w:ascii="Arial" w:hAnsi="Arial" w:cs="Arial"/>
          <w:sz w:val="22"/>
          <w:szCs w:val="22"/>
        </w:rPr>
      </w:pPr>
      <w:r w:rsidRPr="0045034C">
        <w:rPr>
          <w:rFonts w:ascii="Arial" w:hAnsi="Arial" w:cs="Arial"/>
          <w:b/>
          <w:sz w:val="22"/>
          <w:szCs w:val="22"/>
        </w:rPr>
        <w:t>37</w:t>
      </w:r>
      <w:r w:rsidR="004A23B9" w:rsidRPr="0045034C">
        <w:rPr>
          <w:rFonts w:ascii="Arial" w:hAnsi="Arial" w:cs="Arial"/>
          <w:sz w:val="22"/>
          <w:szCs w:val="22"/>
        </w:rPr>
        <w:t xml:space="preserve">. The IRR method assumes that the reinvestment rate of cash flows is </w:t>
      </w:r>
    </w:p>
    <w:p w14:paraId="195DEB1E" w14:textId="7245A461" w:rsidR="004A23B9" w:rsidRPr="0045034C" w:rsidRDefault="004A23B9" w:rsidP="001A15E6">
      <w:pPr>
        <w:pStyle w:val="NormalWeb"/>
        <w:numPr>
          <w:ilvl w:val="0"/>
          <w:numId w:val="6"/>
        </w:numPr>
        <w:rPr>
          <w:rFonts w:ascii="Arial" w:hAnsi="Arial" w:cs="Arial"/>
          <w:sz w:val="22"/>
          <w:szCs w:val="22"/>
        </w:rPr>
      </w:pPr>
      <w:r w:rsidRPr="0045034C">
        <w:rPr>
          <w:rFonts w:ascii="Arial" w:hAnsi="Arial" w:cs="Arial"/>
          <w:sz w:val="22"/>
          <w:szCs w:val="22"/>
        </w:rPr>
        <w:t xml:space="preserve">the cost of capital </w:t>
      </w:r>
    </w:p>
    <w:p w14:paraId="43119C50" w14:textId="77777777" w:rsidR="004A23B9" w:rsidRPr="0045034C" w:rsidRDefault="004A23B9" w:rsidP="001A15E6">
      <w:pPr>
        <w:pStyle w:val="NormalWeb"/>
        <w:numPr>
          <w:ilvl w:val="0"/>
          <w:numId w:val="6"/>
        </w:numPr>
        <w:rPr>
          <w:rFonts w:ascii="Arial" w:hAnsi="Arial" w:cs="Arial"/>
          <w:sz w:val="22"/>
          <w:szCs w:val="22"/>
        </w:rPr>
      </w:pPr>
      <w:r w:rsidRPr="0045034C">
        <w:rPr>
          <w:rFonts w:ascii="Arial" w:hAnsi="Arial" w:cs="Arial"/>
          <w:sz w:val="22"/>
          <w:szCs w:val="22"/>
        </w:rPr>
        <w:t xml:space="preserve">the IRR </w:t>
      </w:r>
    </w:p>
    <w:p w14:paraId="15A68EAB" w14:textId="77777777" w:rsidR="004A23B9" w:rsidRPr="0045034C" w:rsidRDefault="004A23B9" w:rsidP="001A15E6">
      <w:pPr>
        <w:pStyle w:val="NormalWeb"/>
        <w:numPr>
          <w:ilvl w:val="0"/>
          <w:numId w:val="6"/>
        </w:numPr>
        <w:rPr>
          <w:rFonts w:ascii="Arial" w:hAnsi="Arial" w:cs="Arial"/>
          <w:sz w:val="22"/>
          <w:szCs w:val="22"/>
        </w:rPr>
      </w:pPr>
      <w:r w:rsidRPr="0045034C">
        <w:rPr>
          <w:rFonts w:ascii="Arial" w:hAnsi="Arial" w:cs="Arial"/>
          <w:sz w:val="22"/>
          <w:szCs w:val="22"/>
        </w:rPr>
        <w:t xml:space="preserve">essentially arbitrary </w:t>
      </w:r>
    </w:p>
    <w:p w14:paraId="35C11D96" w14:textId="5A59B1E7" w:rsidR="00BC5481" w:rsidRPr="0045034C" w:rsidRDefault="004A23B9" w:rsidP="001A15E6">
      <w:pPr>
        <w:pStyle w:val="NormalWeb"/>
        <w:numPr>
          <w:ilvl w:val="0"/>
          <w:numId w:val="6"/>
        </w:numPr>
        <w:rPr>
          <w:rFonts w:ascii="Arial" w:hAnsi="Arial" w:cs="Arial"/>
          <w:sz w:val="22"/>
          <w:szCs w:val="22"/>
        </w:rPr>
      </w:pPr>
      <w:r w:rsidRPr="0045034C">
        <w:rPr>
          <w:rFonts w:ascii="Arial" w:hAnsi="Arial" w:cs="Arial"/>
          <w:sz w:val="22"/>
          <w:szCs w:val="22"/>
        </w:rPr>
        <w:t xml:space="preserve">zero </w:t>
      </w:r>
    </w:p>
    <w:p w14:paraId="3E0AC2A9" w14:textId="77777777" w:rsidR="00BC5481" w:rsidRPr="0045034C" w:rsidRDefault="00BC5481" w:rsidP="004A23B9">
      <w:pPr>
        <w:pStyle w:val="NormalWeb"/>
        <w:rPr>
          <w:rFonts w:ascii="Arial" w:hAnsi="Arial" w:cs="Arial"/>
          <w:b/>
          <w:sz w:val="22"/>
          <w:szCs w:val="22"/>
        </w:rPr>
      </w:pPr>
    </w:p>
    <w:p w14:paraId="464221C6" w14:textId="0829441C" w:rsidR="004A23B9" w:rsidRPr="0045034C" w:rsidRDefault="00261867" w:rsidP="004A23B9">
      <w:pPr>
        <w:pStyle w:val="NormalWeb"/>
        <w:rPr>
          <w:rFonts w:ascii="Arial" w:hAnsi="Arial" w:cs="Arial"/>
          <w:sz w:val="22"/>
          <w:szCs w:val="22"/>
        </w:rPr>
      </w:pPr>
      <w:r w:rsidRPr="0045034C">
        <w:rPr>
          <w:rFonts w:ascii="Arial" w:hAnsi="Arial" w:cs="Arial"/>
          <w:b/>
          <w:sz w:val="22"/>
          <w:szCs w:val="22"/>
        </w:rPr>
        <w:t>38</w:t>
      </w:r>
      <w:r w:rsidR="004A23B9" w:rsidRPr="0045034C">
        <w:rPr>
          <w:rFonts w:ascii="Arial" w:hAnsi="Arial" w:cs="Arial"/>
          <w:sz w:val="22"/>
          <w:szCs w:val="22"/>
        </w:rPr>
        <w:t>.</w:t>
      </w:r>
      <w:r w:rsidR="00F33694" w:rsidRPr="0045034C">
        <w:rPr>
          <w:rFonts w:ascii="Arial" w:hAnsi="Arial" w:cs="Arial"/>
          <w:sz w:val="22"/>
          <w:szCs w:val="22"/>
        </w:rPr>
        <w:tab/>
      </w:r>
      <w:r w:rsidR="00BC5481" w:rsidRPr="0045034C">
        <w:rPr>
          <w:rFonts w:ascii="Arial" w:hAnsi="Arial" w:cs="Arial"/>
          <w:sz w:val="22"/>
          <w:szCs w:val="22"/>
        </w:rPr>
        <w:t xml:space="preserve"> </w:t>
      </w:r>
      <w:r w:rsidR="004A23B9" w:rsidRPr="0045034C">
        <w:rPr>
          <w:rFonts w:ascii="Arial" w:hAnsi="Arial" w:cs="Arial"/>
          <w:sz w:val="22"/>
          <w:szCs w:val="22"/>
        </w:rPr>
        <w:t xml:space="preserve">The profitability index is most useful </w:t>
      </w:r>
    </w:p>
    <w:p w14:paraId="7B8BDAA4" w14:textId="12A8296D" w:rsidR="00261867" w:rsidRPr="0045034C" w:rsidRDefault="004A23B9" w:rsidP="001A15E6">
      <w:pPr>
        <w:pStyle w:val="NormalWeb"/>
        <w:numPr>
          <w:ilvl w:val="0"/>
          <w:numId w:val="18"/>
        </w:numPr>
        <w:rPr>
          <w:rFonts w:ascii="Arial" w:hAnsi="Arial" w:cs="Arial"/>
          <w:sz w:val="22"/>
          <w:szCs w:val="22"/>
        </w:rPr>
      </w:pPr>
      <w:r w:rsidRPr="0045034C">
        <w:rPr>
          <w:rFonts w:ascii="Arial" w:hAnsi="Arial" w:cs="Arial"/>
          <w:sz w:val="22"/>
          <w:szCs w:val="22"/>
        </w:rPr>
        <w:t xml:space="preserve">when the NPV method and the IRR method give conflicting signals on mutually exclusive projects </w:t>
      </w:r>
    </w:p>
    <w:p w14:paraId="23466CD0" w14:textId="77777777" w:rsidR="00261867" w:rsidRPr="0045034C" w:rsidRDefault="004A23B9" w:rsidP="001A15E6">
      <w:pPr>
        <w:pStyle w:val="NormalWeb"/>
        <w:numPr>
          <w:ilvl w:val="0"/>
          <w:numId w:val="18"/>
        </w:numPr>
        <w:rPr>
          <w:rFonts w:ascii="Arial" w:hAnsi="Arial" w:cs="Arial"/>
          <w:sz w:val="22"/>
          <w:szCs w:val="22"/>
        </w:rPr>
      </w:pPr>
      <w:r w:rsidRPr="0045034C">
        <w:rPr>
          <w:rFonts w:ascii="Arial" w:hAnsi="Arial" w:cs="Arial"/>
          <w:sz w:val="22"/>
          <w:szCs w:val="22"/>
        </w:rPr>
        <w:t>in capital rationing situations</w:t>
      </w:r>
      <w:r w:rsidR="00261867" w:rsidRPr="0045034C">
        <w:rPr>
          <w:rFonts w:ascii="Arial" w:hAnsi="Arial" w:cs="Arial"/>
          <w:sz w:val="22"/>
          <w:szCs w:val="22"/>
        </w:rPr>
        <w:tab/>
      </w:r>
    </w:p>
    <w:p w14:paraId="35EAE5A4" w14:textId="77777777" w:rsidR="00261867" w:rsidRPr="0045034C" w:rsidRDefault="004A23B9" w:rsidP="001A15E6">
      <w:pPr>
        <w:pStyle w:val="NormalWeb"/>
        <w:numPr>
          <w:ilvl w:val="0"/>
          <w:numId w:val="18"/>
        </w:numPr>
        <w:rPr>
          <w:rFonts w:ascii="Arial" w:hAnsi="Arial" w:cs="Arial"/>
          <w:sz w:val="22"/>
          <w:szCs w:val="22"/>
        </w:rPr>
      </w:pPr>
      <w:r w:rsidRPr="0045034C">
        <w:rPr>
          <w:rFonts w:ascii="Arial" w:hAnsi="Arial" w:cs="Arial"/>
          <w:sz w:val="22"/>
          <w:szCs w:val="22"/>
        </w:rPr>
        <w:t xml:space="preserve"> when the cash flow pattern is unusual </w:t>
      </w:r>
    </w:p>
    <w:p w14:paraId="14959A13" w14:textId="0F789834" w:rsidR="004A23B9" w:rsidRPr="0045034C" w:rsidRDefault="004A23B9" w:rsidP="001A15E6">
      <w:pPr>
        <w:pStyle w:val="NormalWeb"/>
        <w:numPr>
          <w:ilvl w:val="0"/>
          <w:numId w:val="18"/>
        </w:numPr>
        <w:rPr>
          <w:rFonts w:ascii="Arial" w:hAnsi="Arial" w:cs="Arial"/>
          <w:sz w:val="22"/>
          <w:szCs w:val="22"/>
        </w:rPr>
      </w:pPr>
      <w:r w:rsidRPr="0045034C">
        <w:rPr>
          <w:rFonts w:ascii="Arial" w:hAnsi="Arial" w:cs="Arial"/>
          <w:sz w:val="22"/>
          <w:szCs w:val="22"/>
        </w:rPr>
        <w:t xml:space="preserve">when project scales are of concern </w:t>
      </w:r>
    </w:p>
    <w:p w14:paraId="222539A2" w14:textId="77777777" w:rsidR="004422EF" w:rsidRPr="0045034C" w:rsidRDefault="004422EF" w:rsidP="004A23B9">
      <w:pPr>
        <w:pStyle w:val="NormalWeb"/>
        <w:rPr>
          <w:rFonts w:ascii="Arial" w:hAnsi="Arial" w:cs="Arial"/>
          <w:sz w:val="22"/>
          <w:szCs w:val="22"/>
        </w:rPr>
      </w:pPr>
    </w:p>
    <w:p w14:paraId="0BB770B9" w14:textId="7909CDCE" w:rsidR="00BC5481" w:rsidRPr="0045034C" w:rsidRDefault="004422EF" w:rsidP="004A23B9">
      <w:pPr>
        <w:pStyle w:val="NormalWeb"/>
        <w:rPr>
          <w:rFonts w:ascii="Arial" w:hAnsi="Arial" w:cs="Arial"/>
          <w:sz w:val="22"/>
          <w:szCs w:val="22"/>
        </w:rPr>
      </w:pPr>
      <w:r w:rsidRPr="0045034C">
        <w:rPr>
          <w:rFonts w:ascii="Arial" w:hAnsi="Arial" w:cs="Arial"/>
          <w:b/>
          <w:sz w:val="22"/>
          <w:szCs w:val="22"/>
        </w:rPr>
        <w:t>39</w:t>
      </w:r>
      <w:r w:rsidRPr="0045034C">
        <w:rPr>
          <w:rFonts w:ascii="Arial" w:hAnsi="Arial" w:cs="Arial"/>
          <w:sz w:val="22"/>
          <w:szCs w:val="22"/>
        </w:rPr>
        <w:t>.</w:t>
      </w:r>
      <w:r w:rsidR="00BC5481" w:rsidRPr="0045034C">
        <w:rPr>
          <w:rFonts w:ascii="Arial" w:hAnsi="Arial" w:cs="Arial"/>
          <w:sz w:val="22"/>
          <w:szCs w:val="22"/>
        </w:rPr>
        <w:t xml:space="preserve"> </w:t>
      </w:r>
      <w:r w:rsidR="00F33694" w:rsidRPr="0045034C">
        <w:rPr>
          <w:rFonts w:ascii="Arial" w:hAnsi="Arial" w:cs="Arial"/>
          <w:sz w:val="22"/>
          <w:szCs w:val="22"/>
        </w:rPr>
        <w:tab/>
      </w:r>
      <w:r w:rsidR="004A23B9" w:rsidRPr="0045034C">
        <w:rPr>
          <w:rFonts w:ascii="Arial" w:hAnsi="Arial" w:cs="Arial"/>
          <w:sz w:val="22"/>
          <w:szCs w:val="22"/>
        </w:rPr>
        <w:t xml:space="preserve">The main virtue of the payback method is its: </w:t>
      </w:r>
    </w:p>
    <w:p w14:paraId="2945DB37" w14:textId="7112AB9E" w:rsidR="00F33694" w:rsidRPr="0045034C" w:rsidRDefault="00F33694" w:rsidP="004A23B9">
      <w:pPr>
        <w:pStyle w:val="NormalWeb"/>
        <w:rPr>
          <w:rFonts w:ascii="Arial" w:hAnsi="Arial" w:cs="Arial"/>
          <w:sz w:val="22"/>
          <w:szCs w:val="22"/>
        </w:rPr>
      </w:pPr>
      <w:r w:rsidRPr="0045034C">
        <w:rPr>
          <w:rFonts w:ascii="Arial" w:hAnsi="Arial" w:cs="Arial"/>
          <w:sz w:val="22"/>
          <w:szCs w:val="22"/>
        </w:rPr>
        <w:tab/>
      </w:r>
      <w:proofErr w:type="spellStart"/>
      <w:proofErr w:type="gramStart"/>
      <w:r w:rsidR="00BC5481" w:rsidRPr="0045034C">
        <w:rPr>
          <w:rFonts w:ascii="Arial" w:hAnsi="Arial" w:cs="Arial"/>
          <w:sz w:val="22"/>
          <w:szCs w:val="22"/>
        </w:rPr>
        <w:t>a.</w:t>
      </w:r>
      <w:r w:rsidR="004A23B9" w:rsidRPr="0045034C">
        <w:rPr>
          <w:rFonts w:ascii="Arial" w:hAnsi="Arial" w:cs="Arial"/>
          <w:sz w:val="22"/>
          <w:szCs w:val="22"/>
        </w:rPr>
        <w:t>simplicity</w:t>
      </w:r>
      <w:proofErr w:type="spellEnd"/>
      <w:proofErr w:type="gramEnd"/>
      <w:r w:rsidR="004A23B9" w:rsidRPr="0045034C">
        <w:rPr>
          <w:rFonts w:ascii="Arial" w:hAnsi="Arial" w:cs="Arial"/>
          <w:sz w:val="22"/>
          <w:szCs w:val="22"/>
        </w:rPr>
        <w:t xml:space="preserve">. </w:t>
      </w:r>
    </w:p>
    <w:p w14:paraId="0BD88C39" w14:textId="744EB286" w:rsidR="004422EF" w:rsidRPr="0045034C" w:rsidRDefault="00F33694"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b. complexity. </w:t>
      </w:r>
    </w:p>
    <w:p w14:paraId="3924F176" w14:textId="0A23AEB3" w:rsidR="004422EF" w:rsidRPr="0045034C" w:rsidRDefault="00F33694"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c. completeness. </w:t>
      </w:r>
    </w:p>
    <w:p w14:paraId="7F9C362F" w14:textId="15F1D1C9" w:rsidR="004A23B9" w:rsidRPr="0045034C" w:rsidRDefault="00F33694" w:rsidP="004A23B9">
      <w:pPr>
        <w:pStyle w:val="NormalWeb"/>
        <w:rPr>
          <w:rFonts w:ascii="Arial" w:hAnsi="Arial" w:cs="Arial"/>
          <w:sz w:val="22"/>
          <w:szCs w:val="22"/>
        </w:rPr>
      </w:pPr>
      <w:r w:rsidRPr="0045034C">
        <w:rPr>
          <w:rFonts w:ascii="Arial" w:hAnsi="Arial" w:cs="Arial"/>
          <w:sz w:val="22"/>
          <w:szCs w:val="22"/>
        </w:rPr>
        <w:tab/>
      </w:r>
      <w:r w:rsidR="004A23B9" w:rsidRPr="0045034C">
        <w:rPr>
          <w:rFonts w:ascii="Arial" w:hAnsi="Arial" w:cs="Arial"/>
          <w:sz w:val="22"/>
          <w:szCs w:val="22"/>
        </w:rPr>
        <w:t xml:space="preserve">d. thoroughness. </w:t>
      </w:r>
    </w:p>
    <w:p w14:paraId="6C2C20DA" w14:textId="77777777" w:rsidR="00431A2D" w:rsidRPr="0045034C" w:rsidRDefault="00431A2D" w:rsidP="004A23B9">
      <w:pPr>
        <w:pStyle w:val="NormalWeb"/>
        <w:rPr>
          <w:rFonts w:ascii="Arial" w:hAnsi="Arial" w:cs="Arial"/>
          <w:b/>
          <w:sz w:val="22"/>
          <w:szCs w:val="22"/>
        </w:rPr>
      </w:pPr>
    </w:p>
    <w:p w14:paraId="21C173D0" w14:textId="296D5B0C" w:rsidR="004A23B9" w:rsidRPr="0045034C" w:rsidRDefault="004422EF" w:rsidP="004A23B9">
      <w:pPr>
        <w:pStyle w:val="NormalWeb"/>
        <w:rPr>
          <w:rFonts w:ascii="Arial" w:hAnsi="Arial" w:cs="Arial"/>
          <w:sz w:val="22"/>
          <w:szCs w:val="22"/>
        </w:rPr>
      </w:pPr>
      <w:r w:rsidRPr="0045034C">
        <w:rPr>
          <w:rFonts w:ascii="Arial" w:hAnsi="Arial" w:cs="Arial"/>
          <w:b/>
          <w:sz w:val="22"/>
          <w:szCs w:val="22"/>
        </w:rPr>
        <w:t>40</w:t>
      </w:r>
      <w:r w:rsidR="004A23B9" w:rsidRPr="0045034C">
        <w:rPr>
          <w:rFonts w:ascii="Arial" w:hAnsi="Arial" w:cs="Arial"/>
          <w:b/>
          <w:sz w:val="22"/>
          <w:szCs w:val="22"/>
        </w:rPr>
        <w:t>.</w:t>
      </w:r>
      <w:r w:rsidR="00F33694" w:rsidRPr="0045034C">
        <w:rPr>
          <w:rFonts w:ascii="Arial" w:hAnsi="Arial" w:cs="Arial"/>
          <w:b/>
          <w:sz w:val="22"/>
          <w:szCs w:val="22"/>
        </w:rPr>
        <w:tab/>
      </w:r>
      <w:r w:rsidR="004A23B9" w:rsidRPr="0045034C">
        <w:rPr>
          <w:rFonts w:ascii="Arial" w:hAnsi="Arial" w:cs="Arial"/>
          <w:sz w:val="22"/>
          <w:szCs w:val="22"/>
        </w:rPr>
        <w:t xml:space="preserve"> The payback method: </w:t>
      </w:r>
    </w:p>
    <w:p w14:paraId="1584A6A4" w14:textId="47D03270" w:rsidR="004A23B9" w:rsidRPr="0045034C" w:rsidRDefault="004A23B9" w:rsidP="00BC5481">
      <w:pPr>
        <w:pStyle w:val="NormalWeb"/>
        <w:numPr>
          <w:ilvl w:val="0"/>
          <w:numId w:val="7"/>
        </w:numPr>
        <w:rPr>
          <w:rFonts w:ascii="Arial" w:hAnsi="Arial" w:cs="Arial"/>
          <w:sz w:val="22"/>
          <w:szCs w:val="22"/>
        </w:rPr>
      </w:pPr>
      <w:r w:rsidRPr="0045034C">
        <w:rPr>
          <w:rFonts w:ascii="Arial" w:hAnsi="Arial" w:cs="Arial"/>
          <w:sz w:val="22"/>
          <w:szCs w:val="22"/>
        </w:rPr>
        <w:t xml:space="preserve">fails to explicitly consider the time value of money. </w:t>
      </w:r>
    </w:p>
    <w:p w14:paraId="1CF99E46" w14:textId="77777777" w:rsidR="004A23B9" w:rsidRPr="0045034C" w:rsidRDefault="004A23B9" w:rsidP="001A15E6">
      <w:pPr>
        <w:pStyle w:val="NormalWeb"/>
        <w:numPr>
          <w:ilvl w:val="0"/>
          <w:numId w:val="7"/>
        </w:numPr>
        <w:rPr>
          <w:rFonts w:ascii="Arial" w:hAnsi="Arial" w:cs="Arial"/>
          <w:sz w:val="22"/>
          <w:szCs w:val="22"/>
        </w:rPr>
      </w:pPr>
      <w:r w:rsidRPr="0045034C">
        <w:rPr>
          <w:rFonts w:ascii="Arial" w:hAnsi="Arial" w:cs="Arial"/>
          <w:sz w:val="22"/>
          <w:szCs w:val="22"/>
        </w:rPr>
        <w:t xml:space="preserve">is the amount of time it takes for a project to recoup its </w:t>
      </w:r>
      <w:proofErr w:type="gramStart"/>
      <w:r w:rsidRPr="0045034C">
        <w:rPr>
          <w:rFonts w:ascii="Arial" w:hAnsi="Arial" w:cs="Arial"/>
          <w:sz w:val="22"/>
          <w:szCs w:val="22"/>
        </w:rPr>
        <w:t>profits.</w:t>
      </w:r>
      <w:proofErr w:type="gramEnd"/>
      <w:r w:rsidRPr="0045034C">
        <w:rPr>
          <w:rFonts w:ascii="Arial" w:hAnsi="Arial" w:cs="Arial"/>
          <w:sz w:val="22"/>
          <w:szCs w:val="22"/>
        </w:rPr>
        <w:t xml:space="preserve"> </w:t>
      </w:r>
    </w:p>
    <w:p w14:paraId="2F399BDA" w14:textId="77777777" w:rsidR="004A23B9" w:rsidRPr="0045034C" w:rsidRDefault="004A23B9" w:rsidP="001A15E6">
      <w:pPr>
        <w:pStyle w:val="NormalWeb"/>
        <w:numPr>
          <w:ilvl w:val="0"/>
          <w:numId w:val="7"/>
        </w:numPr>
        <w:rPr>
          <w:rFonts w:ascii="Arial" w:hAnsi="Arial" w:cs="Arial"/>
          <w:sz w:val="22"/>
          <w:szCs w:val="22"/>
        </w:rPr>
      </w:pPr>
      <w:r w:rsidRPr="0045034C">
        <w:rPr>
          <w:rFonts w:ascii="Arial" w:hAnsi="Arial" w:cs="Arial"/>
          <w:sz w:val="22"/>
          <w:szCs w:val="22"/>
        </w:rPr>
        <w:t xml:space="preserve">is the best method for evaluating complex </w:t>
      </w:r>
      <w:proofErr w:type="gramStart"/>
      <w:r w:rsidRPr="0045034C">
        <w:rPr>
          <w:rFonts w:ascii="Arial" w:hAnsi="Arial" w:cs="Arial"/>
          <w:sz w:val="22"/>
          <w:szCs w:val="22"/>
        </w:rPr>
        <w:t>projects.</w:t>
      </w:r>
      <w:proofErr w:type="gramEnd"/>
      <w:r w:rsidRPr="0045034C">
        <w:rPr>
          <w:rFonts w:ascii="Arial" w:hAnsi="Arial" w:cs="Arial"/>
          <w:sz w:val="22"/>
          <w:szCs w:val="22"/>
        </w:rPr>
        <w:t xml:space="preserve"> </w:t>
      </w:r>
    </w:p>
    <w:p w14:paraId="501CCB6B" w14:textId="77777777" w:rsidR="004A23B9" w:rsidRPr="0045034C" w:rsidRDefault="004A23B9" w:rsidP="001A15E6">
      <w:pPr>
        <w:pStyle w:val="NormalWeb"/>
        <w:numPr>
          <w:ilvl w:val="0"/>
          <w:numId w:val="7"/>
        </w:numPr>
        <w:rPr>
          <w:rFonts w:ascii="Arial" w:hAnsi="Arial" w:cs="Arial"/>
          <w:sz w:val="22"/>
          <w:szCs w:val="22"/>
        </w:rPr>
      </w:pPr>
      <w:r w:rsidRPr="0045034C">
        <w:rPr>
          <w:rFonts w:ascii="Arial" w:hAnsi="Arial" w:cs="Arial"/>
          <w:sz w:val="22"/>
          <w:szCs w:val="22"/>
        </w:rPr>
        <w:t xml:space="preserve">is never used by businesses today. </w:t>
      </w:r>
    </w:p>
    <w:p w14:paraId="04B4D9FA" w14:textId="43341739" w:rsidR="004A23B9" w:rsidRPr="0045034C" w:rsidRDefault="00097135" w:rsidP="004A23B9">
      <w:pPr>
        <w:pStyle w:val="NormalWeb"/>
        <w:rPr>
          <w:rFonts w:ascii="Arial" w:hAnsi="Arial" w:cs="Arial"/>
          <w:sz w:val="22"/>
          <w:szCs w:val="22"/>
        </w:rPr>
      </w:pPr>
      <w:r w:rsidRPr="0045034C">
        <w:rPr>
          <w:rFonts w:ascii="Arial" w:hAnsi="Arial" w:cs="Arial"/>
          <w:b/>
          <w:sz w:val="22"/>
          <w:szCs w:val="22"/>
        </w:rPr>
        <w:t>41</w:t>
      </w:r>
      <w:r w:rsidR="00F33694" w:rsidRPr="0045034C">
        <w:rPr>
          <w:rFonts w:ascii="Arial" w:hAnsi="Arial" w:cs="Arial"/>
          <w:sz w:val="22"/>
          <w:szCs w:val="22"/>
        </w:rPr>
        <w:t>.</w:t>
      </w:r>
      <w:r w:rsidR="00F33694" w:rsidRPr="0045034C">
        <w:rPr>
          <w:rFonts w:ascii="Arial" w:hAnsi="Arial" w:cs="Arial"/>
          <w:sz w:val="22"/>
          <w:szCs w:val="22"/>
        </w:rPr>
        <w:tab/>
      </w:r>
      <w:r w:rsidR="004A23B9" w:rsidRPr="0045034C">
        <w:rPr>
          <w:rFonts w:ascii="Arial" w:hAnsi="Arial" w:cs="Arial"/>
          <w:sz w:val="22"/>
          <w:szCs w:val="22"/>
        </w:rPr>
        <w:t xml:space="preserve">When the IRR is equal to the discount rate, the NPV is: </w:t>
      </w:r>
    </w:p>
    <w:p w14:paraId="291B0FDB" w14:textId="2EF80035" w:rsidR="004A23B9" w:rsidRPr="0045034C" w:rsidRDefault="004A23B9" w:rsidP="001A15E6">
      <w:pPr>
        <w:pStyle w:val="NormalWeb"/>
        <w:numPr>
          <w:ilvl w:val="0"/>
          <w:numId w:val="8"/>
        </w:numPr>
        <w:rPr>
          <w:rFonts w:ascii="Arial" w:hAnsi="Arial" w:cs="Arial"/>
          <w:sz w:val="22"/>
          <w:szCs w:val="22"/>
        </w:rPr>
      </w:pPr>
      <w:r w:rsidRPr="0045034C">
        <w:rPr>
          <w:rFonts w:ascii="Arial" w:hAnsi="Arial" w:cs="Arial"/>
          <w:sz w:val="22"/>
          <w:szCs w:val="22"/>
        </w:rPr>
        <w:t xml:space="preserve">positive. </w:t>
      </w:r>
    </w:p>
    <w:p w14:paraId="0E3C1BB4" w14:textId="77777777" w:rsidR="004A23B9" w:rsidRPr="0045034C" w:rsidRDefault="004A23B9" w:rsidP="001A15E6">
      <w:pPr>
        <w:pStyle w:val="NormalWeb"/>
        <w:numPr>
          <w:ilvl w:val="0"/>
          <w:numId w:val="8"/>
        </w:numPr>
        <w:rPr>
          <w:rFonts w:ascii="Arial" w:hAnsi="Arial" w:cs="Arial"/>
          <w:sz w:val="22"/>
          <w:szCs w:val="22"/>
        </w:rPr>
      </w:pPr>
      <w:r w:rsidRPr="0045034C">
        <w:rPr>
          <w:rFonts w:ascii="Arial" w:hAnsi="Arial" w:cs="Arial"/>
          <w:sz w:val="22"/>
          <w:szCs w:val="22"/>
        </w:rPr>
        <w:t xml:space="preserve">equal to zero. </w:t>
      </w:r>
    </w:p>
    <w:p w14:paraId="32FF8562" w14:textId="77777777" w:rsidR="004A23B9" w:rsidRPr="0045034C" w:rsidRDefault="004A23B9" w:rsidP="001A15E6">
      <w:pPr>
        <w:pStyle w:val="NormalWeb"/>
        <w:numPr>
          <w:ilvl w:val="0"/>
          <w:numId w:val="8"/>
        </w:numPr>
        <w:rPr>
          <w:rFonts w:ascii="Arial" w:hAnsi="Arial" w:cs="Arial"/>
          <w:sz w:val="22"/>
          <w:szCs w:val="22"/>
        </w:rPr>
      </w:pPr>
      <w:r w:rsidRPr="0045034C">
        <w:rPr>
          <w:rFonts w:ascii="Arial" w:hAnsi="Arial" w:cs="Arial"/>
          <w:sz w:val="22"/>
          <w:szCs w:val="22"/>
        </w:rPr>
        <w:t xml:space="preserve">negative. </w:t>
      </w:r>
    </w:p>
    <w:p w14:paraId="0FACD4E6" w14:textId="77777777" w:rsidR="004A23B9" w:rsidRPr="0045034C" w:rsidRDefault="004A23B9" w:rsidP="001A15E6">
      <w:pPr>
        <w:pStyle w:val="NormalWeb"/>
        <w:numPr>
          <w:ilvl w:val="0"/>
          <w:numId w:val="8"/>
        </w:numPr>
        <w:rPr>
          <w:rFonts w:ascii="Arial" w:hAnsi="Arial" w:cs="Arial"/>
          <w:sz w:val="22"/>
          <w:szCs w:val="22"/>
        </w:rPr>
      </w:pPr>
      <w:r w:rsidRPr="0045034C">
        <w:rPr>
          <w:rFonts w:ascii="Arial" w:hAnsi="Arial" w:cs="Arial"/>
          <w:sz w:val="22"/>
          <w:szCs w:val="22"/>
        </w:rPr>
        <w:t xml:space="preserve">cannot be determined without knowing the discount rate. </w:t>
      </w:r>
    </w:p>
    <w:p w14:paraId="1EA1C6ED" w14:textId="77777777" w:rsidR="00EF534A" w:rsidRPr="0045034C" w:rsidRDefault="00EF534A" w:rsidP="00A96D6F">
      <w:pPr>
        <w:pStyle w:val="NormalWeb"/>
        <w:rPr>
          <w:rFonts w:ascii="Arial" w:hAnsi="Arial" w:cs="Arial"/>
          <w:sz w:val="22"/>
          <w:szCs w:val="22"/>
        </w:rPr>
      </w:pPr>
    </w:p>
    <w:p w14:paraId="4E166852" w14:textId="406BB43B" w:rsidR="00097135" w:rsidRPr="0045034C" w:rsidRDefault="00097135" w:rsidP="00097135">
      <w:pPr>
        <w:pStyle w:val="NormalWeb"/>
        <w:rPr>
          <w:rFonts w:ascii="Arial" w:hAnsi="Arial" w:cs="Arial"/>
          <w:sz w:val="22"/>
          <w:szCs w:val="22"/>
        </w:rPr>
      </w:pPr>
      <w:r w:rsidRPr="0045034C">
        <w:rPr>
          <w:rFonts w:ascii="Arial" w:hAnsi="Arial" w:cs="Arial"/>
          <w:b/>
          <w:sz w:val="22"/>
          <w:szCs w:val="22"/>
        </w:rPr>
        <w:t>4</w:t>
      </w:r>
      <w:r w:rsidR="00BC5481" w:rsidRPr="0045034C">
        <w:rPr>
          <w:rFonts w:ascii="Arial" w:hAnsi="Arial" w:cs="Arial"/>
          <w:b/>
          <w:sz w:val="22"/>
          <w:szCs w:val="22"/>
        </w:rPr>
        <w:t>2</w:t>
      </w:r>
      <w:r w:rsidRPr="0045034C">
        <w:rPr>
          <w:rFonts w:ascii="Arial" w:hAnsi="Arial" w:cs="Arial"/>
          <w:sz w:val="22"/>
          <w:szCs w:val="22"/>
        </w:rPr>
        <w:t>.</w:t>
      </w:r>
      <w:r w:rsidR="00F33694" w:rsidRPr="0045034C">
        <w:rPr>
          <w:rFonts w:ascii="Arial" w:hAnsi="Arial" w:cs="Arial"/>
          <w:sz w:val="22"/>
          <w:szCs w:val="22"/>
        </w:rPr>
        <w:tab/>
      </w:r>
      <w:r w:rsidR="004A23B9" w:rsidRPr="0045034C">
        <w:rPr>
          <w:rFonts w:ascii="Arial" w:hAnsi="Arial" w:cs="Arial"/>
          <w:sz w:val="22"/>
          <w:szCs w:val="22"/>
        </w:rPr>
        <w:t xml:space="preserve"> The hurdle rate used in IRR analysis should be: </w:t>
      </w:r>
    </w:p>
    <w:p w14:paraId="603A88EF" w14:textId="77777777" w:rsidR="00097135" w:rsidRPr="0045034C" w:rsidRDefault="00097135" w:rsidP="00097135">
      <w:pPr>
        <w:pStyle w:val="NormalWeb"/>
        <w:rPr>
          <w:rFonts w:ascii="Arial" w:hAnsi="Arial" w:cs="Arial"/>
          <w:sz w:val="22"/>
          <w:szCs w:val="22"/>
        </w:rPr>
      </w:pPr>
      <w:r w:rsidRPr="0045034C">
        <w:rPr>
          <w:rFonts w:ascii="Arial" w:hAnsi="Arial" w:cs="Arial"/>
          <w:sz w:val="22"/>
          <w:szCs w:val="22"/>
        </w:rPr>
        <w:tab/>
        <w:t>a. the risk-free rate.</w:t>
      </w:r>
    </w:p>
    <w:p w14:paraId="2F6A837B" w14:textId="77777777" w:rsidR="00097135" w:rsidRPr="0045034C" w:rsidRDefault="00097135" w:rsidP="00097135">
      <w:pPr>
        <w:pStyle w:val="NormalWeb"/>
        <w:ind w:firstLine="720"/>
        <w:rPr>
          <w:rFonts w:ascii="Arial" w:hAnsi="Arial" w:cs="Arial"/>
          <w:sz w:val="22"/>
          <w:szCs w:val="22"/>
        </w:rPr>
      </w:pPr>
      <w:r w:rsidRPr="0045034C">
        <w:rPr>
          <w:rFonts w:ascii="Arial" w:hAnsi="Arial" w:cs="Arial"/>
          <w:sz w:val="22"/>
          <w:szCs w:val="22"/>
        </w:rPr>
        <w:t xml:space="preserve">b. </w:t>
      </w:r>
      <w:r w:rsidR="004A23B9" w:rsidRPr="0045034C">
        <w:rPr>
          <w:rFonts w:ascii="Arial" w:hAnsi="Arial" w:cs="Arial"/>
          <w:sz w:val="22"/>
          <w:szCs w:val="22"/>
        </w:rPr>
        <w:t>t</w:t>
      </w:r>
      <w:r w:rsidRPr="0045034C">
        <w:rPr>
          <w:rFonts w:ascii="Arial" w:hAnsi="Arial" w:cs="Arial"/>
          <w:sz w:val="22"/>
          <w:szCs w:val="22"/>
        </w:rPr>
        <w:t>he current corporate bond rate.</w:t>
      </w:r>
    </w:p>
    <w:p w14:paraId="12F194B1" w14:textId="77777777" w:rsidR="00097135" w:rsidRPr="0045034C" w:rsidRDefault="00097135" w:rsidP="00097135">
      <w:pPr>
        <w:pStyle w:val="NormalWeb"/>
        <w:ind w:firstLine="720"/>
        <w:rPr>
          <w:rFonts w:ascii="Arial" w:hAnsi="Arial" w:cs="Arial"/>
          <w:sz w:val="22"/>
          <w:szCs w:val="22"/>
        </w:rPr>
      </w:pPr>
      <w:r w:rsidRPr="0045034C">
        <w:rPr>
          <w:rFonts w:ascii="Arial" w:hAnsi="Arial" w:cs="Arial"/>
          <w:sz w:val="22"/>
          <w:szCs w:val="22"/>
        </w:rPr>
        <w:t>c.  the prime rate.</w:t>
      </w:r>
    </w:p>
    <w:p w14:paraId="52FF0349" w14:textId="74B14058" w:rsidR="004A23B9" w:rsidRPr="0045034C" w:rsidRDefault="00097135" w:rsidP="00097135">
      <w:pPr>
        <w:pStyle w:val="NormalWeb"/>
        <w:ind w:firstLine="720"/>
        <w:rPr>
          <w:rFonts w:ascii="Arial" w:hAnsi="Arial" w:cs="Arial"/>
          <w:sz w:val="22"/>
          <w:szCs w:val="22"/>
        </w:rPr>
      </w:pPr>
      <w:r w:rsidRPr="0045034C">
        <w:rPr>
          <w:rFonts w:ascii="Arial" w:hAnsi="Arial" w:cs="Arial"/>
          <w:sz w:val="22"/>
          <w:szCs w:val="22"/>
        </w:rPr>
        <w:t xml:space="preserve">d. </w:t>
      </w:r>
      <w:r w:rsidR="004A23B9" w:rsidRPr="0045034C">
        <w:rPr>
          <w:rFonts w:ascii="Arial" w:hAnsi="Arial" w:cs="Arial"/>
          <w:sz w:val="22"/>
          <w:szCs w:val="22"/>
        </w:rPr>
        <w:t xml:space="preserve">the discount rate used in NPV analysis. </w:t>
      </w:r>
    </w:p>
    <w:p w14:paraId="289F19F2" w14:textId="77777777" w:rsidR="00AB3B78" w:rsidRPr="0045034C" w:rsidRDefault="00AB3B78" w:rsidP="002270F7">
      <w:pPr>
        <w:widowControl w:val="0"/>
        <w:autoSpaceDE w:val="0"/>
        <w:autoSpaceDN w:val="0"/>
        <w:adjustRightInd w:val="0"/>
        <w:rPr>
          <w:rFonts w:ascii="Arial" w:hAnsi="Arial" w:cs="Arial"/>
          <w:sz w:val="22"/>
          <w:szCs w:val="22"/>
        </w:rPr>
      </w:pPr>
    </w:p>
    <w:p w14:paraId="022529A5" w14:textId="669E0A40" w:rsidR="002270F7" w:rsidRPr="0045034C" w:rsidRDefault="00BC5481" w:rsidP="002270F7">
      <w:pPr>
        <w:widowControl w:val="0"/>
        <w:autoSpaceDE w:val="0"/>
        <w:autoSpaceDN w:val="0"/>
        <w:adjustRightInd w:val="0"/>
        <w:rPr>
          <w:rFonts w:ascii="Arial" w:hAnsi="Arial" w:cs="Arial"/>
          <w:sz w:val="22"/>
          <w:szCs w:val="22"/>
        </w:rPr>
      </w:pPr>
      <w:r w:rsidRPr="0045034C">
        <w:rPr>
          <w:rFonts w:ascii="Arial" w:hAnsi="Arial" w:cs="Arial"/>
          <w:b/>
          <w:sz w:val="22"/>
          <w:szCs w:val="22"/>
        </w:rPr>
        <w:t>43</w:t>
      </w:r>
      <w:r w:rsidR="00AB3B78" w:rsidRPr="0045034C">
        <w:rPr>
          <w:rFonts w:ascii="Arial" w:hAnsi="Arial" w:cs="Arial"/>
          <w:sz w:val="22"/>
          <w:szCs w:val="22"/>
        </w:rPr>
        <w:t>.</w:t>
      </w:r>
      <w:r w:rsidR="00DA29F3" w:rsidRPr="0045034C">
        <w:rPr>
          <w:rFonts w:ascii="Arial" w:hAnsi="Arial" w:cs="Arial"/>
          <w:sz w:val="22"/>
          <w:szCs w:val="22"/>
        </w:rPr>
        <w:tab/>
      </w:r>
      <w:r w:rsidR="00820150" w:rsidRPr="0045034C">
        <w:rPr>
          <w:rFonts w:ascii="Arial" w:hAnsi="Arial" w:cs="Arial"/>
          <w:sz w:val="22"/>
          <w:szCs w:val="22"/>
        </w:rPr>
        <w:t xml:space="preserve"> </w:t>
      </w:r>
      <w:r w:rsidR="002270F7" w:rsidRPr="0045034C">
        <w:rPr>
          <w:rFonts w:ascii="Arial" w:hAnsi="Arial" w:cs="Arial"/>
          <w:sz w:val="22"/>
          <w:szCs w:val="22"/>
        </w:rPr>
        <w:t xml:space="preserve">Two mutually exclusive investment proposals have "scale differences" (i.e., the cost of the </w:t>
      </w:r>
      <w:r w:rsidR="002476D6">
        <w:rPr>
          <w:rFonts w:ascii="Arial" w:hAnsi="Arial" w:cs="Arial"/>
          <w:sz w:val="22"/>
          <w:szCs w:val="22"/>
        </w:rPr>
        <w:tab/>
      </w:r>
      <w:r w:rsidR="002270F7" w:rsidRPr="0045034C">
        <w:rPr>
          <w:rFonts w:ascii="Arial" w:hAnsi="Arial" w:cs="Arial"/>
          <w:sz w:val="22"/>
          <w:szCs w:val="22"/>
        </w:rPr>
        <w:t xml:space="preserve">projects differ). Ranking these projects on the basis of IRR, NPV, and PI methods </w:t>
      </w:r>
      <w:r w:rsidR="002270F7" w:rsidRPr="0045034C">
        <w:rPr>
          <w:rFonts w:ascii="Arial" w:hAnsi="Arial" w:cs="Arial"/>
          <w:sz w:val="22"/>
          <w:szCs w:val="22"/>
          <w:u w:val="single"/>
        </w:rPr>
        <w:t>        </w:t>
      </w:r>
      <w:r w:rsidR="002270F7" w:rsidRPr="0045034C">
        <w:rPr>
          <w:rFonts w:ascii="Arial" w:hAnsi="Arial" w:cs="Arial"/>
          <w:sz w:val="22"/>
          <w:szCs w:val="22"/>
        </w:rPr>
        <w:t xml:space="preserve"> give </w:t>
      </w:r>
      <w:r w:rsidR="002476D6">
        <w:rPr>
          <w:rFonts w:ascii="Arial" w:hAnsi="Arial" w:cs="Arial"/>
          <w:sz w:val="22"/>
          <w:szCs w:val="22"/>
        </w:rPr>
        <w:tab/>
      </w:r>
      <w:r w:rsidR="002270F7" w:rsidRPr="0045034C">
        <w:rPr>
          <w:rFonts w:ascii="Arial" w:hAnsi="Arial" w:cs="Arial"/>
          <w:sz w:val="22"/>
          <w:szCs w:val="22"/>
        </w:rPr>
        <w:t>contradictory results.</w:t>
      </w:r>
    </w:p>
    <w:p w14:paraId="66BB5869" w14:textId="77777777" w:rsidR="002270F7" w:rsidRPr="0045034C" w:rsidRDefault="002270F7" w:rsidP="002270F7">
      <w:pPr>
        <w:widowControl w:val="0"/>
        <w:autoSpaceDE w:val="0"/>
        <w:autoSpaceDN w:val="0"/>
        <w:adjustRightInd w:val="0"/>
        <w:rPr>
          <w:rFonts w:ascii="Arial" w:hAnsi="Arial" w:cs="Arial"/>
          <w:sz w:val="22"/>
          <w:szCs w:val="22"/>
        </w:rPr>
      </w:pPr>
    </w:p>
    <w:p w14:paraId="3C3B9A33" w14:textId="23F7CB10" w:rsidR="002270F7" w:rsidRPr="0045034C" w:rsidRDefault="002270F7" w:rsidP="001A15E6">
      <w:pPr>
        <w:pStyle w:val="ListParagraph"/>
        <w:widowControl w:val="0"/>
        <w:numPr>
          <w:ilvl w:val="1"/>
          <w:numId w:val="7"/>
        </w:numPr>
        <w:autoSpaceDE w:val="0"/>
        <w:autoSpaceDN w:val="0"/>
        <w:adjustRightInd w:val="0"/>
        <w:rPr>
          <w:rFonts w:ascii="Arial" w:hAnsi="Arial" w:cs="Arial"/>
          <w:sz w:val="22"/>
          <w:szCs w:val="22"/>
        </w:rPr>
      </w:pPr>
      <w:r w:rsidRPr="0045034C">
        <w:rPr>
          <w:rFonts w:ascii="Arial" w:hAnsi="Arial" w:cs="Arial"/>
          <w:sz w:val="22"/>
          <w:szCs w:val="22"/>
        </w:rPr>
        <w:t>will never</w:t>
      </w:r>
    </w:p>
    <w:p w14:paraId="55977024" w14:textId="77777777" w:rsidR="002270F7" w:rsidRPr="0045034C" w:rsidRDefault="002270F7" w:rsidP="002270F7">
      <w:pPr>
        <w:widowControl w:val="0"/>
        <w:autoSpaceDE w:val="0"/>
        <w:autoSpaceDN w:val="0"/>
        <w:adjustRightInd w:val="0"/>
        <w:rPr>
          <w:rFonts w:ascii="Arial" w:hAnsi="Arial" w:cs="Arial"/>
          <w:sz w:val="22"/>
          <w:szCs w:val="22"/>
        </w:rPr>
      </w:pPr>
    </w:p>
    <w:p w14:paraId="2DB5F836" w14:textId="386FD47F" w:rsidR="002270F7" w:rsidRPr="0045034C" w:rsidRDefault="002270F7" w:rsidP="001A15E6">
      <w:pPr>
        <w:pStyle w:val="ListParagraph"/>
        <w:widowControl w:val="0"/>
        <w:numPr>
          <w:ilvl w:val="1"/>
          <w:numId w:val="7"/>
        </w:numPr>
        <w:autoSpaceDE w:val="0"/>
        <w:autoSpaceDN w:val="0"/>
        <w:adjustRightInd w:val="0"/>
        <w:rPr>
          <w:rFonts w:ascii="Arial" w:hAnsi="Arial" w:cs="Arial"/>
          <w:sz w:val="22"/>
          <w:szCs w:val="22"/>
        </w:rPr>
      </w:pPr>
      <w:r w:rsidRPr="0045034C">
        <w:rPr>
          <w:rFonts w:ascii="Arial" w:hAnsi="Arial" w:cs="Arial"/>
          <w:sz w:val="22"/>
          <w:szCs w:val="22"/>
        </w:rPr>
        <w:t>will always</w:t>
      </w:r>
    </w:p>
    <w:p w14:paraId="38FFEF02" w14:textId="77777777" w:rsidR="002270F7" w:rsidRPr="0045034C" w:rsidRDefault="002270F7" w:rsidP="002270F7">
      <w:pPr>
        <w:widowControl w:val="0"/>
        <w:autoSpaceDE w:val="0"/>
        <w:autoSpaceDN w:val="0"/>
        <w:adjustRightInd w:val="0"/>
        <w:rPr>
          <w:rFonts w:ascii="Arial" w:hAnsi="Arial" w:cs="Arial"/>
          <w:sz w:val="22"/>
          <w:szCs w:val="22"/>
        </w:rPr>
      </w:pPr>
    </w:p>
    <w:p w14:paraId="4D80ECD4" w14:textId="71DC91EB" w:rsidR="002270F7" w:rsidRPr="0045034C" w:rsidRDefault="002270F7" w:rsidP="001A15E6">
      <w:pPr>
        <w:pStyle w:val="ListParagraph"/>
        <w:widowControl w:val="0"/>
        <w:numPr>
          <w:ilvl w:val="1"/>
          <w:numId w:val="7"/>
        </w:numPr>
        <w:autoSpaceDE w:val="0"/>
        <w:autoSpaceDN w:val="0"/>
        <w:adjustRightInd w:val="0"/>
        <w:rPr>
          <w:rFonts w:ascii="Arial" w:hAnsi="Arial" w:cs="Arial"/>
          <w:sz w:val="22"/>
          <w:szCs w:val="22"/>
        </w:rPr>
      </w:pPr>
      <w:r w:rsidRPr="0045034C">
        <w:rPr>
          <w:rFonts w:ascii="Arial" w:hAnsi="Arial" w:cs="Arial"/>
          <w:sz w:val="22"/>
          <w:szCs w:val="22"/>
        </w:rPr>
        <w:t>may</w:t>
      </w:r>
    </w:p>
    <w:p w14:paraId="660A5755" w14:textId="77777777" w:rsidR="002270F7" w:rsidRPr="0045034C" w:rsidRDefault="002270F7" w:rsidP="002270F7">
      <w:pPr>
        <w:widowControl w:val="0"/>
        <w:autoSpaceDE w:val="0"/>
        <w:autoSpaceDN w:val="0"/>
        <w:adjustRightInd w:val="0"/>
        <w:rPr>
          <w:rFonts w:ascii="Arial" w:hAnsi="Arial" w:cs="Arial"/>
          <w:sz w:val="22"/>
          <w:szCs w:val="22"/>
        </w:rPr>
      </w:pPr>
    </w:p>
    <w:p w14:paraId="5DA880AC" w14:textId="4B0A8814" w:rsidR="00820150" w:rsidRPr="0045034C" w:rsidRDefault="00AB3B78" w:rsidP="00AB3B78">
      <w:pPr>
        <w:widowControl w:val="0"/>
        <w:autoSpaceDE w:val="0"/>
        <w:autoSpaceDN w:val="0"/>
        <w:adjustRightInd w:val="0"/>
        <w:ind w:left="360" w:firstLine="720"/>
        <w:rPr>
          <w:rFonts w:ascii="Arial" w:hAnsi="Arial" w:cs="Arial"/>
          <w:sz w:val="22"/>
          <w:szCs w:val="22"/>
        </w:rPr>
      </w:pPr>
      <w:r w:rsidRPr="0045034C">
        <w:rPr>
          <w:rFonts w:ascii="Arial" w:hAnsi="Arial" w:cs="Arial"/>
          <w:sz w:val="22"/>
          <w:szCs w:val="22"/>
        </w:rPr>
        <w:t xml:space="preserve">d. </w:t>
      </w:r>
      <w:r w:rsidRPr="0045034C">
        <w:rPr>
          <w:rFonts w:ascii="Arial" w:hAnsi="Arial" w:cs="Arial"/>
          <w:sz w:val="22"/>
          <w:szCs w:val="22"/>
        </w:rPr>
        <w:tab/>
      </w:r>
      <w:r w:rsidR="002270F7" w:rsidRPr="0045034C">
        <w:rPr>
          <w:rFonts w:ascii="Arial" w:hAnsi="Arial" w:cs="Arial"/>
          <w:sz w:val="22"/>
          <w:szCs w:val="22"/>
        </w:rPr>
        <w:t>will generally</w:t>
      </w:r>
    </w:p>
    <w:p w14:paraId="732A2AD6" w14:textId="77777777" w:rsidR="00AE00BE" w:rsidRPr="0045034C" w:rsidRDefault="00AE00BE" w:rsidP="002270F7">
      <w:pPr>
        <w:widowControl w:val="0"/>
        <w:autoSpaceDE w:val="0"/>
        <w:autoSpaceDN w:val="0"/>
        <w:adjustRightInd w:val="0"/>
        <w:rPr>
          <w:rFonts w:ascii="Arial" w:hAnsi="Arial" w:cs="Arial"/>
          <w:b/>
          <w:sz w:val="22"/>
          <w:szCs w:val="22"/>
        </w:rPr>
      </w:pPr>
    </w:p>
    <w:p w14:paraId="3883CE91" w14:textId="57FC1F9A" w:rsidR="00AE00BE" w:rsidRPr="0045034C" w:rsidRDefault="00AB3B78" w:rsidP="00AE00BE">
      <w:pPr>
        <w:widowControl w:val="0"/>
        <w:autoSpaceDE w:val="0"/>
        <w:autoSpaceDN w:val="0"/>
        <w:adjustRightInd w:val="0"/>
        <w:rPr>
          <w:rFonts w:ascii="Arial" w:hAnsi="Arial" w:cs="Arial"/>
          <w:sz w:val="22"/>
          <w:szCs w:val="22"/>
        </w:rPr>
      </w:pPr>
      <w:r w:rsidRPr="0045034C">
        <w:rPr>
          <w:rFonts w:ascii="Arial" w:hAnsi="Arial" w:cs="Arial"/>
          <w:b/>
          <w:sz w:val="22"/>
          <w:szCs w:val="22"/>
        </w:rPr>
        <w:t>4</w:t>
      </w:r>
      <w:r w:rsidR="00DA29F3" w:rsidRPr="0045034C">
        <w:rPr>
          <w:rFonts w:ascii="Arial" w:hAnsi="Arial" w:cs="Arial"/>
          <w:b/>
          <w:sz w:val="22"/>
          <w:szCs w:val="22"/>
        </w:rPr>
        <w:t>4</w:t>
      </w:r>
      <w:r w:rsidR="00F33694" w:rsidRPr="0045034C">
        <w:rPr>
          <w:rFonts w:ascii="Arial" w:hAnsi="Arial" w:cs="Arial"/>
          <w:sz w:val="22"/>
          <w:szCs w:val="22"/>
        </w:rPr>
        <w:t>.</w:t>
      </w:r>
      <w:r w:rsidR="00F33694" w:rsidRPr="0045034C">
        <w:rPr>
          <w:rFonts w:ascii="Arial" w:hAnsi="Arial" w:cs="Arial"/>
          <w:sz w:val="22"/>
          <w:szCs w:val="22"/>
        </w:rPr>
        <w:tab/>
      </w:r>
      <w:r w:rsidR="00AE00BE" w:rsidRPr="0045034C">
        <w:rPr>
          <w:rFonts w:ascii="Arial" w:hAnsi="Arial" w:cs="Arial"/>
          <w:sz w:val="22"/>
          <w:szCs w:val="22"/>
        </w:rPr>
        <w:t xml:space="preserve">If capital is to be rationed </w:t>
      </w:r>
      <w:r w:rsidR="00AE00BE" w:rsidRPr="0045034C">
        <w:rPr>
          <w:rFonts w:ascii="Arial" w:hAnsi="Arial" w:cs="Arial"/>
          <w:i/>
          <w:iCs/>
          <w:sz w:val="22"/>
          <w:szCs w:val="22"/>
        </w:rPr>
        <w:t>for only the current period,</w:t>
      </w:r>
      <w:r w:rsidR="00AE00BE" w:rsidRPr="0045034C">
        <w:rPr>
          <w:rFonts w:ascii="Arial" w:hAnsi="Arial" w:cs="Arial"/>
          <w:sz w:val="22"/>
          <w:szCs w:val="22"/>
        </w:rPr>
        <w:t xml:space="preserve"> a firm should probably first consider </w:t>
      </w:r>
      <w:r w:rsidR="002476D6">
        <w:rPr>
          <w:rFonts w:ascii="Arial" w:hAnsi="Arial" w:cs="Arial"/>
          <w:sz w:val="22"/>
          <w:szCs w:val="22"/>
        </w:rPr>
        <w:tab/>
      </w:r>
      <w:r w:rsidR="00AE00BE" w:rsidRPr="0045034C">
        <w:rPr>
          <w:rFonts w:ascii="Arial" w:hAnsi="Arial" w:cs="Arial"/>
          <w:sz w:val="22"/>
          <w:szCs w:val="22"/>
        </w:rPr>
        <w:t xml:space="preserve">selecting projects by descending order of </w:t>
      </w:r>
      <w:r w:rsidR="00AE00BE" w:rsidRPr="0045034C">
        <w:rPr>
          <w:rFonts w:ascii="Arial" w:hAnsi="Arial" w:cs="Arial"/>
          <w:sz w:val="22"/>
          <w:szCs w:val="22"/>
          <w:u w:val="single"/>
        </w:rPr>
        <w:t>      </w:t>
      </w:r>
      <w:proofErr w:type="gramStart"/>
      <w:r w:rsidR="00AE00BE" w:rsidRPr="0045034C">
        <w:rPr>
          <w:rFonts w:ascii="Arial" w:hAnsi="Arial" w:cs="Arial"/>
          <w:sz w:val="22"/>
          <w:szCs w:val="22"/>
          <w:u w:val="single"/>
        </w:rPr>
        <w:t>  </w:t>
      </w:r>
      <w:r w:rsidR="00AE00BE" w:rsidRPr="0045034C">
        <w:rPr>
          <w:rFonts w:ascii="Arial" w:hAnsi="Arial" w:cs="Arial"/>
          <w:sz w:val="22"/>
          <w:szCs w:val="22"/>
        </w:rPr>
        <w:t>.</w:t>
      </w:r>
      <w:proofErr w:type="gramEnd"/>
    </w:p>
    <w:p w14:paraId="339872C2" w14:textId="77777777" w:rsidR="00AE00BE" w:rsidRPr="0045034C" w:rsidRDefault="00AE00BE" w:rsidP="00AE00BE">
      <w:pPr>
        <w:widowControl w:val="0"/>
        <w:autoSpaceDE w:val="0"/>
        <w:autoSpaceDN w:val="0"/>
        <w:adjustRightInd w:val="0"/>
        <w:rPr>
          <w:rFonts w:ascii="Arial" w:hAnsi="Arial" w:cs="Arial"/>
          <w:sz w:val="22"/>
          <w:szCs w:val="22"/>
        </w:rPr>
      </w:pPr>
    </w:p>
    <w:p w14:paraId="7A774D65" w14:textId="37E24D13" w:rsidR="00AE00BE" w:rsidRPr="0045034C" w:rsidRDefault="00AE00BE" w:rsidP="001A15E6">
      <w:pPr>
        <w:pStyle w:val="ListParagraph"/>
        <w:widowControl w:val="0"/>
        <w:numPr>
          <w:ilvl w:val="0"/>
          <w:numId w:val="19"/>
        </w:numPr>
        <w:autoSpaceDE w:val="0"/>
        <w:autoSpaceDN w:val="0"/>
        <w:adjustRightInd w:val="0"/>
        <w:rPr>
          <w:rFonts w:ascii="Arial" w:hAnsi="Arial" w:cs="Arial"/>
          <w:sz w:val="22"/>
          <w:szCs w:val="22"/>
        </w:rPr>
      </w:pPr>
      <w:r w:rsidRPr="0045034C">
        <w:rPr>
          <w:rFonts w:ascii="Arial" w:hAnsi="Arial" w:cs="Arial"/>
          <w:sz w:val="22"/>
          <w:szCs w:val="22"/>
        </w:rPr>
        <w:t>net present value</w:t>
      </w:r>
    </w:p>
    <w:p w14:paraId="4DE1227D" w14:textId="77777777" w:rsidR="00AE00BE" w:rsidRPr="0045034C" w:rsidRDefault="00AE00BE" w:rsidP="00AE00BE">
      <w:pPr>
        <w:widowControl w:val="0"/>
        <w:autoSpaceDE w:val="0"/>
        <w:autoSpaceDN w:val="0"/>
        <w:adjustRightInd w:val="0"/>
        <w:rPr>
          <w:rFonts w:ascii="Arial" w:hAnsi="Arial" w:cs="Arial"/>
          <w:sz w:val="22"/>
          <w:szCs w:val="22"/>
        </w:rPr>
      </w:pPr>
    </w:p>
    <w:p w14:paraId="50F4E68F" w14:textId="1CCAFA5D" w:rsidR="00AE00BE" w:rsidRPr="0045034C" w:rsidRDefault="00AE00BE" w:rsidP="001A15E6">
      <w:pPr>
        <w:pStyle w:val="ListParagraph"/>
        <w:widowControl w:val="0"/>
        <w:numPr>
          <w:ilvl w:val="0"/>
          <w:numId w:val="19"/>
        </w:numPr>
        <w:autoSpaceDE w:val="0"/>
        <w:autoSpaceDN w:val="0"/>
        <w:adjustRightInd w:val="0"/>
        <w:rPr>
          <w:rFonts w:ascii="Arial" w:hAnsi="Arial" w:cs="Arial"/>
          <w:sz w:val="22"/>
          <w:szCs w:val="22"/>
        </w:rPr>
      </w:pPr>
      <w:r w:rsidRPr="0045034C">
        <w:rPr>
          <w:rFonts w:ascii="Arial" w:hAnsi="Arial" w:cs="Arial"/>
          <w:sz w:val="22"/>
          <w:szCs w:val="22"/>
        </w:rPr>
        <w:t>payback period</w:t>
      </w:r>
    </w:p>
    <w:p w14:paraId="5E3DCAEC" w14:textId="77777777" w:rsidR="00AE00BE" w:rsidRPr="0045034C" w:rsidRDefault="00AE00BE" w:rsidP="00AE00BE">
      <w:pPr>
        <w:widowControl w:val="0"/>
        <w:autoSpaceDE w:val="0"/>
        <w:autoSpaceDN w:val="0"/>
        <w:adjustRightInd w:val="0"/>
        <w:rPr>
          <w:rFonts w:ascii="Arial" w:hAnsi="Arial" w:cs="Arial"/>
          <w:sz w:val="22"/>
          <w:szCs w:val="22"/>
        </w:rPr>
      </w:pPr>
    </w:p>
    <w:p w14:paraId="039EAAD0" w14:textId="46DA5083" w:rsidR="00AE00BE" w:rsidRPr="0045034C" w:rsidRDefault="00AE00BE" w:rsidP="001A15E6">
      <w:pPr>
        <w:pStyle w:val="ListParagraph"/>
        <w:widowControl w:val="0"/>
        <w:numPr>
          <w:ilvl w:val="0"/>
          <w:numId w:val="19"/>
        </w:numPr>
        <w:autoSpaceDE w:val="0"/>
        <w:autoSpaceDN w:val="0"/>
        <w:adjustRightInd w:val="0"/>
        <w:rPr>
          <w:rFonts w:ascii="Arial" w:hAnsi="Arial" w:cs="Arial"/>
          <w:sz w:val="22"/>
          <w:szCs w:val="22"/>
        </w:rPr>
      </w:pPr>
      <w:r w:rsidRPr="0045034C">
        <w:rPr>
          <w:rFonts w:ascii="Arial" w:hAnsi="Arial" w:cs="Arial"/>
          <w:sz w:val="22"/>
          <w:szCs w:val="22"/>
        </w:rPr>
        <w:t>internal rate of return</w:t>
      </w:r>
    </w:p>
    <w:p w14:paraId="790B9053" w14:textId="77777777" w:rsidR="00AE00BE" w:rsidRPr="0045034C" w:rsidRDefault="00AE00BE" w:rsidP="00AE00BE">
      <w:pPr>
        <w:widowControl w:val="0"/>
        <w:autoSpaceDE w:val="0"/>
        <w:autoSpaceDN w:val="0"/>
        <w:adjustRightInd w:val="0"/>
        <w:rPr>
          <w:rFonts w:ascii="Arial" w:hAnsi="Arial" w:cs="Arial"/>
          <w:sz w:val="22"/>
          <w:szCs w:val="22"/>
        </w:rPr>
      </w:pPr>
    </w:p>
    <w:p w14:paraId="33BA41D0" w14:textId="41E9E4A3" w:rsidR="00AE00BE" w:rsidRPr="0045034C" w:rsidRDefault="00AE00BE" w:rsidP="001A15E6">
      <w:pPr>
        <w:pStyle w:val="ListParagraph"/>
        <w:widowControl w:val="0"/>
        <w:numPr>
          <w:ilvl w:val="0"/>
          <w:numId w:val="19"/>
        </w:numPr>
        <w:autoSpaceDE w:val="0"/>
        <w:autoSpaceDN w:val="0"/>
        <w:adjustRightInd w:val="0"/>
        <w:rPr>
          <w:rFonts w:ascii="Arial" w:hAnsi="Arial" w:cs="Arial"/>
          <w:sz w:val="22"/>
          <w:szCs w:val="22"/>
        </w:rPr>
      </w:pPr>
      <w:r w:rsidRPr="0045034C">
        <w:rPr>
          <w:rFonts w:ascii="Arial" w:hAnsi="Arial" w:cs="Arial"/>
          <w:sz w:val="22"/>
          <w:szCs w:val="22"/>
        </w:rPr>
        <w:t>profitability index</w:t>
      </w:r>
    </w:p>
    <w:p w14:paraId="54F28F2A" w14:textId="77777777" w:rsidR="00AB3B78" w:rsidRPr="0045034C" w:rsidRDefault="00AB3B78" w:rsidP="00AB3B78">
      <w:pPr>
        <w:widowControl w:val="0"/>
        <w:autoSpaceDE w:val="0"/>
        <w:autoSpaceDN w:val="0"/>
        <w:adjustRightInd w:val="0"/>
        <w:rPr>
          <w:rFonts w:ascii="Arial" w:hAnsi="Arial" w:cs="Arial"/>
          <w:b/>
          <w:sz w:val="22"/>
          <w:szCs w:val="22"/>
        </w:rPr>
      </w:pPr>
    </w:p>
    <w:p w14:paraId="4C7BBC0C" w14:textId="77777777" w:rsidR="00AB3B78" w:rsidRPr="0045034C" w:rsidRDefault="00AB3B78" w:rsidP="00AB3B78">
      <w:pPr>
        <w:pStyle w:val="ListParagraph"/>
        <w:widowControl w:val="0"/>
        <w:autoSpaceDE w:val="0"/>
        <w:autoSpaceDN w:val="0"/>
        <w:adjustRightInd w:val="0"/>
        <w:rPr>
          <w:rFonts w:ascii="Arial" w:hAnsi="Arial" w:cs="Arial"/>
          <w:b/>
          <w:sz w:val="22"/>
          <w:szCs w:val="22"/>
        </w:rPr>
      </w:pPr>
    </w:p>
    <w:p w14:paraId="0B9338D3" w14:textId="25EF98AD" w:rsidR="00076866" w:rsidRPr="0045034C" w:rsidRDefault="00DA29F3" w:rsidP="00076866">
      <w:pPr>
        <w:widowControl w:val="0"/>
        <w:autoSpaceDE w:val="0"/>
        <w:autoSpaceDN w:val="0"/>
        <w:adjustRightInd w:val="0"/>
        <w:rPr>
          <w:rFonts w:ascii="Arial" w:hAnsi="Arial" w:cs="Arial"/>
          <w:sz w:val="22"/>
          <w:szCs w:val="22"/>
        </w:rPr>
      </w:pPr>
      <w:r w:rsidRPr="0045034C">
        <w:rPr>
          <w:rFonts w:ascii="Arial" w:hAnsi="Arial" w:cs="Arial"/>
          <w:b/>
          <w:sz w:val="22"/>
          <w:szCs w:val="22"/>
        </w:rPr>
        <w:t>45</w:t>
      </w:r>
      <w:r w:rsidR="007971D5" w:rsidRPr="0045034C">
        <w:rPr>
          <w:rFonts w:ascii="Arial" w:hAnsi="Arial" w:cs="Arial"/>
          <w:sz w:val="22"/>
          <w:szCs w:val="22"/>
        </w:rPr>
        <w:t>.</w:t>
      </w:r>
      <w:r w:rsidR="00F33694" w:rsidRPr="0045034C">
        <w:rPr>
          <w:rFonts w:ascii="Arial" w:hAnsi="Arial" w:cs="Arial"/>
          <w:sz w:val="22"/>
          <w:szCs w:val="22"/>
        </w:rPr>
        <w:tab/>
      </w:r>
      <w:r w:rsidR="00076866" w:rsidRPr="0045034C">
        <w:rPr>
          <w:rFonts w:ascii="Arial" w:hAnsi="Arial" w:cs="Arial"/>
          <w:sz w:val="22"/>
          <w:szCs w:val="22"/>
        </w:rPr>
        <w:t xml:space="preserve"> The </w:t>
      </w:r>
      <w:r w:rsidR="00076866" w:rsidRPr="0045034C">
        <w:rPr>
          <w:rFonts w:ascii="Arial" w:hAnsi="Arial" w:cs="Arial"/>
          <w:sz w:val="22"/>
          <w:szCs w:val="22"/>
          <w:u w:val="single"/>
        </w:rPr>
        <w:t>        </w:t>
      </w:r>
      <w:r w:rsidR="00076866" w:rsidRPr="0045034C">
        <w:rPr>
          <w:rFonts w:ascii="Arial" w:hAnsi="Arial" w:cs="Arial"/>
          <w:sz w:val="22"/>
          <w:szCs w:val="22"/>
        </w:rPr>
        <w:t xml:space="preserve"> method provides correct rankings of mutually exclusive projects, when the firm is not </w:t>
      </w:r>
      <w:r w:rsidR="002476D6">
        <w:rPr>
          <w:rFonts w:ascii="Arial" w:hAnsi="Arial" w:cs="Arial"/>
          <w:sz w:val="22"/>
          <w:szCs w:val="22"/>
        </w:rPr>
        <w:tab/>
      </w:r>
      <w:r w:rsidR="00076866" w:rsidRPr="0045034C">
        <w:rPr>
          <w:rFonts w:ascii="Arial" w:hAnsi="Arial" w:cs="Arial"/>
          <w:sz w:val="22"/>
          <w:szCs w:val="22"/>
        </w:rPr>
        <w:t>subject to capital rationing.</w:t>
      </w:r>
    </w:p>
    <w:p w14:paraId="29F7A4BC" w14:textId="77777777" w:rsidR="00076866" w:rsidRPr="0045034C" w:rsidRDefault="00076866" w:rsidP="00076866">
      <w:pPr>
        <w:widowControl w:val="0"/>
        <w:autoSpaceDE w:val="0"/>
        <w:autoSpaceDN w:val="0"/>
        <w:adjustRightInd w:val="0"/>
        <w:rPr>
          <w:rFonts w:ascii="Arial" w:hAnsi="Arial" w:cs="Arial"/>
          <w:sz w:val="22"/>
          <w:szCs w:val="22"/>
        </w:rPr>
      </w:pPr>
    </w:p>
    <w:p w14:paraId="1C778EF9" w14:textId="011FA393" w:rsidR="00076866" w:rsidRPr="0045034C" w:rsidRDefault="00076866" w:rsidP="001A15E6">
      <w:pPr>
        <w:pStyle w:val="ListParagraph"/>
        <w:widowControl w:val="0"/>
        <w:numPr>
          <w:ilvl w:val="0"/>
          <w:numId w:val="20"/>
        </w:numPr>
        <w:autoSpaceDE w:val="0"/>
        <w:autoSpaceDN w:val="0"/>
        <w:adjustRightInd w:val="0"/>
        <w:rPr>
          <w:rFonts w:ascii="Arial" w:hAnsi="Arial" w:cs="Arial"/>
          <w:sz w:val="22"/>
          <w:szCs w:val="22"/>
        </w:rPr>
      </w:pPr>
      <w:r w:rsidRPr="0045034C">
        <w:rPr>
          <w:rFonts w:ascii="Arial" w:hAnsi="Arial" w:cs="Arial"/>
          <w:sz w:val="22"/>
          <w:szCs w:val="22"/>
        </w:rPr>
        <w:t>net present value</w:t>
      </w:r>
    </w:p>
    <w:p w14:paraId="31B4B5A8" w14:textId="77777777" w:rsidR="00076866" w:rsidRPr="0045034C" w:rsidRDefault="00076866" w:rsidP="00076866">
      <w:pPr>
        <w:widowControl w:val="0"/>
        <w:autoSpaceDE w:val="0"/>
        <w:autoSpaceDN w:val="0"/>
        <w:adjustRightInd w:val="0"/>
        <w:rPr>
          <w:rFonts w:ascii="Arial" w:hAnsi="Arial" w:cs="Arial"/>
          <w:sz w:val="22"/>
          <w:szCs w:val="22"/>
        </w:rPr>
      </w:pPr>
    </w:p>
    <w:p w14:paraId="7CA9C7A4" w14:textId="1E962C39" w:rsidR="00076866" w:rsidRPr="0045034C" w:rsidRDefault="00076866" w:rsidP="001A15E6">
      <w:pPr>
        <w:pStyle w:val="ListParagraph"/>
        <w:widowControl w:val="0"/>
        <w:numPr>
          <w:ilvl w:val="0"/>
          <w:numId w:val="20"/>
        </w:numPr>
        <w:autoSpaceDE w:val="0"/>
        <w:autoSpaceDN w:val="0"/>
        <w:adjustRightInd w:val="0"/>
        <w:rPr>
          <w:rFonts w:ascii="Arial" w:hAnsi="Arial" w:cs="Arial"/>
          <w:sz w:val="22"/>
          <w:szCs w:val="22"/>
        </w:rPr>
      </w:pPr>
      <w:r w:rsidRPr="0045034C">
        <w:rPr>
          <w:rFonts w:ascii="Arial" w:hAnsi="Arial" w:cs="Arial"/>
          <w:sz w:val="22"/>
          <w:szCs w:val="22"/>
        </w:rPr>
        <w:t>internal rate of return</w:t>
      </w:r>
    </w:p>
    <w:p w14:paraId="185CE813" w14:textId="77777777" w:rsidR="00076866" w:rsidRPr="0045034C" w:rsidRDefault="00076866" w:rsidP="00076866">
      <w:pPr>
        <w:widowControl w:val="0"/>
        <w:autoSpaceDE w:val="0"/>
        <w:autoSpaceDN w:val="0"/>
        <w:adjustRightInd w:val="0"/>
        <w:rPr>
          <w:rFonts w:ascii="Arial" w:hAnsi="Arial" w:cs="Arial"/>
          <w:sz w:val="22"/>
          <w:szCs w:val="22"/>
        </w:rPr>
      </w:pPr>
    </w:p>
    <w:p w14:paraId="3F3FE05E" w14:textId="72F5129C" w:rsidR="00076866" w:rsidRPr="0045034C" w:rsidRDefault="00076866" w:rsidP="001A15E6">
      <w:pPr>
        <w:pStyle w:val="ListParagraph"/>
        <w:widowControl w:val="0"/>
        <w:numPr>
          <w:ilvl w:val="0"/>
          <w:numId w:val="20"/>
        </w:numPr>
        <w:autoSpaceDE w:val="0"/>
        <w:autoSpaceDN w:val="0"/>
        <w:adjustRightInd w:val="0"/>
        <w:rPr>
          <w:rFonts w:ascii="Arial" w:hAnsi="Arial" w:cs="Arial"/>
          <w:sz w:val="22"/>
          <w:szCs w:val="22"/>
        </w:rPr>
      </w:pPr>
      <w:r w:rsidRPr="0045034C">
        <w:rPr>
          <w:rFonts w:ascii="Arial" w:hAnsi="Arial" w:cs="Arial"/>
          <w:sz w:val="22"/>
          <w:szCs w:val="22"/>
        </w:rPr>
        <w:t>payback period</w:t>
      </w:r>
    </w:p>
    <w:p w14:paraId="108F4A39" w14:textId="77777777" w:rsidR="00076866" w:rsidRPr="0045034C" w:rsidRDefault="00076866" w:rsidP="00076866">
      <w:pPr>
        <w:widowControl w:val="0"/>
        <w:autoSpaceDE w:val="0"/>
        <w:autoSpaceDN w:val="0"/>
        <w:adjustRightInd w:val="0"/>
        <w:rPr>
          <w:rFonts w:ascii="Arial" w:hAnsi="Arial" w:cs="Arial"/>
          <w:sz w:val="22"/>
          <w:szCs w:val="22"/>
        </w:rPr>
      </w:pPr>
    </w:p>
    <w:p w14:paraId="75B02D8D" w14:textId="581C9D1A" w:rsidR="00076866" w:rsidRPr="0045034C" w:rsidRDefault="00076866" w:rsidP="001A15E6">
      <w:pPr>
        <w:pStyle w:val="ListParagraph"/>
        <w:widowControl w:val="0"/>
        <w:numPr>
          <w:ilvl w:val="0"/>
          <w:numId w:val="20"/>
        </w:numPr>
        <w:autoSpaceDE w:val="0"/>
        <w:autoSpaceDN w:val="0"/>
        <w:adjustRightInd w:val="0"/>
        <w:rPr>
          <w:rFonts w:ascii="Arial" w:hAnsi="Arial" w:cs="Arial"/>
          <w:sz w:val="22"/>
          <w:szCs w:val="22"/>
        </w:rPr>
      </w:pPr>
      <w:r w:rsidRPr="0045034C">
        <w:rPr>
          <w:rFonts w:ascii="Arial" w:hAnsi="Arial" w:cs="Arial"/>
          <w:sz w:val="22"/>
          <w:szCs w:val="22"/>
        </w:rPr>
        <w:t>profitability index</w:t>
      </w:r>
    </w:p>
    <w:p w14:paraId="5AAFC250" w14:textId="77777777" w:rsidR="00EF534A" w:rsidRPr="0045034C" w:rsidRDefault="00EF534A" w:rsidP="00EF534A">
      <w:pPr>
        <w:widowControl w:val="0"/>
        <w:autoSpaceDE w:val="0"/>
        <w:autoSpaceDN w:val="0"/>
        <w:adjustRightInd w:val="0"/>
        <w:rPr>
          <w:rFonts w:ascii="Arial" w:hAnsi="Arial" w:cs="Arial"/>
          <w:sz w:val="22"/>
          <w:szCs w:val="22"/>
        </w:rPr>
      </w:pPr>
    </w:p>
    <w:p w14:paraId="3F592A12" w14:textId="77777777" w:rsidR="00EF534A" w:rsidRPr="0045034C" w:rsidRDefault="00EF534A" w:rsidP="00EF534A">
      <w:pPr>
        <w:widowControl w:val="0"/>
        <w:autoSpaceDE w:val="0"/>
        <w:autoSpaceDN w:val="0"/>
        <w:adjustRightInd w:val="0"/>
        <w:rPr>
          <w:rFonts w:ascii="Arial" w:hAnsi="Arial" w:cs="Arial"/>
          <w:sz w:val="22"/>
          <w:szCs w:val="22"/>
        </w:rPr>
      </w:pPr>
    </w:p>
    <w:p w14:paraId="6BBA763B" w14:textId="77777777" w:rsidR="00EF534A" w:rsidRPr="0045034C" w:rsidRDefault="00EF534A" w:rsidP="00EF534A">
      <w:pPr>
        <w:widowControl w:val="0"/>
        <w:autoSpaceDE w:val="0"/>
        <w:autoSpaceDN w:val="0"/>
        <w:adjustRightInd w:val="0"/>
        <w:rPr>
          <w:rFonts w:ascii="Arial" w:hAnsi="Arial" w:cs="Arial"/>
          <w:sz w:val="22"/>
          <w:szCs w:val="22"/>
        </w:rPr>
      </w:pPr>
    </w:p>
    <w:p w14:paraId="6B56B316" w14:textId="77777777" w:rsidR="00EF534A" w:rsidRPr="0045034C" w:rsidRDefault="00EF534A" w:rsidP="00EF534A">
      <w:pPr>
        <w:widowControl w:val="0"/>
        <w:autoSpaceDE w:val="0"/>
        <w:autoSpaceDN w:val="0"/>
        <w:adjustRightInd w:val="0"/>
        <w:rPr>
          <w:rFonts w:ascii="Arial" w:hAnsi="Arial" w:cs="Arial"/>
          <w:sz w:val="22"/>
          <w:szCs w:val="22"/>
        </w:rPr>
      </w:pPr>
    </w:p>
    <w:p w14:paraId="07175607" w14:textId="77777777" w:rsidR="004244FA" w:rsidRPr="0045034C" w:rsidRDefault="004244FA" w:rsidP="00076866">
      <w:pPr>
        <w:widowControl w:val="0"/>
        <w:autoSpaceDE w:val="0"/>
        <w:autoSpaceDN w:val="0"/>
        <w:adjustRightInd w:val="0"/>
        <w:rPr>
          <w:rFonts w:ascii="Arial" w:hAnsi="Arial" w:cs="Arial"/>
          <w:sz w:val="22"/>
          <w:szCs w:val="22"/>
        </w:rPr>
      </w:pPr>
    </w:p>
    <w:p w14:paraId="254BF627" w14:textId="77777777" w:rsidR="004244FA" w:rsidRPr="0045034C" w:rsidRDefault="004244FA" w:rsidP="00076866">
      <w:pPr>
        <w:widowControl w:val="0"/>
        <w:autoSpaceDE w:val="0"/>
        <w:autoSpaceDN w:val="0"/>
        <w:adjustRightInd w:val="0"/>
        <w:rPr>
          <w:rFonts w:ascii="Arial" w:hAnsi="Arial" w:cs="Arial"/>
          <w:sz w:val="22"/>
          <w:szCs w:val="22"/>
        </w:rPr>
      </w:pPr>
    </w:p>
    <w:p w14:paraId="41F64E9D" w14:textId="73C0E4E9" w:rsidR="004244FA" w:rsidRPr="0045034C" w:rsidRDefault="00DA29F3" w:rsidP="004244FA">
      <w:pPr>
        <w:widowControl w:val="0"/>
        <w:autoSpaceDE w:val="0"/>
        <w:autoSpaceDN w:val="0"/>
        <w:adjustRightInd w:val="0"/>
        <w:rPr>
          <w:rFonts w:ascii="Arial" w:hAnsi="Arial" w:cs="Arial"/>
          <w:sz w:val="22"/>
          <w:szCs w:val="22"/>
        </w:rPr>
      </w:pPr>
      <w:r w:rsidRPr="0045034C">
        <w:rPr>
          <w:rFonts w:ascii="Arial" w:hAnsi="Arial" w:cs="Arial"/>
          <w:b/>
          <w:sz w:val="22"/>
          <w:szCs w:val="22"/>
        </w:rPr>
        <w:t>46</w:t>
      </w:r>
      <w:r w:rsidR="004244FA" w:rsidRPr="0045034C">
        <w:rPr>
          <w:rFonts w:ascii="Arial" w:hAnsi="Arial" w:cs="Arial"/>
          <w:sz w:val="22"/>
          <w:szCs w:val="22"/>
        </w:rPr>
        <w:t>.</w:t>
      </w:r>
      <w:r w:rsidR="00F33694" w:rsidRPr="0045034C">
        <w:rPr>
          <w:rFonts w:ascii="Arial" w:hAnsi="Arial" w:cs="Arial"/>
          <w:sz w:val="22"/>
          <w:szCs w:val="22"/>
        </w:rPr>
        <w:t xml:space="preserve">    </w:t>
      </w:r>
      <w:r w:rsidR="004244FA" w:rsidRPr="0045034C">
        <w:rPr>
          <w:rFonts w:ascii="Arial" w:hAnsi="Arial" w:cs="Arial"/>
          <w:sz w:val="22"/>
          <w:szCs w:val="22"/>
        </w:rPr>
        <w:t xml:space="preserve"> The estimated benefits from a project are expressed as cash flows instead of income flows </w:t>
      </w:r>
      <w:r w:rsidR="002476D6">
        <w:rPr>
          <w:rFonts w:ascii="Arial" w:hAnsi="Arial" w:cs="Arial"/>
          <w:sz w:val="22"/>
          <w:szCs w:val="22"/>
        </w:rPr>
        <w:tab/>
      </w:r>
      <w:r w:rsidR="004244FA" w:rsidRPr="0045034C">
        <w:rPr>
          <w:rFonts w:ascii="Arial" w:hAnsi="Arial" w:cs="Arial"/>
          <w:sz w:val="22"/>
          <w:szCs w:val="22"/>
        </w:rPr>
        <w:t>because:</w:t>
      </w:r>
    </w:p>
    <w:p w14:paraId="2132AC03" w14:textId="77777777" w:rsidR="004244FA" w:rsidRPr="0045034C" w:rsidRDefault="004244FA" w:rsidP="004244FA">
      <w:pPr>
        <w:widowControl w:val="0"/>
        <w:autoSpaceDE w:val="0"/>
        <w:autoSpaceDN w:val="0"/>
        <w:adjustRightInd w:val="0"/>
        <w:rPr>
          <w:rFonts w:ascii="Arial" w:hAnsi="Arial" w:cs="Arial"/>
          <w:sz w:val="22"/>
          <w:szCs w:val="22"/>
        </w:rPr>
      </w:pPr>
    </w:p>
    <w:p w14:paraId="2FFDB3CD" w14:textId="44B1C573" w:rsidR="004244FA" w:rsidRPr="0045034C" w:rsidRDefault="004244FA" w:rsidP="001A15E6">
      <w:pPr>
        <w:pStyle w:val="ListParagraph"/>
        <w:widowControl w:val="0"/>
        <w:numPr>
          <w:ilvl w:val="0"/>
          <w:numId w:val="21"/>
        </w:numPr>
        <w:autoSpaceDE w:val="0"/>
        <w:autoSpaceDN w:val="0"/>
        <w:adjustRightInd w:val="0"/>
        <w:rPr>
          <w:rFonts w:ascii="Arial" w:hAnsi="Arial" w:cs="Arial"/>
          <w:sz w:val="22"/>
          <w:szCs w:val="22"/>
        </w:rPr>
      </w:pPr>
      <w:r w:rsidRPr="0045034C">
        <w:rPr>
          <w:rFonts w:ascii="Arial" w:hAnsi="Arial" w:cs="Arial"/>
          <w:sz w:val="22"/>
          <w:szCs w:val="22"/>
        </w:rPr>
        <w:t>it is simpler to calculate cash flows than income flows.</w:t>
      </w:r>
    </w:p>
    <w:p w14:paraId="32E7889B" w14:textId="77777777" w:rsidR="004244FA" w:rsidRPr="0045034C" w:rsidRDefault="004244FA" w:rsidP="004244FA">
      <w:pPr>
        <w:widowControl w:val="0"/>
        <w:autoSpaceDE w:val="0"/>
        <w:autoSpaceDN w:val="0"/>
        <w:adjustRightInd w:val="0"/>
        <w:rPr>
          <w:rFonts w:ascii="Arial" w:hAnsi="Arial" w:cs="Arial"/>
          <w:sz w:val="22"/>
          <w:szCs w:val="22"/>
        </w:rPr>
      </w:pPr>
    </w:p>
    <w:p w14:paraId="77706092" w14:textId="2B360817" w:rsidR="004244FA" w:rsidRPr="0045034C" w:rsidRDefault="004244FA" w:rsidP="001A15E6">
      <w:pPr>
        <w:pStyle w:val="ListParagraph"/>
        <w:widowControl w:val="0"/>
        <w:numPr>
          <w:ilvl w:val="0"/>
          <w:numId w:val="21"/>
        </w:numPr>
        <w:autoSpaceDE w:val="0"/>
        <w:autoSpaceDN w:val="0"/>
        <w:adjustRightInd w:val="0"/>
        <w:rPr>
          <w:rFonts w:ascii="Arial" w:hAnsi="Arial" w:cs="Arial"/>
          <w:sz w:val="22"/>
          <w:szCs w:val="22"/>
        </w:rPr>
      </w:pPr>
      <w:r w:rsidRPr="0045034C">
        <w:rPr>
          <w:rFonts w:ascii="Arial" w:hAnsi="Arial" w:cs="Arial"/>
          <w:sz w:val="22"/>
          <w:szCs w:val="22"/>
        </w:rPr>
        <w:t>it is cash, not accounting income, that is central to the firm's capital budgeting decision.</w:t>
      </w:r>
    </w:p>
    <w:p w14:paraId="2D35BF12" w14:textId="77777777" w:rsidR="004244FA" w:rsidRPr="0045034C" w:rsidRDefault="004244FA" w:rsidP="004244FA">
      <w:pPr>
        <w:widowControl w:val="0"/>
        <w:autoSpaceDE w:val="0"/>
        <w:autoSpaceDN w:val="0"/>
        <w:adjustRightInd w:val="0"/>
        <w:rPr>
          <w:rFonts w:ascii="Arial" w:hAnsi="Arial" w:cs="Arial"/>
          <w:sz w:val="22"/>
          <w:szCs w:val="22"/>
        </w:rPr>
      </w:pPr>
    </w:p>
    <w:p w14:paraId="01EFDD1A" w14:textId="32E433FC" w:rsidR="004244FA" w:rsidRPr="0045034C" w:rsidRDefault="004244FA" w:rsidP="001A15E6">
      <w:pPr>
        <w:pStyle w:val="ListParagraph"/>
        <w:widowControl w:val="0"/>
        <w:numPr>
          <w:ilvl w:val="0"/>
          <w:numId w:val="21"/>
        </w:numPr>
        <w:autoSpaceDE w:val="0"/>
        <w:autoSpaceDN w:val="0"/>
        <w:adjustRightInd w:val="0"/>
        <w:rPr>
          <w:rFonts w:ascii="Arial" w:hAnsi="Arial" w:cs="Arial"/>
          <w:sz w:val="22"/>
          <w:szCs w:val="22"/>
        </w:rPr>
      </w:pPr>
      <w:r w:rsidRPr="0045034C">
        <w:rPr>
          <w:rFonts w:ascii="Arial" w:hAnsi="Arial" w:cs="Arial"/>
          <w:sz w:val="22"/>
          <w:szCs w:val="22"/>
        </w:rPr>
        <w:t>this is required by the Internal Revenue Service.</w:t>
      </w:r>
    </w:p>
    <w:p w14:paraId="6A01CD77" w14:textId="77777777" w:rsidR="004244FA" w:rsidRPr="0045034C" w:rsidRDefault="004244FA" w:rsidP="004244FA">
      <w:pPr>
        <w:widowControl w:val="0"/>
        <w:autoSpaceDE w:val="0"/>
        <w:autoSpaceDN w:val="0"/>
        <w:adjustRightInd w:val="0"/>
        <w:rPr>
          <w:rFonts w:ascii="Arial" w:hAnsi="Arial" w:cs="Arial"/>
          <w:sz w:val="22"/>
          <w:szCs w:val="22"/>
        </w:rPr>
      </w:pPr>
    </w:p>
    <w:p w14:paraId="1F8289B2" w14:textId="3D5C2D9A" w:rsidR="00DA29F3" w:rsidRPr="002476D6" w:rsidRDefault="004244FA" w:rsidP="00763EFE">
      <w:pPr>
        <w:pStyle w:val="ListParagraph"/>
        <w:widowControl w:val="0"/>
        <w:numPr>
          <w:ilvl w:val="0"/>
          <w:numId w:val="21"/>
        </w:numPr>
        <w:autoSpaceDE w:val="0"/>
        <w:autoSpaceDN w:val="0"/>
        <w:adjustRightInd w:val="0"/>
        <w:rPr>
          <w:rFonts w:ascii="Arial" w:hAnsi="Arial" w:cs="Arial"/>
          <w:sz w:val="22"/>
          <w:szCs w:val="22"/>
        </w:rPr>
      </w:pPr>
      <w:r w:rsidRPr="0045034C">
        <w:rPr>
          <w:rFonts w:ascii="Arial" w:hAnsi="Arial" w:cs="Arial"/>
          <w:sz w:val="22"/>
          <w:szCs w:val="22"/>
        </w:rPr>
        <w:t>this is required by the Securities and Exchange Commission.</w:t>
      </w:r>
    </w:p>
    <w:p w14:paraId="6DE93612" w14:textId="77777777" w:rsidR="00DA29F3" w:rsidRPr="00763EFE" w:rsidRDefault="00DA29F3" w:rsidP="00763EFE">
      <w:pPr>
        <w:pStyle w:val="ListParagraph"/>
        <w:widowControl w:val="0"/>
        <w:autoSpaceDE w:val="0"/>
        <w:autoSpaceDN w:val="0"/>
        <w:adjustRightInd w:val="0"/>
        <w:rPr>
          <w:rFonts w:ascii="Times" w:hAnsi="Times" w:cs="Times"/>
          <w:b/>
          <w:sz w:val="32"/>
          <w:szCs w:val="32"/>
        </w:rPr>
      </w:pPr>
    </w:p>
    <w:p w14:paraId="6D55AC09" w14:textId="4EEE9577" w:rsidR="00A410D7" w:rsidRPr="00763EFE" w:rsidRDefault="00FF561A">
      <w:pPr>
        <w:rPr>
          <w:b/>
          <w:sz w:val="32"/>
          <w:szCs w:val="32"/>
        </w:rPr>
      </w:pPr>
      <w:r w:rsidRPr="00763EFE">
        <w:rPr>
          <w:b/>
          <w:sz w:val="32"/>
          <w:szCs w:val="32"/>
        </w:rPr>
        <w:t>Answers</w:t>
      </w:r>
    </w:p>
    <w:p w14:paraId="751D1F87" w14:textId="77777777" w:rsidR="00763EFE" w:rsidRDefault="00763EFE">
      <w:pPr>
        <w:rPr>
          <w:sz w:val="22"/>
          <w:szCs w:val="22"/>
        </w:rPr>
      </w:pPr>
    </w:p>
    <w:p w14:paraId="726F7677" w14:textId="0581DCBD" w:rsidR="00763EFE" w:rsidRDefault="00763EFE" w:rsidP="00763EFE">
      <w:pPr>
        <w:rPr>
          <w:sz w:val="22"/>
          <w:szCs w:val="22"/>
        </w:rPr>
      </w:pPr>
      <w:r>
        <w:rPr>
          <w:sz w:val="22"/>
          <w:szCs w:val="22"/>
        </w:rPr>
        <w:t>1.</w:t>
      </w:r>
      <w:proofErr w:type="gramStart"/>
      <w:r w:rsidRPr="00763EFE">
        <w:rPr>
          <w:sz w:val="22"/>
          <w:szCs w:val="22"/>
        </w:rPr>
        <w:t>False  PVCF</w:t>
      </w:r>
      <w:proofErr w:type="gramEnd"/>
      <w:r w:rsidRPr="00763EFE">
        <w:rPr>
          <w:sz w:val="22"/>
          <w:szCs w:val="22"/>
        </w:rPr>
        <w:t xml:space="preserve"> – IO</w:t>
      </w:r>
    </w:p>
    <w:p w14:paraId="61FDEFF6" w14:textId="77777777" w:rsidR="00763EFE" w:rsidRDefault="00763EFE" w:rsidP="00763EFE">
      <w:pPr>
        <w:rPr>
          <w:sz w:val="22"/>
          <w:szCs w:val="22"/>
        </w:rPr>
      </w:pPr>
    </w:p>
    <w:p w14:paraId="65EB9E23" w14:textId="7C823866" w:rsidR="00763EFE" w:rsidRDefault="00763EFE" w:rsidP="00763EFE">
      <w:pPr>
        <w:rPr>
          <w:sz w:val="22"/>
          <w:szCs w:val="22"/>
        </w:rPr>
      </w:pPr>
      <w:r>
        <w:rPr>
          <w:sz w:val="22"/>
          <w:szCs w:val="22"/>
        </w:rPr>
        <w:t>2. False, unaffected</w:t>
      </w:r>
    </w:p>
    <w:p w14:paraId="024B2CB5" w14:textId="77777777" w:rsidR="00763EFE" w:rsidRDefault="00763EFE" w:rsidP="00763EFE">
      <w:pPr>
        <w:rPr>
          <w:sz w:val="22"/>
          <w:szCs w:val="22"/>
        </w:rPr>
      </w:pPr>
    </w:p>
    <w:p w14:paraId="1B1E8287" w14:textId="567B3F45" w:rsidR="00763EFE" w:rsidRDefault="00763EFE" w:rsidP="00763EFE">
      <w:pPr>
        <w:rPr>
          <w:sz w:val="22"/>
          <w:szCs w:val="22"/>
        </w:rPr>
      </w:pPr>
      <w:r>
        <w:rPr>
          <w:sz w:val="22"/>
          <w:szCs w:val="22"/>
        </w:rPr>
        <w:t>3. A.</w:t>
      </w:r>
    </w:p>
    <w:p w14:paraId="18FEDCB8" w14:textId="77777777" w:rsidR="00763EFE" w:rsidRDefault="00763EFE" w:rsidP="00763EFE">
      <w:pPr>
        <w:rPr>
          <w:sz w:val="22"/>
          <w:szCs w:val="22"/>
        </w:rPr>
      </w:pPr>
    </w:p>
    <w:p w14:paraId="2F39C470" w14:textId="77777777" w:rsidR="00E97C11" w:rsidRDefault="00763EFE" w:rsidP="00763EFE">
      <w:pPr>
        <w:rPr>
          <w:sz w:val="22"/>
          <w:szCs w:val="22"/>
        </w:rPr>
      </w:pPr>
      <w:proofErr w:type="gramStart"/>
      <w:r>
        <w:rPr>
          <w:sz w:val="22"/>
          <w:szCs w:val="22"/>
        </w:rPr>
        <w:t xml:space="preserve">4.B  </w:t>
      </w:r>
      <w:r w:rsidR="00E97C11">
        <w:rPr>
          <w:sz w:val="22"/>
          <w:szCs w:val="22"/>
        </w:rPr>
        <w:t>PVCF</w:t>
      </w:r>
      <w:proofErr w:type="gramEnd"/>
      <w:r w:rsidR="00E97C11">
        <w:rPr>
          <w:sz w:val="22"/>
          <w:szCs w:val="22"/>
        </w:rPr>
        <w:t xml:space="preserve"> – IO=NPV</w:t>
      </w:r>
    </w:p>
    <w:p w14:paraId="56AA953F" w14:textId="50577854" w:rsidR="00E97C11" w:rsidRDefault="00E97C11" w:rsidP="00763EFE">
      <w:pPr>
        <w:rPr>
          <w:sz w:val="22"/>
          <w:szCs w:val="22"/>
        </w:rPr>
      </w:pPr>
      <w:r>
        <w:rPr>
          <w:sz w:val="22"/>
          <w:szCs w:val="22"/>
        </w:rPr>
        <w:t xml:space="preserve">       </w:t>
      </w:r>
      <w:r w:rsidR="00DA29F3">
        <w:rPr>
          <w:sz w:val="22"/>
          <w:szCs w:val="22"/>
        </w:rPr>
        <w:t xml:space="preserve">Annuity (PV Annuity Factor, </w:t>
      </w:r>
      <w:r w:rsidR="00A96D6F">
        <w:rPr>
          <w:sz w:val="22"/>
          <w:szCs w:val="22"/>
        </w:rPr>
        <w:t>6</w:t>
      </w:r>
      <w:r w:rsidR="00DA29F3">
        <w:rPr>
          <w:sz w:val="22"/>
          <w:szCs w:val="22"/>
        </w:rPr>
        <w:t xml:space="preserve">%, </w:t>
      </w:r>
      <w:r w:rsidR="00A96D6F">
        <w:rPr>
          <w:sz w:val="22"/>
          <w:szCs w:val="22"/>
        </w:rPr>
        <w:t>6</w:t>
      </w:r>
      <w:r w:rsidR="00DA29F3">
        <w:rPr>
          <w:sz w:val="22"/>
          <w:szCs w:val="22"/>
        </w:rPr>
        <w:t xml:space="preserve">years) – Initial </w:t>
      </w:r>
      <w:proofErr w:type="gramStart"/>
      <w:r w:rsidR="00DA29F3">
        <w:rPr>
          <w:sz w:val="22"/>
          <w:szCs w:val="22"/>
        </w:rPr>
        <w:t xml:space="preserve">Outlay </w:t>
      </w:r>
      <w:r w:rsidR="00763EFE">
        <w:rPr>
          <w:sz w:val="22"/>
          <w:szCs w:val="22"/>
        </w:rPr>
        <w:t xml:space="preserve"> =</w:t>
      </w:r>
      <w:proofErr w:type="gramEnd"/>
      <w:r w:rsidR="00763EFE">
        <w:rPr>
          <w:sz w:val="22"/>
          <w:szCs w:val="22"/>
        </w:rPr>
        <w:t xml:space="preserve"> </w:t>
      </w:r>
    </w:p>
    <w:p w14:paraId="2ABAAC93" w14:textId="7AA4CDCD" w:rsidR="00763EFE" w:rsidRDefault="00E97C11" w:rsidP="00763EFE">
      <w:pPr>
        <w:rPr>
          <w:sz w:val="22"/>
          <w:szCs w:val="22"/>
        </w:rPr>
      </w:pPr>
      <w:r>
        <w:rPr>
          <w:sz w:val="22"/>
          <w:szCs w:val="22"/>
        </w:rPr>
        <w:t xml:space="preserve">          </w:t>
      </w:r>
      <w:r w:rsidR="00763EFE">
        <w:rPr>
          <w:sz w:val="22"/>
          <w:szCs w:val="22"/>
        </w:rPr>
        <w:t>45,000(</w:t>
      </w:r>
      <w:r w:rsidR="00A96D6F">
        <w:rPr>
          <w:sz w:val="22"/>
          <w:szCs w:val="22"/>
        </w:rPr>
        <w:t>4.91732</w:t>
      </w:r>
      <w:r w:rsidR="00763EFE">
        <w:rPr>
          <w:sz w:val="22"/>
          <w:szCs w:val="22"/>
        </w:rPr>
        <w:t>) – 100,000</w:t>
      </w:r>
      <w:r w:rsidR="00E87104">
        <w:rPr>
          <w:sz w:val="22"/>
          <w:szCs w:val="22"/>
        </w:rPr>
        <w:t xml:space="preserve"> = 1</w:t>
      </w:r>
      <w:r w:rsidR="00A96D6F">
        <w:rPr>
          <w:sz w:val="22"/>
          <w:szCs w:val="22"/>
        </w:rPr>
        <w:t>21,279.40</w:t>
      </w:r>
    </w:p>
    <w:p w14:paraId="6CD83DE1" w14:textId="77777777" w:rsidR="00E87104" w:rsidRDefault="00E87104" w:rsidP="00763EFE">
      <w:pPr>
        <w:rPr>
          <w:sz w:val="22"/>
          <w:szCs w:val="22"/>
        </w:rPr>
      </w:pPr>
    </w:p>
    <w:p w14:paraId="04477BCA" w14:textId="2362F9BE" w:rsidR="00E87104" w:rsidRDefault="00E87104" w:rsidP="00E87104">
      <w:pPr>
        <w:rPr>
          <w:sz w:val="22"/>
          <w:szCs w:val="22"/>
        </w:rPr>
      </w:pPr>
      <w:r>
        <w:rPr>
          <w:sz w:val="22"/>
          <w:szCs w:val="22"/>
        </w:rPr>
        <w:t>5.</w:t>
      </w:r>
      <w:r w:rsidR="00E97C11">
        <w:rPr>
          <w:sz w:val="22"/>
          <w:szCs w:val="22"/>
        </w:rPr>
        <w:t xml:space="preserve"> </w:t>
      </w:r>
      <w:r w:rsidRPr="00E87104">
        <w:rPr>
          <w:sz w:val="22"/>
          <w:szCs w:val="22"/>
        </w:rPr>
        <w:t>C</w:t>
      </w:r>
    </w:p>
    <w:p w14:paraId="5F89C585" w14:textId="0D7DE933" w:rsidR="00E87104" w:rsidRDefault="00E87104" w:rsidP="00E87104">
      <w:pPr>
        <w:rPr>
          <w:sz w:val="22"/>
          <w:szCs w:val="22"/>
        </w:rPr>
      </w:pPr>
      <w:r>
        <w:rPr>
          <w:sz w:val="22"/>
          <w:szCs w:val="22"/>
        </w:rPr>
        <w:t>6. A</w:t>
      </w:r>
    </w:p>
    <w:p w14:paraId="436B7BEC" w14:textId="77777777" w:rsidR="00E87104" w:rsidRDefault="00E87104" w:rsidP="00E87104">
      <w:pPr>
        <w:rPr>
          <w:sz w:val="22"/>
          <w:szCs w:val="22"/>
        </w:rPr>
      </w:pPr>
    </w:p>
    <w:p w14:paraId="3268028D" w14:textId="4D1D8B46" w:rsidR="00E87104" w:rsidRDefault="00E87104" w:rsidP="00E87104">
      <w:pPr>
        <w:rPr>
          <w:sz w:val="22"/>
          <w:szCs w:val="22"/>
        </w:rPr>
      </w:pPr>
      <w:r>
        <w:rPr>
          <w:sz w:val="22"/>
          <w:szCs w:val="22"/>
        </w:rPr>
        <w:t xml:space="preserve">7. A. </w:t>
      </w:r>
      <w:proofErr w:type="spellStart"/>
      <w:r>
        <w:rPr>
          <w:sz w:val="22"/>
          <w:szCs w:val="22"/>
        </w:rPr>
        <w:t>PVof</w:t>
      </w:r>
      <w:proofErr w:type="spellEnd"/>
      <w:r>
        <w:rPr>
          <w:sz w:val="22"/>
          <w:szCs w:val="22"/>
        </w:rPr>
        <w:t xml:space="preserve"> Annuity = </w:t>
      </w:r>
      <w:proofErr w:type="spellStart"/>
      <w:r w:rsidR="00DA29F3">
        <w:rPr>
          <w:sz w:val="22"/>
          <w:szCs w:val="22"/>
        </w:rPr>
        <w:t>Annuity</w:t>
      </w:r>
      <w:proofErr w:type="spellEnd"/>
      <w:r w:rsidR="00DA29F3">
        <w:rPr>
          <w:sz w:val="22"/>
          <w:szCs w:val="22"/>
        </w:rPr>
        <w:t xml:space="preserve"> (PV Annuity Factor</w:t>
      </w:r>
      <w:r w:rsidR="00A96D6F">
        <w:rPr>
          <w:sz w:val="22"/>
          <w:szCs w:val="22"/>
        </w:rPr>
        <w:t xml:space="preserve">,10%, 3 </w:t>
      </w:r>
      <w:proofErr w:type="gramStart"/>
      <w:r w:rsidR="00A96D6F">
        <w:rPr>
          <w:sz w:val="22"/>
          <w:szCs w:val="22"/>
        </w:rPr>
        <w:t>years</w:t>
      </w:r>
      <w:r w:rsidR="00DA29F3">
        <w:rPr>
          <w:sz w:val="22"/>
          <w:szCs w:val="22"/>
        </w:rPr>
        <w:t xml:space="preserve"> )</w:t>
      </w:r>
      <w:proofErr w:type="gramEnd"/>
      <w:r w:rsidR="00DA29F3">
        <w:rPr>
          <w:sz w:val="22"/>
          <w:szCs w:val="22"/>
        </w:rPr>
        <w:t xml:space="preserve">= </w:t>
      </w:r>
      <w:r>
        <w:rPr>
          <w:sz w:val="22"/>
          <w:szCs w:val="22"/>
        </w:rPr>
        <w:t>40,000(2.48</w:t>
      </w:r>
      <w:r w:rsidR="00A96D6F">
        <w:rPr>
          <w:sz w:val="22"/>
          <w:szCs w:val="22"/>
        </w:rPr>
        <w:t>68</w:t>
      </w:r>
      <w:r>
        <w:rPr>
          <w:sz w:val="22"/>
          <w:szCs w:val="22"/>
        </w:rPr>
        <w:t>) = $99,4</w:t>
      </w:r>
      <w:r w:rsidR="00952D07">
        <w:rPr>
          <w:sz w:val="22"/>
          <w:szCs w:val="22"/>
        </w:rPr>
        <w:t>72</w:t>
      </w:r>
    </w:p>
    <w:p w14:paraId="585D8B91" w14:textId="77777777" w:rsidR="00E87104" w:rsidRDefault="00E87104" w:rsidP="00E87104">
      <w:pPr>
        <w:rPr>
          <w:sz w:val="22"/>
          <w:szCs w:val="22"/>
        </w:rPr>
      </w:pPr>
    </w:p>
    <w:p w14:paraId="412384D2" w14:textId="2144EAB0" w:rsidR="00E87104" w:rsidRPr="00E87104" w:rsidRDefault="00E87104" w:rsidP="00E87104">
      <w:pPr>
        <w:rPr>
          <w:sz w:val="22"/>
          <w:szCs w:val="22"/>
        </w:rPr>
      </w:pPr>
      <w:r>
        <w:rPr>
          <w:sz w:val="22"/>
          <w:szCs w:val="22"/>
        </w:rPr>
        <w:t xml:space="preserve">8. A.  </w:t>
      </w:r>
      <w:r w:rsidR="006E7662">
        <w:rPr>
          <w:sz w:val="22"/>
          <w:szCs w:val="22"/>
        </w:rPr>
        <w:t>6</w:t>
      </w:r>
      <w:r>
        <w:rPr>
          <w:sz w:val="22"/>
          <w:szCs w:val="22"/>
        </w:rPr>
        <w:t xml:space="preserve">%     100,000= </w:t>
      </w:r>
      <w:r w:rsidR="00DA29F3">
        <w:rPr>
          <w:sz w:val="22"/>
          <w:szCs w:val="22"/>
        </w:rPr>
        <w:t>20,336.36</w:t>
      </w:r>
      <w:r>
        <w:rPr>
          <w:sz w:val="22"/>
          <w:szCs w:val="22"/>
        </w:rPr>
        <w:t xml:space="preserve"> (PVAF</w:t>
      </w:r>
      <w:r w:rsidR="006E7662">
        <w:rPr>
          <w:sz w:val="22"/>
          <w:szCs w:val="22"/>
        </w:rPr>
        <w:t xml:space="preserve"> 6 </w:t>
      </w:r>
      <w:proofErr w:type="gramStart"/>
      <w:r w:rsidR="006E7662">
        <w:rPr>
          <w:sz w:val="22"/>
          <w:szCs w:val="22"/>
        </w:rPr>
        <w:t xml:space="preserve">years </w:t>
      </w:r>
      <w:r>
        <w:rPr>
          <w:sz w:val="22"/>
          <w:szCs w:val="22"/>
        </w:rPr>
        <w:t>)</w:t>
      </w:r>
      <w:proofErr w:type="gramEnd"/>
      <w:r>
        <w:rPr>
          <w:sz w:val="22"/>
          <w:szCs w:val="22"/>
        </w:rPr>
        <w:t xml:space="preserve">; </w:t>
      </w:r>
      <w:r w:rsidR="00483C8D">
        <w:rPr>
          <w:sz w:val="22"/>
          <w:szCs w:val="22"/>
        </w:rPr>
        <w:t>4.9173</w:t>
      </w:r>
      <w:r>
        <w:rPr>
          <w:sz w:val="22"/>
          <w:szCs w:val="22"/>
        </w:rPr>
        <w:t xml:space="preserve"> = PVAF , </w:t>
      </w:r>
      <w:r w:rsidR="006E7662">
        <w:rPr>
          <w:sz w:val="22"/>
          <w:szCs w:val="22"/>
        </w:rPr>
        <w:t>6</w:t>
      </w:r>
      <w:r>
        <w:rPr>
          <w:sz w:val="22"/>
          <w:szCs w:val="22"/>
        </w:rPr>
        <w:t>%</w:t>
      </w:r>
      <w:r w:rsidR="006E7662">
        <w:rPr>
          <w:sz w:val="22"/>
          <w:szCs w:val="22"/>
        </w:rPr>
        <w:t>,6 years</w:t>
      </w:r>
    </w:p>
    <w:p w14:paraId="4564AC94" w14:textId="77777777" w:rsidR="00E87104" w:rsidRDefault="00E87104" w:rsidP="00E87104">
      <w:pPr>
        <w:rPr>
          <w:sz w:val="22"/>
          <w:szCs w:val="22"/>
        </w:rPr>
      </w:pPr>
    </w:p>
    <w:p w14:paraId="3F55B070" w14:textId="66DB83EF" w:rsidR="00E87104" w:rsidRDefault="00E87104" w:rsidP="00E87104">
      <w:pPr>
        <w:rPr>
          <w:sz w:val="22"/>
          <w:szCs w:val="22"/>
        </w:rPr>
      </w:pPr>
      <w:r>
        <w:rPr>
          <w:sz w:val="22"/>
          <w:szCs w:val="22"/>
        </w:rPr>
        <w:t>9</w:t>
      </w:r>
      <w:r w:rsidR="00AC38F6">
        <w:rPr>
          <w:sz w:val="22"/>
          <w:szCs w:val="22"/>
        </w:rPr>
        <w:t xml:space="preserve">. C. </w:t>
      </w:r>
      <w:r w:rsidR="00AC38F6" w:rsidRPr="0045034C">
        <w:rPr>
          <w:rFonts w:ascii="Arial" w:hAnsi="Arial" w:cs="Arial"/>
          <w:sz w:val="22"/>
          <w:szCs w:val="22"/>
        </w:rPr>
        <w:t>negative at a discount rate of 20%.</w:t>
      </w:r>
      <w:r w:rsidR="00AC38F6">
        <w:rPr>
          <w:rFonts w:ascii="Arial" w:hAnsi="Arial" w:cs="Arial"/>
          <w:sz w:val="22"/>
          <w:szCs w:val="22"/>
        </w:rPr>
        <w:t xml:space="preserve"> When the IRR (15</w:t>
      </w:r>
      <w:proofErr w:type="gramStart"/>
      <w:r w:rsidR="00AC38F6">
        <w:rPr>
          <w:rFonts w:ascii="Arial" w:hAnsi="Arial" w:cs="Arial"/>
          <w:sz w:val="22"/>
          <w:szCs w:val="22"/>
        </w:rPr>
        <w:t>%)  &lt;</w:t>
      </w:r>
      <w:proofErr w:type="gramEnd"/>
      <w:r w:rsidR="003D5A8E">
        <w:rPr>
          <w:rFonts w:ascii="Arial" w:hAnsi="Arial" w:cs="Arial"/>
          <w:sz w:val="22"/>
          <w:szCs w:val="22"/>
        </w:rPr>
        <w:t xml:space="preserve"> Discount rate</w:t>
      </w:r>
      <w:r w:rsidR="00AC38F6">
        <w:rPr>
          <w:rFonts w:ascii="Arial" w:hAnsi="Arial" w:cs="Arial"/>
          <w:sz w:val="22"/>
          <w:szCs w:val="22"/>
        </w:rPr>
        <w:t>(20%)</w:t>
      </w:r>
      <w:r w:rsidR="003D5A8E">
        <w:rPr>
          <w:rFonts w:ascii="Arial" w:hAnsi="Arial" w:cs="Arial"/>
          <w:sz w:val="22"/>
          <w:szCs w:val="22"/>
        </w:rPr>
        <w:t xml:space="preserve">, you have a </w:t>
      </w:r>
      <w:r w:rsidR="00AC38F6">
        <w:rPr>
          <w:rFonts w:ascii="Arial" w:hAnsi="Arial" w:cs="Arial"/>
          <w:sz w:val="22"/>
          <w:szCs w:val="22"/>
        </w:rPr>
        <w:t xml:space="preserve">negative </w:t>
      </w:r>
      <w:r w:rsidR="003D5A8E">
        <w:rPr>
          <w:rFonts w:ascii="Arial" w:hAnsi="Arial" w:cs="Arial"/>
          <w:sz w:val="22"/>
          <w:szCs w:val="22"/>
        </w:rPr>
        <w:t xml:space="preserve"> NPV.</w:t>
      </w:r>
      <w:r w:rsidR="00AC38F6">
        <w:rPr>
          <w:rFonts w:ascii="Arial" w:hAnsi="Arial" w:cs="Arial"/>
          <w:sz w:val="22"/>
          <w:szCs w:val="22"/>
        </w:rPr>
        <w:t xml:space="preserve">  If the Discount Rate &gt; IRR, you have a negative NPV.</w:t>
      </w:r>
      <w:r w:rsidR="00904D0E">
        <w:rPr>
          <w:rFonts w:ascii="Arial" w:hAnsi="Arial" w:cs="Arial"/>
          <w:sz w:val="22"/>
          <w:szCs w:val="22"/>
        </w:rPr>
        <w:t xml:space="preserve"> Another way of saying this </w:t>
      </w:r>
      <w:proofErr w:type="spellStart"/>
      <w:proofErr w:type="gramStart"/>
      <w:r w:rsidR="00904D0E">
        <w:rPr>
          <w:rFonts w:ascii="Arial" w:hAnsi="Arial" w:cs="Arial"/>
          <w:sz w:val="22"/>
          <w:szCs w:val="22"/>
        </w:rPr>
        <w:t>is..</w:t>
      </w:r>
      <w:proofErr w:type="gramEnd"/>
      <w:r w:rsidR="00904D0E">
        <w:rPr>
          <w:rFonts w:ascii="Arial" w:hAnsi="Arial" w:cs="Arial"/>
          <w:sz w:val="22"/>
          <w:szCs w:val="22"/>
        </w:rPr>
        <w:t>when</w:t>
      </w:r>
      <w:proofErr w:type="spellEnd"/>
      <w:r w:rsidR="00904D0E">
        <w:rPr>
          <w:rFonts w:ascii="Arial" w:hAnsi="Arial" w:cs="Arial"/>
          <w:sz w:val="22"/>
          <w:szCs w:val="22"/>
        </w:rPr>
        <w:t xml:space="preserve"> the project return (IRR) is less than the discount rate (let’s assume WACC) then it is losing money…negative NPV</w:t>
      </w:r>
    </w:p>
    <w:p w14:paraId="1CCD8C90" w14:textId="77777777" w:rsidR="00E87104" w:rsidRDefault="00E87104" w:rsidP="00E87104">
      <w:pPr>
        <w:rPr>
          <w:sz w:val="22"/>
          <w:szCs w:val="22"/>
        </w:rPr>
      </w:pPr>
    </w:p>
    <w:p w14:paraId="555E96DF" w14:textId="54C5C626" w:rsidR="00E87104" w:rsidRDefault="00E87104" w:rsidP="00E87104">
      <w:pPr>
        <w:rPr>
          <w:sz w:val="22"/>
          <w:szCs w:val="22"/>
        </w:rPr>
      </w:pPr>
      <w:r>
        <w:rPr>
          <w:sz w:val="22"/>
          <w:szCs w:val="22"/>
        </w:rPr>
        <w:t xml:space="preserve">10.   </w:t>
      </w:r>
      <w:proofErr w:type="gramStart"/>
      <w:r>
        <w:rPr>
          <w:sz w:val="22"/>
          <w:szCs w:val="22"/>
        </w:rPr>
        <w:t>B  Reject</w:t>
      </w:r>
      <w:proofErr w:type="gramEnd"/>
      <w:r>
        <w:rPr>
          <w:sz w:val="22"/>
          <w:szCs w:val="22"/>
        </w:rPr>
        <w:t xml:space="preserve">     6,000= 3,3</w:t>
      </w:r>
      <w:r w:rsidR="00904D0E">
        <w:rPr>
          <w:sz w:val="22"/>
          <w:szCs w:val="22"/>
        </w:rPr>
        <w:t>19</w:t>
      </w:r>
      <w:r>
        <w:rPr>
          <w:sz w:val="22"/>
          <w:szCs w:val="22"/>
        </w:rPr>
        <w:t xml:space="preserve"> (PV AF, ?%, 2 periods); 1.8</w:t>
      </w:r>
      <w:r w:rsidR="00904D0E">
        <w:rPr>
          <w:sz w:val="22"/>
          <w:szCs w:val="22"/>
        </w:rPr>
        <w:t>078</w:t>
      </w:r>
      <w:r>
        <w:rPr>
          <w:sz w:val="22"/>
          <w:szCs w:val="22"/>
        </w:rPr>
        <w:t xml:space="preserve"> = factor  at 2 period line IRR is</w:t>
      </w:r>
      <w:r w:rsidR="008952AF">
        <w:rPr>
          <w:sz w:val="22"/>
          <w:szCs w:val="22"/>
        </w:rPr>
        <w:t xml:space="preserve"> 7%, which is less than opportunity cost</w:t>
      </w:r>
    </w:p>
    <w:p w14:paraId="14963327" w14:textId="77777777" w:rsidR="00E87104" w:rsidRDefault="00E87104" w:rsidP="00E87104">
      <w:pPr>
        <w:rPr>
          <w:sz w:val="22"/>
          <w:szCs w:val="22"/>
        </w:rPr>
      </w:pPr>
    </w:p>
    <w:p w14:paraId="4C3B9410" w14:textId="60087EE5" w:rsidR="00E87104" w:rsidRDefault="00E87104" w:rsidP="00E87104">
      <w:pPr>
        <w:rPr>
          <w:sz w:val="22"/>
          <w:szCs w:val="22"/>
        </w:rPr>
      </w:pPr>
      <w:r>
        <w:rPr>
          <w:sz w:val="22"/>
          <w:szCs w:val="22"/>
        </w:rPr>
        <w:t xml:space="preserve">11. </w:t>
      </w:r>
      <w:r w:rsidR="008952AF">
        <w:rPr>
          <w:sz w:val="22"/>
          <w:szCs w:val="22"/>
        </w:rPr>
        <w:t>D</w:t>
      </w:r>
    </w:p>
    <w:p w14:paraId="50B1C3A1" w14:textId="64C88B5B" w:rsidR="008952AF" w:rsidRDefault="00E87104" w:rsidP="00E87104">
      <w:pPr>
        <w:rPr>
          <w:sz w:val="22"/>
          <w:szCs w:val="22"/>
        </w:rPr>
      </w:pPr>
      <w:r>
        <w:rPr>
          <w:sz w:val="22"/>
          <w:szCs w:val="22"/>
        </w:rPr>
        <w:t xml:space="preserve">12. </w:t>
      </w:r>
      <w:r w:rsidR="008952AF">
        <w:rPr>
          <w:sz w:val="22"/>
          <w:szCs w:val="22"/>
        </w:rPr>
        <w:t xml:space="preserve"> D.  </w:t>
      </w:r>
      <w:r>
        <w:rPr>
          <w:sz w:val="22"/>
          <w:szCs w:val="22"/>
        </w:rPr>
        <w:t>PI = PVCF /</w:t>
      </w:r>
      <w:proofErr w:type="gramStart"/>
      <w:r>
        <w:rPr>
          <w:sz w:val="22"/>
          <w:szCs w:val="22"/>
        </w:rPr>
        <w:t>IO</w:t>
      </w:r>
      <w:r w:rsidR="008952AF">
        <w:rPr>
          <w:sz w:val="22"/>
          <w:szCs w:val="22"/>
        </w:rPr>
        <w:t xml:space="preserve"> ;</w:t>
      </w:r>
      <w:proofErr w:type="gramEnd"/>
      <w:r w:rsidR="008952AF">
        <w:rPr>
          <w:sz w:val="22"/>
          <w:szCs w:val="22"/>
        </w:rPr>
        <w:t xml:space="preserve"> </w:t>
      </w:r>
    </w:p>
    <w:p w14:paraId="055542F4" w14:textId="477255F5" w:rsidR="00904D0E" w:rsidRDefault="00904D0E" w:rsidP="00E87104">
      <w:pPr>
        <w:rPr>
          <w:sz w:val="22"/>
          <w:szCs w:val="22"/>
        </w:rPr>
      </w:pPr>
      <w:r>
        <w:rPr>
          <w:sz w:val="22"/>
          <w:szCs w:val="22"/>
        </w:rPr>
        <w:t xml:space="preserve">                      PVCF</w:t>
      </w:r>
      <w:r w:rsidR="008952AF">
        <w:rPr>
          <w:sz w:val="22"/>
          <w:szCs w:val="22"/>
        </w:rPr>
        <w:t>/50,000</w:t>
      </w:r>
      <w:r>
        <w:rPr>
          <w:sz w:val="22"/>
          <w:szCs w:val="22"/>
        </w:rPr>
        <w:t>= 4</w:t>
      </w:r>
    </w:p>
    <w:p w14:paraId="604673F4" w14:textId="2F52BB5A" w:rsidR="00904D0E" w:rsidRDefault="00904D0E" w:rsidP="00E87104">
      <w:pPr>
        <w:rPr>
          <w:sz w:val="22"/>
          <w:szCs w:val="22"/>
        </w:rPr>
      </w:pPr>
      <w:r>
        <w:rPr>
          <w:sz w:val="22"/>
          <w:szCs w:val="22"/>
        </w:rPr>
        <w:tab/>
        <w:t xml:space="preserve">       PVCF </w:t>
      </w:r>
      <w:r w:rsidR="008952AF">
        <w:rPr>
          <w:sz w:val="22"/>
          <w:szCs w:val="22"/>
        </w:rPr>
        <w:t xml:space="preserve">= 20,000; </w:t>
      </w:r>
    </w:p>
    <w:p w14:paraId="745A4341" w14:textId="32D6097A" w:rsidR="00E87104" w:rsidRDefault="0008647B" w:rsidP="00E87104">
      <w:pPr>
        <w:rPr>
          <w:sz w:val="22"/>
          <w:szCs w:val="22"/>
        </w:rPr>
      </w:pPr>
      <w:r>
        <w:rPr>
          <w:sz w:val="22"/>
          <w:szCs w:val="22"/>
        </w:rPr>
        <w:tab/>
        <w:t xml:space="preserve">NPV = </w:t>
      </w:r>
      <w:r w:rsidR="008952AF">
        <w:rPr>
          <w:sz w:val="22"/>
          <w:szCs w:val="22"/>
        </w:rPr>
        <w:t>PVCF – IO = 20,000 -50,000 = (30,000)</w:t>
      </w:r>
    </w:p>
    <w:p w14:paraId="45D302D5" w14:textId="77777777" w:rsidR="00E87104" w:rsidRDefault="00E87104" w:rsidP="00E87104">
      <w:pPr>
        <w:rPr>
          <w:sz w:val="22"/>
          <w:szCs w:val="22"/>
        </w:rPr>
      </w:pPr>
    </w:p>
    <w:p w14:paraId="39DCCC15" w14:textId="274D30D2" w:rsidR="00E87104" w:rsidRDefault="00E87104" w:rsidP="00E87104">
      <w:pPr>
        <w:rPr>
          <w:sz w:val="22"/>
          <w:szCs w:val="22"/>
        </w:rPr>
      </w:pPr>
      <w:r>
        <w:rPr>
          <w:sz w:val="22"/>
          <w:szCs w:val="22"/>
        </w:rPr>
        <w:t xml:space="preserve">13. </w:t>
      </w:r>
      <w:r w:rsidR="00E97C11">
        <w:rPr>
          <w:sz w:val="22"/>
          <w:szCs w:val="22"/>
        </w:rPr>
        <w:t>A</w:t>
      </w:r>
    </w:p>
    <w:p w14:paraId="3FE0FE91" w14:textId="77777777" w:rsidR="00E87104" w:rsidRDefault="00E87104" w:rsidP="00E87104">
      <w:pPr>
        <w:rPr>
          <w:sz w:val="22"/>
          <w:szCs w:val="22"/>
        </w:rPr>
      </w:pPr>
    </w:p>
    <w:p w14:paraId="11BF91D8" w14:textId="038FD0F3" w:rsidR="00E87104" w:rsidRDefault="00E87104" w:rsidP="00E87104">
      <w:pPr>
        <w:rPr>
          <w:sz w:val="22"/>
          <w:szCs w:val="22"/>
        </w:rPr>
      </w:pPr>
      <w:r>
        <w:rPr>
          <w:sz w:val="22"/>
          <w:szCs w:val="22"/>
        </w:rPr>
        <w:t>14.  D</w:t>
      </w:r>
    </w:p>
    <w:p w14:paraId="1AF2B3B4" w14:textId="77777777" w:rsidR="002476D6" w:rsidRDefault="002476D6" w:rsidP="00E87104">
      <w:pPr>
        <w:rPr>
          <w:sz w:val="22"/>
          <w:szCs w:val="22"/>
        </w:rPr>
      </w:pPr>
    </w:p>
    <w:p w14:paraId="22E01AA1" w14:textId="543057B4" w:rsidR="00E87104" w:rsidRDefault="00E87104" w:rsidP="00E87104">
      <w:pPr>
        <w:rPr>
          <w:sz w:val="22"/>
          <w:szCs w:val="22"/>
        </w:rPr>
      </w:pPr>
      <w:r>
        <w:rPr>
          <w:sz w:val="22"/>
          <w:szCs w:val="22"/>
        </w:rPr>
        <w:t xml:space="preserve">15. </w:t>
      </w:r>
      <w:r w:rsidR="00D1551A">
        <w:rPr>
          <w:sz w:val="22"/>
          <w:szCs w:val="22"/>
        </w:rPr>
        <w:t>D</w:t>
      </w:r>
    </w:p>
    <w:p w14:paraId="2F6EA854" w14:textId="77777777" w:rsidR="00E87104" w:rsidRDefault="00E87104" w:rsidP="00E87104">
      <w:pPr>
        <w:rPr>
          <w:sz w:val="22"/>
          <w:szCs w:val="22"/>
        </w:rPr>
      </w:pPr>
    </w:p>
    <w:p w14:paraId="7E94F2C0" w14:textId="54FFAF39" w:rsidR="00E87104" w:rsidRPr="00E87104" w:rsidRDefault="00E87104" w:rsidP="00E87104">
      <w:pPr>
        <w:rPr>
          <w:sz w:val="22"/>
          <w:szCs w:val="22"/>
        </w:rPr>
      </w:pPr>
      <w:proofErr w:type="gramStart"/>
      <w:r>
        <w:rPr>
          <w:sz w:val="22"/>
          <w:szCs w:val="22"/>
        </w:rPr>
        <w:t>16</w:t>
      </w:r>
      <w:r w:rsidR="008952AF">
        <w:rPr>
          <w:sz w:val="22"/>
          <w:szCs w:val="22"/>
        </w:rPr>
        <w:t xml:space="preserve"> </w:t>
      </w:r>
      <w:r>
        <w:rPr>
          <w:sz w:val="22"/>
          <w:szCs w:val="22"/>
        </w:rPr>
        <w:t>.B</w:t>
      </w:r>
      <w:proofErr w:type="gramEnd"/>
    </w:p>
    <w:p w14:paraId="513718ED" w14:textId="77777777" w:rsidR="00763EFE" w:rsidRPr="00763EFE" w:rsidRDefault="00763EFE" w:rsidP="00763EFE">
      <w:pPr>
        <w:rPr>
          <w:sz w:val="22"/>
          <w:szCs w:val="22"/>
        </w:rPr>
      </w:pPr>
    </w:p>
    <w:p w14:paraId="3DCB2F7C" w14:textId="506E06F2" w:rsidR="00037491" w:rsidRDefault="00037491">
      <w:pPr>
        <w:rPr>
          <w:sz w:val="22"/>
          <w:szCs w:val="22"/>
        </w:rPr>
      </w:pPr>
      <w:r>
        <w:rPr>
          <w:sz w:val="22"/>
          <w:szCs w:val="22"/>
        </w:rPr>
        <w:t>17</w:t>
      </w:r>
      <w:r w:rsidR="00FF561A" w:rsidRPr="00935476">
        <w:rPr>
          <w:sz w:val="22"/>
          <w:szCs w:val="22"/>
        </w:rPr>
        <w:t xml:space="preserve">. </w:t>
      </w:r>
      <w:r w:rsidR="0054383E" w:rsidRPr="00935476">
        <w:rPr>
          <w:sz w:val="22"/>
          <w:szCs w:val="22"/>
        </w:rPr>
        <w:t>C</w:t>
      </w:r>
    </w:p>
    <w:p w14:paraId="0174C856" w14:textId="77777777" w:rsidR="00952D07" w:rsidRDefault="00952D07">
      <w:pPr>
        <w:rPr>
          <w:sz w:val="22"/>
          <w:szCs w:val="22"/>
        </w:rPr>
      </w:pPr>
    </w:p>
    <w:p w14:paraId="78363ECA" w14:textId="77777777" w:rsidR="00952D07" w:rsidRDefault="00952D07">
      <w:pPr>
        <w:rPr>
          <w:sz w:val="22"/>
          <w:szCs w:val="22"/>
        </w:rPr>
      </w:pPr>
    </w:p>
    <w:p w14:paraId="5413CA63" w14:textId="77777777" w:rsidR="00952D07" w:rsidRPr="00935476" w:rsidRDefault="00952D07">
      <w:pPr>
        <w:rPr>
          <w:sz w:val="22"/>
          <w:szCs w:val="22"/>
        </w:rPr>
      </w:pPr>
    </w:p>
    <w:p w14:paraId="14A7972F" w14:textId="77777777" w:rsidR="00F175B9" w:rsidRPr="00935476" w:rsidRDefault="00F175B9">
      <w:pPr>
        <w:rPr>
          <w:sz w:val="22"/>
          <w:szCs w:val="22"/>
        </w:rPr>
      </w:pPr>
    </w:p>
    <w:p w14:paraId="37C6BDF6" w14:textId="00F0766B" w:rsidR="00E705EC" w:rsidRDefault="00037491" w:rsidP="00E57BB5">
      <w:pPr>
        <w:rPr>
          <w:sz w:val="22"/>
          <w:szCs w:val="22"/>
        </w:rPr>
      </w:pPr>
      <w:r>
        <w:rPr>
          <w:sz w:val="22"/>
          <w:szCs w:val="22"/>
        </w:rPr>
        <w:lastRenderedPageBreak/>
        <w:t>18</w:t>
      </w:r>
      <w:r w:rsidR="00F175B9" w:rsidRPr="00935476">
        <w:rPr>
          <w:sz w:val="22"/>
          <w:szCs w:val="22"/>
        </w:rPr>
        <w:t>.</w:t>
      </w:r>
      <w:r w:rsidR="00E57BB5" w:rsidRPr="00935476">
        <w:rPr>
          <w:sz w:val="22"/>
          <w:szCs w:val="22"/>
        </w:rPr>
        <w:t xml:space="preserve"> </w:t>
      </w:r>
      <w:r w:rsidR="00952D07">
        <w:rPr>
          <w:sz w:val="22"/>
          <w:szCs w:val="22"/>
        </w:rPr>
        <w:t xml:space="preserve"> B. </w:t>
      </w:r>
      <w:r w:rsidR="00E705EC">
        <w:rPr>
          <w:sz w:val="22"/>
          <w:szCs w:val="22"/>
        </w:rPr>
        <w:t xml:space="preserve">PV of </w:t>
      </w:r>
      <w:proofErr w:type="spellStart"/>
      <w:r w:rsidR="00E705EC">
        <w:rPr>
          <w:sz w:val="22"/>
          <w:szCs w:val="22"/>
        </w:rPr>
        <w:t>Cashflows</w:t>
      </w:r>
      <w:proofErr w:type="spellEnd"/>
      <w:r w:rsidR="00E705EC">
        <w:rPr>
          <w:sz w:val="22"/>
          <w:szCs w:val="22"/>
        </w:rPr>
        <w:t xml:space="preserve"> – Initial Outlay =0</w:t>
      </w:r>
    </w:p>
    <w:p w14:paraId="7AE12774" w14:textId="5127B119" w:rsidR="00E705EC" w:rsidRDefault="00BE45C4" w:rsidP="00E57BB5">
      <w:pPr>
        <w:rPr>
          <w:sz w:val="22"/>
          <w:szCs w:val="22"/>
        </w:rPr>
      </w:pPr>
      <w:r>
        <w:rPr>
          <w:sz w:val="22"/>
          <w:szCs w:val="22"/>
        </w:rPr>
        <w:t xml:space="preserve">       </w:t>
      </w:r>
      <w:r w:rsidR="00E705EC">
        <w:rPr>
          <w:sz w:val="22"/>
          <w:szCs w:val="22"/>
        </w:rPr>
        <w:t xml:space="preserve">PV of </w:t>
      </w:r>
      <w:proofErr w:type="spellStart"/>
      <w:r w:rsidR="00E705EC">
        <w:rPr>
          <w:sz w:val="22"/>
          <w:szCs w:val="22"/>
        </w:rPr>
        <w:t>Cashflows</w:t>
      </w:r>
      <w:proofErr w:type="spellEnd"/>
      <w:r w:rsidR="00E705EC">
        <w:rPr>
          <w:sz w:val="22"/>
          <w:szCs w:val="22"/>
        </w:rPr>
        <w:t xml:space="preserve"> = Initial Outlay</w:t>
      </w:r>
    </w:p>
    <w:p w14:paraId="1E19DB3C" w14:textId="7AC1FC52" w:rsidR="00E57BB5" w:rsidRPr="00935476" w:rsidRDefault="00E705EC" w:rsidP="00E57BB5">
      <w:pPr>
        <w:rPr>
          <w:sz w:val="22"/>
          <w:szCs w:val="22"/>
        </w:rPr>
      </w:pPr>
      <w:r>
        <w:rPr>
          <w:sz w:val="22"/>
          <w:szCs w:val="22"/>
        </w:rPr>
        <w:t xml:space="preserve"> </w:t>
      </w:r>
      <w:r w:rsidR="00BE45C4">
        <w:rPr>
          <w:sz w:val="22"/>
          <w:szCs w:val="22"/>
        </w:rPr>
        <w:t xml:space="preserve">      </w:t>
      </w:r>
      <w:r w:rsidR="00E57BB5" w:rsidRPr="00935476">
        <w:rPr>
          <w:sz w:val="22"/>
          <w:szCs w:val="22"/>
        </w:rPr>
        <w:t>($</w:t>
      </w:r>
      <w:proofErr w:type="gramStart"/>
      <w:r w:rsidR="00E57BB5" w:rsidRPr="00935476">
        <w:rPr>
          <w:sz w:val="22"/>
          <w:szCs w:val="22"/>
        </w:rPr>
        <w:t>2,500)(</w:t>
      </w:r>
      <w:proofErr w:type="spellStart"/>
      <w:proofErr w:type="gramEnd"/>
      <w:r w:rsidR="00E57BB5" w:rsidRPr="00935476">
        <w:rPr>
          <w:sz w:val="22"/>
          <w:szCs w:val="22"/>
        </w:rPr>
        <w:t>PV</w:t>
      </w:r>
      <w:r>
        <w:rPr>
          <w:sz w:val="22"/>
          <w:szCs w:val="22"/>
        </w:rPr>
        <w:t>Annuity</w:t>
      </w:r>
      <w:proofErr w:type="spellEnd"/>
      <w:r w:rsidR="00E57BB5" w:rsidRPr="00935476">
        <w:rPr>
          <w:sz w:val="22"/>
          <w:szCs w:val="22"/>
        </w:rPr>
        <w:t xml:space="preserve"> at 8% for 10 periods) + </w:t>
      </w:r>
    </w:p>
    <w:p w14:paraId="60FC3C60" w14:textId="5BC7CD76" w:rsidR="00E57BB5" w:rsidRPr="00935476" w:rsidRDefault="00BE45C4" w:rsidP="00E57BB5">
      <w:pPr>
        <w:rPr>
          <w:sz w:val="22"/>
          <w:szCs w:val="22"/>
        </w:rPr>
      </w:pPr>
      <w:r>
        <w:rPr>
          <w:sz w:val="22"/>
          <w:szCs w:val="22"/>
        </w:rPr>
        <w:t xml:space="preserve">       </w:t>
      </w:r>
      <w:r w:rsidR="00E57BB5" w:rsidRPr="00935476">
        <w:rPr>
          <w:sz w:val="22"/>
          <w:szCs w:val="22"/>
        </w:rPr>
        <w:t>($</w:t>
      </w:r>
      <w:proofErr w:type="gramStart"/>
      <w:r w:rsidR="00E57BB5" w:rsidRPr="00935476">
        <w:rPr>
          <w:sz w:val="22"/>
          <w:szCs w:val="22"/>
        </w:rPr>
        <w:t>5,000)(</w:t>
      </w:r>
      <w:proofErr w:type="spellStart"/>
      <w:proofErr w:type="gramEnd"/>
      <w:r w:rsidR="00E57BB5" w:rsidRPr="00935476">
        <w:rPr>
          <w:sz w:val="22"/>
          <w:szCs w:val="22"/>
        </w:rPr>
        <w:t>PV</w:t>
      </w:r>
      <w:r w:rsidR="00E705EC">
        <w:rPr>
          <w:sz w:val="22"/>
          <w:szCs w:val="22"/>
        </w:rPr>
        <w:t>of</w:t>
      </w:r>
      <w:proofErr w:type="spellEnd"/>
      <w:r w:rsidR="00E705EC">
        <w:rPr>
          <w:sz w:val="22"/>
          <w:szCs w:val="22"/>
        </w:rPr>
        <w:t xml:space="preserve"> $1</w:t>
      </w:r>
      <w:r w:rsidR="00E57BB5" w:rsidRPr="00935476">
        <w:rPr>
          <w:sz w:val="22"/>
          <w:szCs w:val="22"/>
        </w:rPr>
        <w:t xml:space="preserve"> at 8% for 10 periods) = </w:t>
      </w:r>
    </w:p>
    <w:p w14:paraId="47A515D4" w14:textId="66EE1159" w:rsidR="00E57BB5" w:rsidRPr="00935476" w:rsidRDefault="00E57BB5" w:rsidP="00E57BB5">
      <w:pPr>
        <w:rPr>
          <w:sz w:val="22"/>
          <w:szCs w:val="22"/>
        </w:rPr>
      </w:pPr>
      <w:r w:rsidRPr="00935476">
        <w:rPr>
          <w:sz w:val="22"/>
          <w:szCs w:val="22"/>
        </w:rPr>
        <w:t xml:space="preserve"> </w:t>
      </w:r>
      <w:r w:rsidR="00BE45C4">
        <w:rPr>
          <w:sz w:val="22"/>
          <w:szCs w:val="22"/>
        </w:rPr>
        <w:t xml:space="preserve">      </w:t>
      </w:r>
      <w:r w:rsidRPr="00935476">
        <w:rPr>
          <w:sz w:val="22"/>
          <w:szCs w:val="22"/>
        </w:rPr>
        <w:t>($</w:t>
      </w:r>
      <w:proofErr w:type="gramStart"/>
      <w:r w:rsidRPr="00935476">
        <w:rPr>
          <w:sz w:val="22"/>
          <w:szCs w:val="22"/>
        </w:rPr>
        <w:t>2,500)(</w:t>
      </w:r>
      <w:proofErr w:type="gramEnd"/>
      <w:r w:rsidRPr="00935476">
        <w:rPr>
          <w:sz w:val="22"/>
          <w:szCs w:val="22"/>
        </w:rPr>
        <w:t>6.710</w:t>
      </w:r>
      <w:r w:rsidR="00952D07">
        <w:rPr>
          <w:sz w:val="22"/>
          <w:szCs w:val="22"/>
        </w:rPr>
        <w:t>1</w:t>
      </w:r>
      <w:r w:rsidRPr="00935476">
        <w:rPr>
          <w:sz w:val="22"/>
          <w:szCs w:val="22"/>
        </w:rPr>
        <w:t>) + ($5,000)(.463</w:t>
      </w:r>
      <w:r w:rsidR="00952D07">
        <w:rPr>
          <w:sz w:val="22"/>
          <w:szCs w:val="22"/>
        </w:rPr>
        <w:t>2</w:t>
      </w:r>
      <w:r w:rsidRPr="00935476">
        <w:rPr>
          <w:sz w:val="22"/>
          <w:szCs w:val="22"/>
        </w:rPr>
        <w:t xml:space="preserve">) = </w:t>
      </w:r>
    </w:p>
    <w:p w14:paraId="7C5FAA7B" w14:textId="1E4DF7B0" w:rsidR="00F175B9" w:rsidRPr="00935476" w:rsidRDefault="00E57BB5" w:rsidP="00E57BB5">
      <w:pPr>
        <w:rPr>
          <w:sz w:val="22"/>
          <w:szCs w:val="22"/>
        </w:rPr>
      </w:pPr>
      <w:r w:rsidRPr="00935476">
        <w:rPr>
          <w:sz w:val="22"/>
          <w:szCs w:val="22"/>
        </w:rPr>
        <w:t xml:space="preserve"> </w:t>
      </w:r>
      <w:r w:rsidR="00BE45C4">
        <w:rPr>
          <w:sz w:val="22"/>
          <w:szCs w:val="22"/>
        </w:rPr>
        <w:t xml:space="preserve">      </w:t>
      </w:r>
      <w:r w:rsidRPr="00935476">
        <w:rPr>
          <w:sz w:val="22"/>
          <w:szCs w:val="22"/>
        </w:rPr>
        <w:t>$19,09</w:t>
      </w:r>
      <w:r w:rsidR="00952D07">
        <w:rPr>
          <w:sz w:val="22"/>
          <w:szCs w:val="22"/>
        </w:rPr>
        <w:t>1.25</w:t>
      </w:r>
    </w:p>
    <w:p w14:paraId="39787C53" w14:textId="77777777" w:rsidR="00E705EC" w:rsidRPr="00935476" w:rsidRDefault="00E705EC" w:rsidP="00E57BB5">
      <w:pPr>
        <w:rPr>
          <w:sz w:val="22"/>
          <w:szCs w:val="22"/>
        </w:rPr>
      </w:pPr>
    </w:p>
    <w:p w14:paraId="278C3E10" w14:textId="4A35A6C8" w:rsidR="00E705EC" w:rsidRDefault="00037491" w:rsidP="00931723">
      <w:pPr>
        <w:rPr>
          <w:sz w:val="22"/>
          <w:szCs w:val="22"/>
        </w:rPr>
      </w:pPr>
      <w:r>
        <w:rPr>
          <w:sz w:val="22"/>
          <w:szCs w:val="22"/>
        </w:rPr>
        <w:t>19</w:t>
      </w:r>
      <w:r w:rsidR="00931723" w:rsidRPr="00935476">
        <w:rPr>
          <w:sz w:val="22"/>
          <w:szCs w:val="22"/>
        </w:rPr>
        <w:t xml:space="preserve">. </w:t>
      </w:r>
      <w:r>
        <w:rPr>
          <w:sz w:val="22"/>
          <w:szCs w:val="22"/>
        </w:rPr>
        <w:t xml:space="preserve"> 0=PVCF – IO</w:t>
      </w:r>
    </w:p>
    <w:p w14:paraId="7319834E" w14:textId="61F4F36C" w:rsidR="00931723" w:rsidRPr="00935476" w:rsidRDefault="00E5650E" w:rsidP="00931723">
      <w:pPr>
        <w:rPr>
          <w:sz w:val="22"/>
          <w:szCs w:val="22"/>
        </w:rPr>
      </w:pPr>
      <w:r>
        <w:rPr>
          <w:sz w:val="22"/>
          <w:szCs w:val="22"/>
        </w:rPr>
        <w:t xml:space="preserve">        </w:t>
      </w:r>
      <w:r w:rsidR="00931723" w:rsidRPr="00935476">
        <w:rPr>
          <w:sz w:val="22"/>
          <w:szCs w:val="22"/>
        </w:rPr>
        <w:t>$7,791(</w:t>
      </w:r>
      <w:proofErr w:type="spellStart"/>
      <w:r w:rsidR="00931723" w:rsidRPr="00935476">
        <w:rPr>
          <w:sz w:val="22"/>
          <w:szCs w:val="22"/>
        </w:rPr>
        <w:t>PVA</w:t>
      </w:r>
      <w:r w:rsidR="00E705EC">
        <w:rPr>
          <w:sz w:val="22"/>
          <w:szCs w:val="22"/>
        </w:rPr>
        <w:t>nnuity</w:t>
      </w:r>
      <w:proofErr w:type="spellEnd"/>
      <w:r w:rsidR="00931723" w:rsidRPr="00935476">
        <w:rPr>
          <w:sz w:val="22"/>
          <w:szCs w:val="22"/>
        </w:rPr>
        <w:t xml:space="preserve"> at </w:t>
      </w:r>
      <w:proofErr w:type="spellStart"/>
      <w:r w:rsidR="00931723" w:rsidRPr="00935476">
        <w:rPr>
          <w:sz w:val="22"/>
          <w:szCs w:val="22"/>
        </w:rPr>
        <w:t>i</w:t>
      </w:r>
      <w:proofErr w:type="spellEnd"/>
      <w:r w:rsidR="00931723" w:rsidRPr="00935476">
        <w:rPr>
          <w:sz w:val="22"/>
          <w:szCs w:val="22"/>
        </w:rPr>
        <w:t xml:space="preserve">% for 10 periods) </w:t>
      </w:r>
      <w:r w:rsidR="00037491">
        <w:rPr>
          <w:sz w:val="22"/>
          <w:szCs w:val="22"/>
        </w:rPr>
        <w:t xml:space="preserve">- </w:t>
      </w:r>
      <w:r w:rsidR="00037491" w:rsidRPr="00935476">
        <w:rPr>
          <w:sz w:val="22"/>
          <w:szCs w:val="22"/>
        </w:rPr>
        <w:t>$50,000 =</w:t>
      </w:r>
      <w:r w:rsidR="00931723" w:rsidRPr="00935476">
        <w:rPr>
          <w:sz w:val="22"/>
          <w:szCs w:val="22"/>
        </w:rPr>
        <w:t xml:space="preserve"> $50,000/$7,791 = 6.41</w:t>
      </w:r>
      <w:r w:rsidR="00952D07">
        <w:rPr>
          <w:sz w:val="22"/>
          <w:szCs w:val="22"/>
        </w:rPr>
        <w:t>77</w:t>
      </w:r>
    </w:p>
    <w:p w14:paraId="34CF42E5" w14:textId="77777777" w:rsidR="00931723" w:rsidRPr="00935476" w:rsidRDefault="00931723" w:rsidP="00931723">
      <w:pPr>
        <w:rPr>
          <w:sz w:val="22"/>
          <w:szCs w:val="22"/>
        </w:rPr>
      </w:pPr>
      <w:r w:rsidRPr="00935476">
        <w:rPr>
          <w:sz w:val="22"/>
          <w:szCs w:val="22"/>
        </w:rPr>
        <w:t xml:space="preserve"> </w:t>
      </w:r>
    </w:p>
    <w:p w14:paraId="0669B1A3" w14:textId="728182F7" w:rsidR="00931723" w:rsidRPr="00935476" w:rsidRDefault="00931723" w:rsidP="004A23B9">
      <w:pPr>
        <w:outlineLvl w:val="0"/>
        <w:rPr>
          <w:sz w:val="22"/>
          <w:szCs w:val="22"/>
        </w:rPr>
      </w:pPr>
      <w:r w:rsidRPr="00935476">
        <w:rPr>
          <w:sz w:val="22"/>
          <w:szCs w:val="22"/>
        </w:rPr>
        <w:t xml:space="preserve"> </w:t>
      </w:r>
      <w:r w:rsidR="00E5650E">
        <w:rPr>
          <w:sz w:val="22"/>
          <w:szCs w:val="22"/>
        </w:rPr>
        <w:t xml:space="preserve">       </w:t>
      </w:r>
      <w:r w:rsidRPr="00935476">
        <w:rPr>
          <w:sz w:val="22"/>
          <w:szCs w:val="22"/>
        </w:rPr>
        <w:t>From the PV</w:t>
      </w:r>
      <w:r w:rsidR="00952D07">
        <w:rPr>
          <w:sz w:val="22"/>
          <w:szCs w:val="22"/>
        </w:rPr>
        <w:t xml:space="preserve"> </w:t>
      </w:r>
      <w:proofErr w:type="spellStart"/>
      <w:r w:rsidR="00E705EC">
        <w:rPr>
          <w:sz w:val="22"/>
          <w:szCs w:val="22"/>
        </w:rPr>
        <w:t>Annuity</w:t>
      </w:r>
      <w:r w:rsidRPr="00935476">
        <w:rPr>
          <w:sz w:val="22"/>
          <w:szCs w:val="22"/>
        </w:rPr>
        <w:t>table</w:t>
      </w:r>
      <w:proofErr w:type="spellEnd"/>
      <w:r w:rsidRPr="00935476">
        <w:rPr>
          <w:sz w:val="22"/>
          <w:szCs w:val="22"/>
        </w:rPr>
        <w:t xml:space="preserve"> in </w:t>
      </w:r>
      <w:r w:rsidR="00E705EC">
        <w:rPr>
          <w:sz w:val="22"/>
          <w:szCs w:val="22"/>
        </w:rPr>
        <w:t xml:space="preserve">Table </w:t>
      </w:r>
      <w:proofErr w:type="gramStart"/>
      <w:r w:rsidR="00E705EC">
        <w:rPr>
          <w:sz w:val="22"/>
          <w:szCs w:val="22"/>
        </w:rPr>
        <w:t>4,  6.41</w:t>
      </w:r>
      <w:r w:rsidR="00952D07">
        <w:rPr>
          <w:sz w:val="22"/>
          <w:szCs w:val="22"/>
        </w:rPr>
        <w:t>77</w:t>
      </w:r>
      <w:proofErr w:type="gramEnd"/>
      <w:r w:rsidR="00E705EC">
        <w:rPr>
          <w:sz w:val="22"/>
          <w:szCs w:val="22"/>
        </w:rPr>
        <w:t xml:space="preserve"> is the PV Annuity factor</w:t>
      </w:r>
      <w:r w:rsidRPr="00935476">
        <w:rPr>
          <w:sz w:val="22"/>
          <w:szCs w:val="22"/>
        </w:rPr>
        <w:t xml:space="preserve"> </w:t>
      </w:r>
      <w:r w:rsidR="00E705EC">
        <w:rPr>
          <w:sz w:val="22"/>
          <w:szCs w:val="22"/>
        </w:rPr>
        <w:t>is at the 9% column</w:t>
      </w:r>
    </w:p>
    <w:p w14:paraId="21D76AB6" w14:textId="77777777" w:rsidR="00EC570F" w:rsidRPr="00935476" w:rsidRDefault="00EC570F" w:rsidP="00931723">
      <w:pPr>
        <w:rPr>
          <w:sz w:val="22"/>
          <w:szCs w:val="22"/>
        </w:rPr>
      </w:pPr>
    </w:p>
    <w:p w14:paraId="60259EE2" w14:textId="64E5045E" w:rsidR="00EC570F" w:rsidRPr="00935476" w:rsidRDefault="00EC570F" w:rsidP="00931723">
      <w:pPr>
        <w:rPr>
          <w:rFonts w:ascii="Times" w:hAnsi="Times" w:cs="Times"/>
          <w:sz w:val="22"/>
          <w:szCs w:val="22"/>
        </w:rPr>
      </w:pPr>
      <w:r w:rsidRPr="00935476">
        <w:rPr>
          <w:sz w:val="22"/>
          <w:szCs w:val="22"/>
        </w:rPr>
        <w:t>2</w:t>
      </w:r>
      <w:r w:rsidR="008D51A6">
        <w:rPr>
          <w:sz w:val="22"/>
          <w:szCs w:val="22"/>
        </w:rPr>
        <w:t>0</w:t>
      </w:r>
      <w:r w:rsidRPr="00935476">
        <w:rPr>
          <w:sz w:val="22"/>
          <w:szCs w:val="22"/>
        </w:rPr>
        <w:t xml:space="preserve">. </w:t>
      </w:r>
      <w:r w:rsidR="008D51A6">
        <w:rPr>
          <w:sz w:val="22"/>
          <w:szCs w:val="22"/>
        </w:rPr>
        <w:t xml:space="preserve"> C. </w:t>
      </w:r>
      <w:r w:rsidR="00474D0C" w:rsidRPr="00935476">
        <w:rPr>
          <w:rFonts w:ascii="Times" w:hAnsi="Times" w:cs="Times"/>
          <w:sz w:val="22"/>
          <w:szCs w:val="22"/>
        </w:rPr>
        <w:t>If the PI of a project is less than 1, its NPV should be less than 0.</w:t>
      </w:r>
    </w:p>
    <w:p w14:paraId="3E24BF63" w14:textId="77777777" w:rsidR="000C30AE" w:rsidRPr="00935476" w:rsidRDefault="000C30AE" w:rsidP="00931723">
      <w:pPr>
        <w:rPr>
          <w:rFonts w:ascii="Times" w:hAnsi="Times" w:cs="Times"/>
          <w:sz w:val="22"/>
          <w:szCs w:val="22"/>
        </w:rPr>
      </w:pPr>
    </w:p>
    <w:p w14:paraId="22CF198D" w14:textId="75EEBB86" w:rsidR="000C30AE" w:rsidRPr="00935476" w:rsidRDefault="000C30AE" w:rsidP="00D54A7D">
      <w:pPr>
        <w:widowControl w:val="0"/>
        <w:autoSpaceDE w:val="0"/>
        <w:autoSpaceDN w:val="0"/>
        <w:adjustRightInd w:val="0"/>
        <w:rPr>
          <w:rFonts w:ascii="Times" w:hAnsi="Times" w:cs="Times"/>
          <w:sz w:val="22"/>
          <w:szCs w:val="22"/>
        </w:rPr>
      </w:pPr>
      <w:r w:rsidRPr="00935476">
        <w:rPr>
          <w:rFonts w:ascii="Times" w:hAnsi="Times" w:cs="Times"/>
          <w:sz w:val="22"/>
          <w:szCs w:val="22"/>
        </w:rPr>
        <w:t>2</w:t>
      </w:r>
      <w:r w:rsidR="008D51A6">
        <w:rPr>
          <w:rFonts w:ascii="Times" w:hAnsi="Times" w:cs="Times"/>
          <w:sz w:val="22"/>
          <w:szCs w:val="22"/>
        </w:rPr>
        <w:t>1</w:t>
      </w:r>
      <w:r w:rsidRPr="00935476">
        <w:rPr>
          <w:rFonts w:ascii="Times" w:hAnsi="Times" w:cs="Times"/>
          <w:sz w:val="22"/>
          <w:szCs w:val="22"/>
        </w:rPr>
        <w:t>.</w:t>
      </w:r>
      <w:r w:rsidR="00F16ADD" w:rsidRPr="00935476">
        <w:rPr>
          <w:rFonts w:ascii="Times" w:hAnsi="Times" w:cs="Times"/>
          <w:sz w:val="22"/>
          <w:szCs w:val="22"/>
        </w:rPr>
        <w:t xml:space="preserve"> </w:t>
      </w:r>
      <w:r w:rsidR="008D51A6">
        <w:rPr>
          <w:rFonts w:ascii="Times" w:hAnsi="Times" w:cs="Times"/>
          <w:sz w:val="22"/>
          <w:szCs w:val="22"/>
        </w:rPr>
        <w:t xml:space="preserve"> D. </w:t>
      </w:r>
      <w:r w:rsidR="00F16ADD" w:rsidRPr="00935476">
        <w:rPr>
          <w:rFonts w:ascii="Times" w:hAnsi="Times" w:cs="Times"/>
          <w:sz w:val="22"/>
          <w:szCs w:val="22"/>
        </w:rPr>
        <w:t>accept the proposal, since the acceptance of value-creating investments should increase</w:t>
      </w:r>
      <w:r w:rsidR="00D54A7D" w:rsidRPr="00935476">
        <w:rPr>
          <w:rFonts w:ascii="Times" w:hAnsi="Times" w:cs="Times"/>
          <w:sz w:val="22"/>
          <w:szCs w:val="22"/>
        </w:rPr>
        <w:t xml:space="preserve"> </w:t>
      </w:r>
      <w:r w:rsidR="00F16ADD" w:rsidRPr="00935476">
        <w:rPr>
          <w:rFonts w:ascii="Times" w:hAnsi="Times" w:cs="Times"/>
          <w:sz w:val="22"/>
          <w:szCs w:val="22"/>
        </w:rPr>
        <w:t>shareholder wealth.</w:t>
      </w:r>
    </w:p>
    <w:p w14:paraId="26F5CCE7" w14:textId="77777777" w:rsidR="00656785" w:rsidRPr="00935476" w:rsidRDefault="00656785" w:rsidP="00F16ADD">
      <w:pPr>
        <w:rPr>
          <w:rFonts w:ascii="Times" w:hAnsi="Times" w:cs="Times"/>
          <w:sz w:val="22"/>
          <w:szCs w:val="22"/>
        </w:rPr>
      </w:pPr>
    </w:p>
    <w:p w14:paraId="3EC27DBA" w14:textId="3DCD19B6" w:rsidR="00656785" w:rsidRDefault="00656785" w:rsidP="00F16ADD">
      <w:pPr>
        <w:rPr>
          <w:rFonts w:ascii="Times" w:hAnsi="Times" w:cs="Times"/>
          <w:sz w:val="22"/>
          <w:szCs w:val="22"/>
        </w:rPr>
      </w:pPr>
      <w:r w:rsidRPr="00935476">
        <w:rPr>
          <w:rFonts w:ascii="Times" w:hAnsi="Times" w:cs="Times"/>
          <w:sz w:val="22"/>
          <w:szCs w:val="22"/>
        </w:rPr>
        <w:t>2</w:t>
      </w:r>
      <w:r w:rsidR="008D51A6">
        <w:rPr>
          <w:rFonts w:ascii="Times" w:hAnsi="Times" w:cs="Times"/>
          <w:sz w:val="22"/>
          <w:szCs w:val="22"/>
        </w:rPr>
        <w:t>2 A.</w:t>
      </w:r>
      <w:r w:rsidRPr="00935476">
        <w:rPr>
          <w:rFonts w:ascii="Times" w:hAnsi="Times" w:cs="Times"/>
          <w:sz w:val="22"/>
          <w:szCs w:val="22"/>
        </w:rPr>
        <w:t xml:space="preserve"> present value; initial cash outlay</w:t>
      </w:r>
    </w:p>
    <w:p w14:paraId="1BDA6615" w14:textId="77777777" w:rsidR="00763EFE" w:rsidRDefault="00763EFE" w:rsidP="00F16ADD">
      <w:pPr>
        <w:rPr>
          <w:rFonts w:ascii="Times" w:hAnsi="Times" w:cs="Times"/>
          <w:sz w:val="22"/>
          <w:szCs w:val="22"/>
        </w:rPr>
      </w:pPr>
    </w:p>
    <w:p w14:paraId="4BE1EA1E" w14:textId="0848BDED" w:rsidR="00021A33" w:rsidRDefault="00021A33" w:rsidP="00F16ADD">
      <w:pPr>
        <w:rPr>
          <w:rFonts w:ascii="Times" w:hAnsi="Times" w:cs="Times"/>
          <w:sz w:val="22"/>
          <w:szCs w:val="22"/>
        </w:rPr>
      </w:pPr>
      <w:r>
        <w:rPr>
          <w:rFonts w:ascii="Times" w:hAnsi="Times" w:cs="Times"/>
          <w:sz w:val="22"/>
          <w:szCs w:val="22"/>
        </w:rPr>
        <w:t xml:space="preserve">23. </w:t>
      </w:r>
      <w:r w:rsidR="00C15348">
        <w:rPr>
          <w:rFonts w:ascii="Times" w:hAnsi="Times" w:cs="Times"/>
          <w:sz w:val="22"/>
          <w:szCs w:val="22"/>
        </w:rPr>
        <w:t>D.</w:t>
      </w:r>
      <w:r>
        <w:rPr>
          <w:rFonts w:ascii="Times" w:hAnsi="Times" w:cs="Times"/>
          <w:sz w:val="22"/>
          <w:szCs w:val="22"/>
        </w:rPr>
        <w:t xml:space="preserve"> NPV</w:t>
      </w:r>
    </w:p>
    <w:p w14:paraId="248B0621" w14:textId="77777777" w:rsidR="00763EFE" w:rsidRDefault="00763EFE" w:rsidP="00F16ADD">
      <w:pPr>
        <w:rPr>
          <w:rFonts w:ascii="Times" w:hAnsi="Times" w:cs="Times"/>
          <w:sz w:val="22"/>
          <w:szCs w:val="22"/>
        </w:rPr>
      </w:pPr>
    </w:p>
    <w:p w14:paraId="69AADD0D" w14:textId="228AF66F" w:rsidR="00C15348" w:rsidRDefault="00C15348" w:rsidP="00F16ADD">
      <w:pPr>
        <w:rPr>
          <w:rFonts w:ascii="Times" w:hAnsi="Times" w:cs="Times"/>
          <w:sz w:val="22"/>
          <w:szCs w:val="22"/>
        </w:rPr>
      </w:pPr>
      <w:r>
        <w:rPr>
          <w:rFonts w:ascii="Times" w:hAnsi="Times" w:cs="Times"/>
          <w:sz w:val="22"/>
          <w:szCs w:val="22"/>
        </w:rPr>
        <w:t>24. B 500,000/250,000 = 2</w:t>
      </w:r>
    </w:p>
    <w:p w14:paraId="0476D2F2" w14:textId="77777777" w:rsidR="00763EFE" w:rsidRDefault="00763EFE" w:rsidP="00F16ADD">
      <w:pPr>
        <w:rPr>
          <w:rFonts w:ascii="Times" w:hAnsi="Times" w:cs="Times"/>
          <w:sz w:val="22"/>
          <w:szCs w:val="22"/>
        </w:rPr>
      </w:pPr>
    </w:p>
    <w:p w14:paraId="5AEF1F27" w14:textId="252AF81A" w:rsidR="00C15348" w:rsidRDefault="00C15348" w:rsidP="00F16ADD">
      <w:pPr>
        <w:rPr>
          <w:rFonts w:ascii="Times" w:hAnsi="Times" w:cs="Times"/>
          <w:sz w:val="22"/>
          <w:szCs w:val="22"/>
        </w:rPr>
      </w:pPr>
      <w:r>
        <w:rPr>
          <w:rFonts w:ascii="Times" w:hAnsi="Times" w:cs="Times"/>
          <w:sz w:val="22"/>
          <w:szCs w:val="22"/>
        </w:rPr>
        <w:t>25. A. NPV = PVCF- IO = 250,000(2.</w:t>
      </w:r>
      <w:r w:rsidR="00952D07">
        <w:rPr>
          <w:rFonts w:ascii="Times" w:hAnsi="Times" w:cs="Times"/>
          <w:sz w:val="22"/>
          <w:szCs w:val="22"/>
        </w:rPr>
        <w:t>8550</w:t>
      </w:r>
      <w:r>
        <w:rPr>
          <w:rFonts w:ascii="Times" w:hAnsi="Times" w:cs="Times"/>
          <w:sz w:val="22"/>
          <w:szCs w:val="22"/>
        </w:rPr>
        <w:t xml:space="preserve">) – 500,000 </w:t>
      </w:r>
      <w:proofErr w:type="gramStart"/>
      <w:r>
        <w:rPr>
          <w:rFonts w:ascii="Times" w:hAnsi="Times" w:cs="Times"/>
          <w:sz w:val="22"/>
          <w:szCs w:val="22"/>
        </w:rPr>
        <w:t xml:space="preserve">= </w:t>
      </w:r>
      <w:r w:rsidR="00E705EC">
        <w:rPr>
          <w:rFonts w:ascii="Times" w:hAnsi="Times" w:cs="Times"/>
          <w:sz w:val="22"/>
          <w:szCs w:val="22"/>
        </w:rPr>
        <w:t xml:space="preserve"> </w:t>
      </w:r>
      <w:r w:rsidR="00952D07">
        <w:rPr>
          <w:rFonts w:ascii="Times" w:hAnsi="Times" w:cs="Times"/>
          <w:sz w:val="22"/>
          <w:szCs w:val="22"/>
        </w:rPr>
        <w:t>713,750</w:t>
      </w:r>
      <w:proofErr w:type="gramEnd"/>
      <w:r w:rsidR="00E705EC">
        <w:rPr>
          <w:rFonts w:ascii="Times" w:hAnsi="Times" w:cs="Times"/>
          <w:sz w:val="22"/>
          <w:szCs w:val="22"/>
        </w:rPr>
        <w:t xml:space="preserve"> – 500,000 =</w:t>
      </w:r>
      <w:r w:rsidR="00952D07">
        <w:rPr>
          <w:rFonts w:ascii="Times" w:hAnsi="Times" w:cs="Times"/>
          <w:sz w:val="22"/>
          <w:szCs w:val="22"/>
        </w:rPr>
        <w:t>213,750</w:t>
      </w:r>
    </w:p>
    <w:p w14:paraId="5D872ECE" w14:textId="77777777" w:rsidR="00763EFE" w:rsidRDefault="00763EFE" w:rsidP="00F16ADD">
      <w:pPr>
        <w:rPr>
          <w:rFonts w:ascii="Times" w:hAnsi="Times" w:cs="Times"/>
          <w:sz w:val="22"/>
          <w:szCs w:val="22"/>
        </w:rPr>
      </w:pPr>
    </w:p>
    <w:p w14:paraId="0B8A1F58" w14:textId="607DA53E" w:rsidR="00C15348" w:rsidRDefault="00C15348" w:rsidP="00F16ADD">
      <w:pPr>
        <w:rPr>
          <w:rFonts w:ascii="Times" w:hAnsi="Times" w:cs="Times"/>
          <w:sz w:val="22"/>
          <w:szCs w:val="22"/>
        </w:rPr>
      </w:pPr>
      <w:r>
        <w:rPr>
          <w:rFonts w:ascii="Times" w:hAnsi="Times" w:cs="Times"/>
          <w:sz w:val="22"/>
          <w:szCs w:val="22"/>
        </w:rPr>
        <w:t>26. C. 250,000(</w:t>
      </w:r>
      <w:proofErr w:type="gramStart"/>
      <w:r>
        <w:rPr>
          <w:rFonts w:ascii="Times" w:hAnsi="Times" w:cs="Times"/>
          <w:sz w:val="22"/>
          <w:szCs w:val="22"/>
        </w:rPr>
        <w:t>PVAF ,</w:t>
      </w:r>
      <w:proofErr w:type="gramEnd"/>
      <w:r>
        <w:rPr>
          <w:rFonts w:ascii="Times" w:hAnsi="Times" w:cs="Times"/>
          <w:sz w:val="22"/>
          <w:szCs w:val="22"/>
        </w:rPr>
        <w:t xml:space="preserve"> </w:t>
      </w:r>
      <w:r w:rsidR="003B4BFA">
        <w:rPr>
          <w:rFonts w:ascii="Times" w:hAnsi="Times" w:cs="Times"/>
          <w:sz w:val="22"/>
          <w:szCs w:val="22"/>
        </w:rPr>
        <w:t>3</w:t>
      </w:r>
      <w:r>
        <w:rPr>
          <w:rFonts w:ascii="Times" w:hAnsi="Times" w:cs="Times"/>
          <w:sz w:val="22"/>
          <w:szCs w:val="22"/>
        </w:rPr>
        <w:t xml:space="preserve"> periods) – 580,000 = 0</w:t>
      </w:r>
      <w:r w:rsidR="00F64017">
        <w:rPr>
          <w:rFonts w:ascii="Times" w:hAnsi="Times" w:cs="Times"/>
          <w:sz w:val="22"/>
          <w:szCs w:val="22"/>
        </w:rPr>
        <w:t xml:space="preserve">; factor = 2.320 at </w:t>
      </w:r>
      <w:r w:rsidR="00AE0E7F">
        <w:rPr>
          <w:rFonts w:ascii="Times" w:hAnsi="Times" w:cs="Times"/>
          <w:sz w:val="22"/>
          <w:szCs w:val="22"/>
        </w:rPr>
        <w:t>3</w:t>
      </w:r>
      <w:r w:rsidR="00F64017">
        <w:rPr>
          <w:rFonts w:ascii="Times" w:hAnsi="Times" w:cs="Times"/>
          <w:sz w:val="22"/>
          <w:szCs w:val="22"/>
        </w:rPr>
        <w:t xml:space="preserve"> period line interest rate = </w:t>
      </w:r>
      <w:r w:rsidR="00AE0E7F">
        <w:rPr>
          <w:rFonts w:ascii="Times" w:hAnsi="Times" w:cs="Times"/>
          <w:sz w:val="22"/>
          <w:szCs w:val="22"/>
        </w:rPr>
        <w:t>14</w:t>
      </w:r>
      <w:r w:rsidR="00F64017">
        <w:rPr>
          <w:rFonts w:ascii="Times" w:hAnsi="Times" w:cs="Times"/>
          <w:sz w:val="22"/>
          <w:szCs w:val="22"/>
        </w:rPr>
        <w:t>%</w:t>
      </w:r>
    </w:p>
    <w:p w14:paraId="261B8B13" w14:textId="77777777" w:rsidR="00763EFE" w:rsidRDefault="00763EFE" w:rsidP="00F16ADD">
      <w:pPr>
        <w:rPr>
          <w:rFonts w:ascii="Times" w:hAnsi="Times" w:cs="Times"/>
          <w:sz w:val="22"/>
          <w:szCs w:val="22"/>
        </w:rPr>
      </w:pPr>
    </w:p>
    <w:p w14:paraId="170709C5" w14:textId="0EC946E2" w:rsidR="00FA109A" w:rsidRDefault="00FA109A" w:rsidP="00F16ADD">
      <w:pPr>
        <w:rPr>
          <w:rFonts w:ascii="Times" w:hAnsi="Times" w:cs="Times"/>
          <w:sz w:val="22"/>
          <w:szCs w:val="22"/>
        </w:rPr>
      </w:pPr>
      <w:r>
        <w:rPr>
          <w:rFonts w:ascii="Times" w:hAnsi="Times" w:cs="Times"/>
          <w:sz w:val="22"/>
          <w:szCs w:val="22"/>
        </w:rPr>
        <w:t xml:space="preserve">27. A PI </w:t>
      </w:r>
      <w:proofErr w:type="gramStart"/>
      <w:r>
        <w:rPr>
          <w:rFonts w:ascii="Times" w:hAnsi="Times" w:cs="Times"/>
          <w:sz w:val="22"/>
          <w:szCs w:val="22"/>
        </w:rPr>
        <w:t xml:space="preserve">= </w:t>
      </w:r>
      <w:r w:rsidR="00AE0E7F">
        <w:rPr>
          <w:rFonts w:ascii="Times" w:hAnsi="Times" w:cs="Times"/>
          <w:sz w:val="22"/>
          <w:szCs w:val="22"/>
        </w:rPr>
        <w:t xml:space="preserve"> PVCF</w:t>
      </w:r>
      <w:proofErr w:type="gramEnd"/>
      <w:r w:rsidR="00AE0E7F">
        <w:rPr>
          <w:rFonts w:ascii="Times" w:hAnsi="Times" w:cs="Times"/>
          <w:sz w:val="22"/>
          <w:szCs w:val="22"/>
        </w:rPr>
        <w:t xml:space="preserve">/IO =  </w:t>
      </w:r>
      <w:r w:rsidR="00952D07">
        <w:rPr>
          <w:rFonts w:ascii="Times" w:hAnsi="Times" w:cs="Times"/>
          <w:sz w:val="22"/>
          <w:szCs w:val="22"/>
        </w:rPr>
        <w:t xml:space="preserve">713,750 </w:t>
      </w:r>
      <w:r>
        <w:rPr>
          <w:rFonts w:ascii="Times" w:hAnsi="Times" w:cs="Times"/>
          <w:sz w:val="22"/>
          <w:szCs w:val="22"/>
        </w:rPr>
        <w:t>/500,000 = 1.</w:t>
      </w:r>
      <w:r w:rsidR="00952D07">
        <w:rPr>
          <w:rFonts w:ascii="Times" w:hAnsi="Times" w:cs="Times"/>
          <w:sz w:val="22"/>
          <w:szCs w:val="22"/>
        </w:rPr>
        <w:t>4275</w:t>
      </w:r>
    </w:p>
    <w:p w14:paraId="09B32382" w14:textId="77777777" w:rsidR="00763EFE" w:rsidRDefault="00763EFE" w:rsidP="00F16ADD">
      <w:pPr>
        <w:rPr>
          <w:rFonts w:ascii="Times" w:hAnsi="Times" w:cs="Times"/>
          <w:sz w:val="22"/>
          <w:szCs w:val="22"/>
        </w:rPr>
      </w:pPr>
    </w:p>
    <w:p w14:paraId="040E9952" w14:textId="5481539F" w:rsidR="00FA109A" w:rsidRDefault="00FA109A" w:rsidP="00F16ADD">
      <w:pPr>
        <w:rPr>
          <w:rFonts w:ascii="Times" w:hAnsi="Times" w:cs="Times"/>
          <w:sz w:val="22"/>
          <w:szCs w:val="22"/>
        </w:rPr>
      </w:pPr>
      <w:r>
        <w:rPr>
          <w:rFonts w:ascii="Times" w:hAnsi="Times" w:cs="Times"/>
          <w:sz w:val="22"/>
          <w:szCs w:val="22"/>
        </w:rPr>
        <w:t>28. B. 2.7 years accept</w:t>
      </w:r>
    </w:p>
    <w:p w14:paraId="144E4D28" w14:textId="77777777" w:rsidR="002476D6" w:rsidRDefault="002476D6" w:rsidP="00F16ADD">
      <w:pPr>
        <w:rPr>
          <w:rFonts w:ascii="Times" w:hAnsi="Times" w:cs="Times"/>
          <w:sz w:val="22"/>
          <w:szCs w:val="22"/>
        </w:rPr>
      </w:pPr>
    </w:p>
    <w:p w14:paraId="459732B6" w14:textId="411B281B" w:rsidR="00FA109A" w:rsidRDefault="00FA109A" w:rsidP="00F16ADD">
      <w:pPr>
        <w:rPr>
          <w:rFonts w:ascii="Times" w:hAnsi="Times" w:cs="Times"/>
          <w:sz w:val="22"/>
          <w:szCs w:val="22"/>
        </w:rPr>
      </w:pPr>
      <w:r>
        <w:rPr>
          <w:rFonts w:ascii="Times" w:hAnsi="Times" w:cs="Times"/>
          <w:sz w:val="22"/>
          <w:szCs w:val="22"/>
        </w:rPr>
        <w:t>29. A. 12M/4=&gt;3; NI = .5 - .3 = .2M</w:t>
      </w:r>
      <w:r w:rsidR="00AE0E7F">
        <w:rPr>
          <w:rFonts w:ascii="Times" w:hAnsi="Times" w:cs="Times"/>
          <w:sz w:val="22"/>
          <w:szCs w:val="22"/>
        </w:rPr>
        <w:t xml:space="preserve"> This problem is an example of reverse engineering.  Usually we have net income and add depreciation to arrive at an estimation of cash flow.</w:t>
      </w:r>
    </w:p>
    <w:p w14:paraId="39BF49D4" w14:textId="77777777" w:rsidR="00763EFE" w:rsidRDefault="00763EFE" w:rsidP="00F16ADD">
      <w:pPr>
        <w:rPr>
          <w:rFonts w:ascii="Times" w:hAnsi="Times" w:cs="Times"/>
          <w:sz w:val="22"/>
          <w:szCs w:val="22"/>
        </w:rPr>
      </w:pPr>
    </w:p>
    <w:p w14:paraId="2ACFD4D2" w14:textId="2A8AAC11" w:rsidR="00FA109A" w:rsidRPr="00253578" w:rsidRDefault="00FA109A" w:rsidP="00F16ADD">
      <w:pPr>
        <w:rPr>
          <w:rFonts w:ascii="Arial" w:hAnsi="Arial" w:cs="Arial"/>
          <w:sz w:val="22"/>
          <w:szCs w:val="22"/>
        </w:rPr>
      </w:pPr>
      <w:r w:rsidRPr="00253578">
        <w:rPr>
          <w:rFonts w:ascii="Arial" w:hAnsi="Arial" w:cs="Arial"/>
          <w:sz w:val="22"/>
          <w:szCs w:val="22"/>
        </w:rPr>
        <w:t>30.</w:t>
      </w:r>
      <w:r w:rsidR="00952D07">
        <w:rPr>
          <w:rFonts w:ascii="Arial" w:hAnsi="Arial" w:cs="Arial"/>
          <w:sz w:val="22"/>
          <w:szCs w:val="22"/>
        </w:rPr>
        <w:t xml:space="preserve"> </w:t>
      </w:r>
      <w:proofErr w:type="gramStart"/>
      <w:r w:rsidR="00952D07">
        <w:rPr>
          <w:rFonts w:ascii="Arial" w:hAnsi="Arial" w:cs="Arial"/>
          <w:sz w:val="22"/>
          <w:szCs w:val="22"/>
        </w:rPr>
        <w:t xml:space="preserve">C </w:t>
      </w:r>
      <w:r w:rsidRPr="00253578">
        <w:rPr>
          <w:rFonts w:ascii="Arial" w:hAnsi="Arial" w:cs="Arial"/>
          <w:sz w:val="22"/>
          <w:szCs w:val="22"/>
        </w:rPr>
        <w:t xml:space="preserve"> Because</w:t>
      </w:r>
      <w:proofErr w:type="gramEnd"/>
      <w:r w:rsidRPr="00253578">
        <w:rPr>
          <w:rFonts w:ascii="Arial" w:hAnsi="Arial" w:cs="Arial"/>
          <w:sz w:val="22"/>
          <w:szCs w:val="22"/>
        </w:rPr>
        <w:t xml:space="preserve"> this is a reverse scenario—the project has an immediate benefit and then cash outflows</w:t>
      </w:r>
    </w:p>
    <w:p w14:paraId="40B593B5" w14:textId="66AF2C1E" w:rsidR="00FA109A" w:rsidRDefault="00FA109A" w:rsidP="00F16ADD">
      <w:pPr>
        <w:rPr>
          <w:rFonts w:ascii="Arial" w:hAnsi="Arial" w:cs="Arial"/>
          <w:sz w:val="22"/>
          <w:szCs w:val="22"/>
        </w:rPr>
      </w:pPr>
      <w:r w:rsidRPr="00253578">
        <w:rPr>
          <w:rFonts w:ascii="Arial" w:hAnsi="Arial" w:cs="Arial"/>
          <w:sz w:val="22"/>
          <w:szCs w:val="22"/>
        </w:rPr>
        <w:t xml:space="preserve">1,000,000 – </w:t>
      </w:r>
      <w:r w:rsidR="004F2A6A">
        <w:rPr>
          <w:rFonts w:ascii="Arial" w:hAnsi="Arial" w:cs="Arial"/>
          <w:sz w:val="22"/>
          <w:szCs w:val="22"/>
        </w:rPr>
        <w:t>381,05</w:t>
      </w:r>
      <w:r w:rsidR="00AA36E6" w:rsidRPr="00253578">
        <w:rPr>
          <w:rFonts w:ascii="Arial" w:hAnsi="Arial" w:cs="Arial"/>
          <w:sz w:val="22"/>
          <w:szCs w:val="22"/>
        </w:rPr>
        <w:t>4 (factor) = 0; factor = 2.6243</w:t>
      </w:r>
      <w:r w:rsidRPr="00253578">
        <w:rPr>
          <w:rFonts w:ascii="Arial" w:hAnsi="Arial" w:cs="Arial"/>
          <w:sz w:val="22"/>
          <w:szCs w:val="22"/>
        </w:rPr>
        <w:t xml:space="preserve">; </w:t>
      </w:r>
      <w:r w:rsidR="00AA36E6" w:rsidRPr="00253578">
        <w:rPr>
          <w:rFonts w:ascii="Arial" w:hAnsi="Arial" w:cs="Arial"/>
          <w:sz w:val="22"/>
          <w:szCs w:val="22"/>
        </w:rPr>
        <w:t>7</w:t>
      </w:r>
      <w:r w:rsidRPr="00253578">
        <w:rPr>
          <w:rFonts w:ascii="Arial" w:hAnsi="Arial" w:cs="Arial"/>
          <w:sz w:val="22"/>
          <w:szCs w:val="22"/>
        </w:rPr>
        <w:t>%, 3 periods</w:t>
      </w:r>
    </w:p>
    <w:p w14:paraId="6BE4AE65" w14:textId="4AC20029" w:rsidR="002476D6" w:rsidRPr="00952D07" w:rsidRDefault="00952D07" w:rsidP="00F16ADD">
      <w:pPr>
        <w:rPr>
          <w:rFonts w:ascii="Arial" w:hAnsi="Arial" w:cs="Arial"/>
          <w:b/>
          <w:sz w:val="22"/>
          <w:szCs w:val="22"/>
        </w:rPr>
      </w:pPr>
      <w:r w:rsidRPr="00952D07">
        <w:rPr>
          <w:rFonts w:ascii="Times" w:hAnsi="Times" w:cs="Times"/>
          <w:b/>
          <w:sz w:val="22"/>
          <w:szCs w:val="22"/>
        </w:rPr>
        <w:t xml:space="preserve">IRR = 7% &lt; Hurdle </w:t>
      </w:r>
      <w:proofErr w:type="gramStart"/>
      <w:r w:rsidRPr="00952D07">
        <w:rPr>
          <w:rFonts w:ascii="Times" w:hAnsi="Times" w:cs="Times"/>
          <w:b/>
          <w:sz w:val="22"/>
          <w:szCs w:val="22"/>
        </w:rPr>
        <w:t>Rate  10</w:t>
      </w:r>
      <w:proofErr w:type="gramEnd"/>
      <w:r w:rsidRPr="00952D07">
        <w:rPr>
          <w:rFonts w:ascii="Times" w:hAnsi="Times" w:cs="Times"/>
          <w:b/>
          <w:sz w:val="22"/>
          <w:szCs w:val="22"/>
        </w:rPr>
        <w:t>%, Reject</w:t>
      </w:r>
    </w:p>
    <w:p w14:paraId="7A801DC8" w14:textId="77777777" w:rsidR="00763EFE" w:rsidRPr="00253578" w:rsidRDefault="00763EFE" w:rsidP="00F16ADD">
      <w:pPr>
        <w:rPr>
          <w:rFonts w:ascii="Arial" w:hAnsi="Arial" w:cs="Arial"/>
          <w:sz w:val="22"/>
          <w:szCs w:val="22"/>
        </w:rPr>
      </w:pPr>
    </w:p>
    <w:p w14:paraId="382FE525" w14:textId="62842A3A" w:rsidR="00FA109A" w:rsidRPr="00253578" w:rsidRDefault="00FA109A" w:rsidP="00F16ADD">
      <w:pPr>
        <w:rPr>
          <w:rFonts w:ascii="Arial" w:hAnsi="Arial" w:cs="Arial"/>
          <w:sz w:val="22"/>
          <w:szCs w:val="22"/>
        </w:rPr>
      </w:pPr>
      <w:proofErr w:type="gramStart"/>
      <w:r w:rsidRPr="00253578">
        <w:rPr>
          <w:rFonts w:ascii="Arial" w:hAnsi="Arial" w:cs="Arial"/>
          <w:sz w:val="22"/>
          <w:szCs w:val="22"/>
        </w:rPr>
        <w:t>31.B</w:t>
      </w:r>
      <w:r w:rsidR="00470097" w:rsidRPr="00253578">
        <w:rPr>
          <w:rFonts w:ascii="Arial" w:hAnsi="Arial" w:cs="Arial"/>
          <w:sz w:val="22"/>
          <w:szCs w:val="22"/>
        </w:rPr>
        <w:t xml:space="preserve">  Annuity</w:t>
      </w:r>
      <w:proofErr w:type="gramEnd"/>
      <w:r w:rsidR="00470097" w:rsidRPr="00253578">
        <w:rPr>
          <w:rFonts w:ascii="Arial" w:hAnsi="Arial" w:cs="Arial"/>
          <w:sz w:val="22"/>
          <w:szCs w:val="22"/>
        </w:rPr>
        <w:t xml:space="preserve"> (PV Annuity , ?%, 9 years) = 0</w:t>
      </w:r>
    </w:p>
    <w:p w14:paraId="53F7BFC1" w14:textId="6845ACCE" w:rsidR="00470097" w:rsidRPr="00253578" w:rsidRDefault="00470097" w:rsidP="00F16ADD">
      <w:pPr>
        <w:rPr>
          <w:rFonts w:ascii="Arial" w:hAnsi="Arial" w:cs="Arial"/>
          <w:sz w:val="22"/>
          <w:szCs w:val="22"/>
        </w:rPr>
      </w:pPr>
      <w:r w:rsidRPr="00253578">
        <w:rPr>
          <w:rFonts w:ascii="Arial" w:hAnsi="Arial" w:cs="Arial"/>
          <w:sz w:val="22"/>
          <w:szCs w:val="22"/>
        </w:rPr>
        <w:t xml:space="preserve">          147,022 x Factor = 1,000,000</w:t>
      </w:r>
    </w:p>
    <w:p w14:paraId="0354D395" w14:textId="7547B715" w:rsidR="00470097" w:rsidRPr="00952D07" w:rsidRDefault="00470097" w:rsidP="00F16ADD">
      <w:pPr>
        <w:rPr>
          <w:rFonts w:ascii="Arial" w:hAnsi="Arial" w:cs="Arial"/>
          <w:b/>
          <w:sz w:val="22"/>
          <w:szCs w:val="22"/>
        </w:rPr>
      </w:pPr>
      <w:r w:rsidRPr="00253578">
        <w:rPr>
          <w:rFonts w:ascii="Arial" w:hAnsi="Arial" w:cs="Arial"/>
          <w:sz w:val="22"/>
          <w:szCs w:val="22"/>
        </w:rPr>
        <w:t xml:space="preserve">          factor= 6.8017===at nine year row &gt;&gt; </w:t>
      </w:r>
      <w:r w:rsidRPr="00952D07">
        <w:rPr>
          <w:rFonts w:ascii="Arial" w:hAnsi="Arial" w:cs="Arial"/>
          <w:b/>
          <w:sz w:val="22"/>
          <w:szCs w:val="22"/>
        </w:rPr>
        <w:t>6</w:t>
      </w:r>
      <w:proofErr w:type="gramStart"/>
      <w:r w:rsidRPr="00952D07">
        <w:rPr>
          <w:rFonts w:ascii="Arial" w:hAnsi="Arial" w:cs="Arial"/>
          <w:b/>
          <w:sz w:val="22"/>
          <w:szCs w:val="22"/>
        </w:rPr>
        <w:t xml:space="preserve">%, </w:t>
      </w:r>
      <w:r w:rsidR="00952D07" w:rsidRPr="00952D07">
        <w:rPr>
          <w:rFonts w:ascii="Arial" w:hAnsi="Arial" w:cs="Arial"/>
          <w:b/>
          <w:sz w:val="22"/>
          <w:szCs w:val="22"/>
        </w:rPr>
        <w:t xml:space="preserve"> IRR</w:t>
      </w:r>
      <w:proofErr w:type="gramEnd"/>
      <w:r w:rsidR="00952D07" w:rsidRPr="00952D07">
        <w:rPr>
          <w:rFonts w:ascii="Arial" w:hAnsi="Arial" w:cs="Arial"/>
          <w:b/>
          <w:sz w:val="22"/>
          <w:szCs w:val="22"/>
        </w:rPr>
        <w:t xml:space="preserve"> greater</w:t>
      </w:r>
      <w:r w:rsidRPr="00952D07">
        <w:rPr>
          <w:rFonts w:ascii="Arial" w:hAnsi="Arial" w:cs="Arial"/>
          <w:b/>
          <w:sz w:val="22"/>
          <w:szCs w:val="22"/>
        </w:rPr>
        <w:t xml:space="preserve"> than hurdle rate of </w:t>
      </w:r>
      <w:r w:rsidR="00952D07" w:rsidRPr="00952D07">
        <w:rPr>
          <w:rFonts w:ascii="Arial" w:hAnsi="Arial" w:cs="Arial"/>
          <w:b/>
          <w:sz w:val="22"/>
          <w:szCs w:val="22"/>
        </w:rPr>
        <w:t>5</w:t>
      </w:r>
      <w:r w:rsidRPr="00952D07">
        <w:rPr>
          <w:rFonts w:ascii="Arial" w:hAnsi="Arial" w:cs="Arial"/>
          <w:b/>
          <w:sz w:val="22"/>
          <w:szCs w:val="22"/>
        </w:rPr>
        <w:t xml:space="preserve">%, </w:t>
      </w:r>
      <w:r w:rsidR="00A76337">
        <w:rPr>
          <w:rFonts w:ascii="Arial" w:hAnsi="Arial" w:cs="Arial"/>
          <w:b/>
          <w:sz w:val="22"/>
          <w:szCs w:val="22"/>
        </w:rPr>
        <w:t>accept</w:t>
      </w:r>
    </w:p>
    <w:p w14:paraId="200384B5" w14:textId="77777777" w:rsidR="00763EFE" w:rsidRPr="00952D07" w:rsidRDefault="00763EFE" w:rsidP="00F16ADD">
      <w:pPr>
        <w:rPr>
          <w:rFonts w:ascii="Arial" w:hAnsi="Arial" w:cs="Arial"/>
          <w:b/>
          <w:sz w:val="22"/>
          <w:szCs w:val="22"/>
        </w:rPr>
      </w:pPr>
    </w:p>
    <w:p w14:paraId="7D903AEF" w14:textId="00FFA31E" w:rsidR="00FA109A" w:rsidRPr="00253578" w:rsidRDefault="00FA109A" w:rsidP="00F16ADD">
      <w:pPr>
        <w:rPr>
          <w:rFonts w:ascii="Arial" w:hAnsi="Arial" w:cs="Arial"/>
          <w:sz w:val="22"/>
          <w:szCs w:val="22"/>
        </w:rPr>
      </w:pPr>
      <w:r w:rsidRPr="00253578">
        <w:rPr>
          <w:rFonts w:ascii="Arial" w:hAnsi="Arial" w:cs="Arial"/>
          <w:sz w:val="22"/>
          <w:szCs w:val="22"/>
        </w:rPr>
        <w:t xml:space="preserve">32. </w:t>
      </w:r>
      <w:r w:rsidR="00763EFE" w:rsidRPr="00253578">
        <w:rPr>
          <w:rFonts w:ascii="Arial" w:hAnsi="Arial" w:cs="Arial"/>
          <w:sz w:val="22"/>
          <w:szCs w:val="22"/>
        </w:rPr>
        <w:t>A</w:t>
      </w:r>
      <w:r w:rsidR="00470097" w:rsidRPr="00253578">
        <w:rPr>
          <w:rFonts w:ascii="Arial" w:hAnsi="Arial" w:cs="Arial"/>
          <w:sz w:val="22"/>
          <w:szCs w:val="22"/>
        </w:rPr>
        <w:t xml:space="preserve">   NPV= PV of </w:t>
      </w:r>
      <w:proofErr w:type="spellStart"/>
      <w:r w:rsidR="00470097" w:rsidRPr="00253578">
        <w:rPr>
          <w:rFonts w:ascii="Arial" w:hAnsi="Arial" w:cs="Arial"/>
          <w:sz w:val="22"/>
          <w:szCs w:val="22"/>
        </w:rPr>
        <w:t>Cashflows</w:t>
      </w:r>
      <w:proofErr w:type="spellEnd"/>
      <w:r w:rsidR="00470097" w:rsidRPr="00253578">
        <w:rPr>
          <w:rFonts w:ascii="Arial" w:hAnsi="Arial" w:cs="Arial"/>
          <w:sz w:val="22"/>
          <w:szCs w:val="22"/>
        </w:rPr>
        <w:t xml:space="preserve"> – Initial Outlay</w:t>
      </w:r>
    </w:p>
    <w:p w14:paraId="6A217762" w14:textId="577EF6FC" w:rsidR="00470097" w:rsidRPr="00253578" w:rsidRDefault="00470097" w:rsidP="00F16ADD">
      <w:pPr>
        <w:rPr>
          <w:rFonts w:ascii="Arial" w:hAnsi="Arial" w:cs="Arial"/>
          <w:sz w:val="22"/>
          <w:szCs w:val="22"/>
        </w:rPr>
      </w:pPr>
      <w:r w:rsidRPr="00253578">
        <w:rPr>
          <w:rFonts w:ascii="Arial" w:hAnsi="Arial" w:cs="Arial"/>
          <w:sz w:val="22"/>
          <w:szCs w:val="22"/>
        </w:rPr>
        <w:t xml:space="preserve">            NPV = Annuity (PV of Annuity</w:t>
      </w:r>
      <w:r w:rsidR="0092023B" w:rsidRPr="00253578">
        <w:rPr>
          <w:rFonts w:ascii="Arial" w:hAnsi="Arial" w:cs="Arial"/>
          <w:sz w:val="22"/>
          <w:szCs w:val="22"/>
        </w:rPr>
        <w:t>, 15%, 6 years) – IO</w:t>
      </w:r>
    </w:p>
    <w:p w14:paraId="4BDD66F6" w14:textId="1AE5D919" w:rsidR="0092023B" w:rsidRDefault="0092023B" w:rsidP="00F16ADD">
      <w:pPr>
        <w:rPr>
          <w:rFonts w:ascii="Arial" w:hAnsi="Arial" w:cs="Arial"/>
          <w:sz w:val="22"/>
          <w:szCs w:val="22"/>
        </w:rPr>
      </w:pPr>
      <w:r w:rsidRPr="00253578">
        <w:rPr>
          <w:rFonts w:ascii="Arial" w:hAnsi="Arial" w:cs="Arial"/>
          <w:sz w:val="22"/>
          <w:szCs w:val="22"/>
        </w:rPr>
        <w:t xml:space="preserve">                     = 400,000 (3.7845) – 1,000,000</w:t>
      </w:r>
      <w:r w:rsidR="00FF7532" w:rsidRPr="00253578">
        <w:rPr>
          <w:rFonts w:ascii="Arial" w:hAnsi="Arial" w:cs="Arial"/>
          <w:sz w:val="22"/>
          <w:szCs w:val="22"/>
        </w:rPr>
        <w:t xml:space="preserve"> = 513,800</w:t>
      </w:r>
    </w:p>
    <w:p w14:paraId="24F7C6F8" w14:textId="77777777" w:rsidR="00952D07" w:rsidRDefault="00952D07" w:rsidP="00F16ADD">
      <w:pPr>
        <w:rPr>
          <w:rFonts w:ascii="Arial" w:hAnsi="Arial" w:cs="Arial"/>
          <w:sz w:val="22"/>
          <w:szCs w:val="22"/>
        </w:rPr>
      </w:pPr>
    </w:p>
    <w:p w14:paraId="5098D3D0" w14:textId="77777777" w:rsidR="00952D07" w:rsidRDefault="00952D07" w:rsidP="00F16ADD">
      <w:pPr>
        <w:rPr>
          <w:rFonts w:ascii="Arial" w:hAnsi="Arial" w:cs="Arial"/>
          <w:sz w:val="22"/>
          <w:szCs w:val="22"/>
        </w:rPr>
      </w:pPr>
    </w:p>
    <w:p w14:paraId="1202A37D" w14:textId="77777777" w:rsidR="00952D07" w:rsidRPr="00253578" w:rsidRDefault="00952D07" w:rsidP="00F16ADD">
      <w:pPr>
        <w:rPr>
          <w:rFonts w:ascii="Arial" w:hAnsi="Arial" w:cs="Arial"/>
          <w:sz w:val="22"/>
          <w:szCs w:val="22"/>
        </w:rPr>
      </w:pPr>
    </w:p>
    <w:p w14:paraId="4206E1C1" w14:textId="77777777" w:rsidR="00763EFE" w:rsidRPr="00253578" w:rsidRDefault="00763EFE" w:rsidP="00F16ADD">
      <w:pPr>
        <w:rPr>
          <w:rFonts w:ascii="Arial" w:hAnsi="Arial" w:cs="Arial"/>
          <w:sz w:val="22"/>
          <w:szCs w:val="22"/>
        </w:rPr>
      </w:pPr>
    </w:p>
    <w:p w14:paraId="49FA3E1C" w14:textId="4D1BEEF9" w:rsidR="00763EFE" w:rsidRPr="00253578" w:rsidRDefault="00763EFE" w:rsidP="00F16ADD">
      <w:pPr>
        <w:rPr>
          <w:rFonts w:ascii="Arial" w:hAnsi="Arial" w:cs="Arial"/>
          <w:sz w:val="22"/>
          <w:szCs w:val="22"/>
        </w:rPr>
      </w:pPr>
      <w:r w:rsidRPr="00253578">
        <w:rPr>
          <w:rFonts w:ascii="Arial" w:hAnsi="Arial" w:cs="Arial"/>
          <w:sz w:val="22"/>
          <w:szCs w:val="22"/>
        </w:rPr>
        <w:lastRenderedPageBreak/>
        <w:t>33. C</w:t>
      </w:r>
      <w:r w:rsidR="004648CE" w:rsidRPr="00253578">
        <w:rPr>
          <w:rFonts w:ascii="Arial" w:hAnsi="Arial" w:cs="Arial"/>
          <w:sz w:val="22"/>
          <w:szCs w:val="22"/>
        </w:rPr>
        <w:t xml:space="preserve">.  It is complicated. When the NPV = 0, the discount factor = IRR of the project.  If the discount rate is the desired of return on invested capital, the project should be accepted; it has met your hurdle rate.  However, if the discount rate is the WACC, then you are treading water and the project adds no value </w:t>
      </w:r>
      <w:proofErr w:type="gramStart"/>
      <w:r w:rsidR="004648CE" w:rsidRPr="00253578">
        <w:rPr>
          <w:rFonts w:ascii="Arial" w:hAnsi="Arial" w:cs="Arial"/>
          <w:sz w:val="22"/>
          <w:szCs w:val="22"/>
        </w:rPr>
        <w:t>but  is</w:t>
      </w:r>
      <w:proofErr w:type="gramEnd"/>
      <w:r w:rsidR="004648CE" w:rsidRPr="00253578">
        <w:rPr>
          <w:rFonts w:ascii="Arial" w:hAnsi="Arial" w:cs="Arial"/>
          <w:sz w:val="22"/>
          <w:szCs w:val="22"/>
        </w:rPr>
        <w:t xml:space="preserve"> breaking even.  If you have no other projects with positive NPV to allocate investment funds to, choosing this one has the intangible benefit of, at least, keeping your employees working without losing ground.</w:t>
      </w:r>
    </w:p>
    <w:p w14:paraId="1D0F8654" w14:textId="77777777" w:rsidR="00763EFE" w:rsidRPr="00253578" w:rsidRDefault="00763EFE" w:rsidP="00F16ADD">
      <w:pPr>
        <w:rPr>
          <w:rFonts w:ascii="Arial" w:hAnsi="Arial" w:cs="Arial"/>
          <w:sz w:val="22"/>
          <w:szCs w:val="22"/>
        </w:rPr>
      </w:pPr>
    </w:p>
    <w:p w14:paraId="6F36D1DE" w14:textId="77777777" w:rsidR="00253578" w:rsidRDefault="00763EFE" w:rsidP="00763EFE">
      <w:pPr>
        <w:rPr>
          <w:rFonts w:ascii="Arial" w:hAnsi="Arial" w:cs="Arial"/>
          <w:sz w:val="22"/>
          <w:szCs w:val="22"/>
        </w:rPr>
      </w:pPr>
      <w:r w:rsidRPr="00253578">
        <w:rPr>
          <w:rFonts w:ascii="Arial" w:hAnsi="Arial" w:cs="Arial"/>
          <w:sz w:val="22"/>
          <w:szCs w:val="22"/>
        </w:rPr>
        <w:t xml:space="preserve">34. C will increase </w:t>
      </w:r>
      <w:proofErr w:type="gramStart"/>
      <w:r w:rsidRPr="00253578">
        <w:rPr>
          <w:rFonts w:ascii="Arial" w:hAnsi="Arial" w:cs="Arial"/>
          <w:sz w:val="22"/>
          <w:szCs w:val="22"/>
        </w:rPr>
        <w:t xml:space="preserve">by </w:t>
      </w:r>
      <w:r w:rsidR="004648CE" w:rsidRPr="00253578">
        <w:rPr>
          <w:rFonts w:ascii="Arial" w:hAnsi="Arial" w:cs="Arial"/>
          <w:sz w:val="22"/>
          <w:szCs w:val="22"/>
        </w:rPr>
        <w:t xml:space="preserve"> NPV</w:t>
      </w:r>
      <w:proofErr w:type="gramEnd"/>
      <w:r w:rsidR="004648CE" w:rsidRPr="00253578">
        <w:rPr>
          <w:rFonts w:ascii="Arial" w:hAnsi="Arial" w:cs="Arial"/>
          <w:sz w:val="22"/>
          <w:szCs w:val="22"/>
        </w:rPr>
        <w:t xml:space="preserve"> of Project/ Number of Common Shares outstanding=</w:t>
      </w:r>
    </w:p>
    <w:p w14:paraId="4C825BE7" w14:textId="0BCCA829" w:rsidR="00763EFE" w:rsidRPr="00253578" w:rsidRDefault="00253578" w:rsidP="00763EFE">
      <w:pPr>
        <w:rPr>
          <w:rFonts w:ascii="Arial" w:hAnsi="Arial" w:cs="Arial"/>
          <w:sz w:val="22"/>
          <w:szCs w:val="22"/>
        </w:rPr>
      </w:pPr>
      <w:r>
        <w:rPr>
          <w:rFonts w:ascii="Arial" w:hAnsi="Arial" w:cs="Arial"/>
          <w:sz w:val="22"/>
          <w:szCs w:val="22"/>
        </w:rPr>
        <w:tab/>
      </w:r>
      <w:r w:rsidR="004648CE" w:rsidRPr="00253578">
        <w:rPr>
          <w:rFonts w:ascii="Arial" w:hAnsi="Arial" w:cs="Arial"/>
          <w:sz w:val="22"/>
          <w:szCs w:val="22"/>
        </w:rPr>
        <w:t xml:space="preserve"> </w:t>
      </w:r>
      <w:r w:rsidR="00763EFE" w:rsidRPr="00253578">
        <w:rPr>
          <w:rFonts w:ascii="Arial" w:hAnsi="Arial" w:cs="Arial"/>
          <w:sz w:val="22"/>
          <w:szCs w:val="22"/>
        </w:rPr>
        <w:t>$10M/10M shares</w:t>
      </w:r>
      <w:r w:rsidR="004648CE" w:rsidRPr="00253578">
        <w:rPr>
          <w:rFonts w:ascii="Arial" w:hAnsi="Arial" w:cs="Arial"/>
          <w:sz w:val="22"/>
          <w:szCs w:val="22"/>
        </w:rPr>
        <w:t xml:space="preserve">=$1 per share  </w:t>
      </w:r>
    </w:p>
    <w:p w14:paraId="2F257ACA" w14:textId="4BE46A1A" w:rsidR="004648CE" w:rsidRPr="00253578" w:rsidRDefault="004648CE" w:rsidP="00763EFE">
      <w:pPr>
        <w:rPr>
          <w:rFonts w:ascii="Arial" w:hAnsi="Arial" w:cs="Arial"/>
          <w:sz w:val="22"/>
          <w:szCs w:val="22"/>
        </w:rPr>
      </w:pPr>
      <w:r w:rsidRPr="00253578">
        <w:rPr>
          <w:rFonts w:ascii="Arial" w:hAnsi="Arial" w:cs="Arial"/>
          <w:sz w:val="22"/>
          <w:szCs w:val="22"/>
        </w:rPr>
        <w:tab/>
        <w:t>Current Share Price + increase = 20 + 1 = 21</w:t>
      </w:r>
    </w:p>
    <w:p w14:paraId="77A0F67D" w14:textId="77777777" w:rsidR="00763EFE" w:rsidRPr="00253578" w:rsidRDefault="00763EFE" w:rsidP="00763EFE">
      <w:pPr>
        <w:rPr>
          <w:rFonts w:ascii="Arial" w:hAnsi="Arial" w:cs="Arial"/>
          <w:sz w:val="22"/>
          <w:szCs w:val="22"/>
        </w:rPr>
      </w:pPr>
    </w:p>
    <w:p w14:paraId="2C7DFCE9" w14:textId="4312385A" w:rsidR="00763EFE" w:rsidRPr="00253578" w:rsidRDefault="00763EFE" w:rsidP="00763EFE">
      <w:pPr>
        <w:rPr>
          <w:rFonts w:ascii="Arial" w:hAnsi="Arial" w:cs="Arial"/>
          <w:sz w:val="22"/>
          <w:szCs w:val="22"/>
        </w:rPr>
      </w:pPr>
      <w:r w:rsidRPr="00253578">
        <w:rPr>
          <w:rFonts w:ascii="Arial" w:hAnsi="Arial" w:cs="Arial"/>
          <w:sz w:val="22"/>
          <w:szCs w:val="22"/>
        </w:rPr>
        <w:t xml:space="preserve">35. A The stock price increased by $2 per share. NPV = $2/share * 200m shares = $400m </w:t>
      </w:r>
    </w:p>
    <w:p w14:paraId="2D08BA26" w14:textId="75371B38" w:rsidR="00763EFE" w:rsidRPr="00253578" w:rsidRDefault="00763EFE" w:rsidP="00763EFE">
      <w:pPr>
        <w:pStyle w:val="NormalWeb"/>
        <w:rPr>
          <w:rFonts w:ascii="Arial" w:hAnsi="Arial" w:cs="Arial"/>
          <w:sz w:val="22"/>
          <w:szCs w:val="22"/>
        </w:rPr>
      </w:pPr>
      <w:r w:rsidRPr="00253578">
        <w:rPr>
          <w:rFonts w:ascii="Arial" w:hAnsi="Arial" w:cs="Arial"/>
          <w:sz w:val="22"/>
          <w:szCs w:val="22"/>
        </w:rPr>
        <w:t>36. A</w:t>
      </w:r>
      <w:r w:rsidR="00C12552" w:rsidRPr="00253578">
        <w:rPr>
          <w:rFonts w:ascii="Arial" w:hAnsi="Arial" w:cs="Arial"/>
          <w:sz w:val="22"/>
          <w:szCs w:val="22"/>
        </w:rPr>
        <w:t xml:space="preserve"> $ 50.  </w:t>
      </w:r>
      <w:r w:rsidRPr="00253578">
        <w:rPr>
          <w:rFonts w:ascii="Arial" w:hAnsi="Arial" w:cs="Arial"/>
          <w:sz w:val="22"/>
          <w:szCs w:val="22"/>
        </w:rPr>
        <w:t>The NPV of the project is zero since the project’s IRR equals the cost of capital. So the</w:t>
      </w:r>
      <w:r w:rsidR="00C12552" w:rsidRPr="00253578">
        <w:rPr>
          <w:rFonts w:ascii="Arial" w:hAnsi="Arial" w:cs="Arial"/>
          <w:sz w:val="22"/>
          <w:szCs w:val="22"/>
        </w:rPr>
        <w:t>re is no change in stock price because there is no increase in value of company.</w:t>
      </w:r>
    </w:p>
    <w:p w14:paraId="2E9AA856" w14:textId="618078B9" w:rsidR="00763EFE" w:rsidRPr="00253578" w:rsidRDefault="00763EFE" w:rsidP="00763EFE">
      <w:pPr>
        <w:pStyle w:val="NormalWeb"/>
        <w:rPr>
          <w:rFonts w:ascii="Arial" w:hAnsi="Arial" w:cs="Arial"/>
          <w:sz w:val="22"/>
          <w:szCs w:val="22"/>
        </w:rPr>
      </w:pPr>
      <w:r w:rsidRPr="00253578">
        <w:rPr>
          <w:rFonts w:ascii="Arial" w:hAnsi="Arial" w:cs="Arial"/>
          <w:sz w:val="22"/>
          <w:szCs w:val="22"/>
        </w:rPr>
        <w:t>37. B</w:t>
      </w:r>
    </w:p>
    <w:p w14:paraId="7E38BB90" w14:textId="70B79321" w:rsidR="00763EFE" w:rsidRPr="00253578" w:rsidRDefault="00763EFE" w:rsidP="00763EFE">
      <w:pPr>
        <w:pStyle w:val="NormalWeb"/>
        <w:rPr>
          <w:rFonts w:ascii="Arial" w:hAnsi="Arial" w:cs="Arial"/>
          <w:sz w:val="22"/>
          <w:szCs w:val="22"/>
        </w:rPr>
      </w:pPr>
      <w:r w:rsidRPr="00253578">
        <w:rPr>
          <w:rFonts w:ascii="Arial" w:hAnsi="Arial" w:cs="Arial"/>
          <w:sz w:val="22"/>
          <w:szCs w:val="22"/>
        </w:rPr>
        <w:t>38. B</w:t>
      </w:r>
    </w:p>
    <w:p w14:paraId="18A44353" w14:textId="4A7CF49B" w:rsidR="00763EFE" w:rsidRPr="00253578" w:rsidRDefault="00763EFE" w:rsidP="00763EFE">
      <w:pPr>
        <w:pStyle w:val="NormalWeb"/>
        <w:rPr>
          <w:rFonts w:ascii="Arial" w:hAnsi="Arial" w:cs="Arial"/>
          <w:sz w:val="22"/>
          <w:szCs w:val="22"/>
        </w:rPr>
      </w:pPr>
      <w:r w:rsidRPr="00253578">
        <w:rPr>
          <w:rFonts w:ascii="Arial" w:hAnsi="Arial" w:cs="Arial"/>
          <w:sz w:val="22"/>
          <w:szCs w:val="22"/>
        </w:rPr>
        <w:t>39. A</w:t>
      </w:r>
    </w:p>
    <w:p w14:paraId="4D9439DF" w14:textId="0A46AC7C" w:rsidR="00763EFE" w:rsidRPr="00253578" w:rsidRDefault="00763EFE" w:rsidP="00763EFE">
      <w:pPr>
        <w:pStyle w:val="NormalWeb"/>
        <w:rPr>
          <w:rFonts w:ascii="Arial" w:hAnsi="Arial" w:cs="Arial"/>
          <w:sz w:val="22"/>
          <w:szCs w:val="22"/>
        </w:rPr>
      </w:pPr>
      <w:r w:rsidRPr="00253578">
        <w:rPr>
          <w:rFonts w:ascii="Arial" w:hAnsi="Arial" w:cs="Arial"/>
          <w:sz w:val="22"/>
          <w:szCs w:val="22"/>
        </w:rPr>
        <w:t>40. A</w:t>
      </w:r>
      <w:r w:rsidR="003B40F2" w:rsidRPr="00253578">
        <w:rPr>
          <w:rFonts w:ascii="Arial" w:hAnsi="Arial" w:cs="Arial"/>
          <w:sz w:val="22"/>
          <w:szCs w:val="22"/>
        </w:rPr>
        <w:t>.  It is the time for the cash</w:t>
      </w:r>
      <w:r w:rsidR="00952D07">
        <w:rPr>
          <w:rFonts w:ascii="Arial" w:hAnsi="Arial" w:cs="Arial"/>
          <w:sz w:val="22"/>
          <w:szCs w:val="22"/>
        </w:rPr>
        <w:t xml:space="preserve"> </w:t>
      </w:r>
      <w:r w:rsidR="003B40F2" w:rsidRPr="00253578">
        <w:rPr>
          <w:rFonts w:ascii="Arial" w:hAnsi="Arial" w:cs="Arial"/>
          <w:sz w:val="22"/>
          <w:szCs w:val="22"/>
        </w:rPr>
        <w:t xml:space="preserve">inflows of the project to recoup the cash outflows, usually expressed in </w:t>
      </w:r>
      <w:r w:rsidR="00253578">
        <w:rPr>
          <w:rFonts w:ascii="Arial" w:hAnsi="Arial" w:cs="Arial"/>
          <w:sz w:val="22"/>
          <w:szCs w:val="22"/>
        </w:rPr>
        <w:tab/>
      </w:r>
      <w:r w:rsidR="003B40F2" w:rsidRPr="00253578">
        <w:rPr>
          <w:rFonts w:ascii="Arial" w:hAnsi="Arial" w:cs="Arial"/>
          <w:sz w:val="22"/>
          <w:szCs w:val="22"/>
        </w:rPr>
        <w:t>years.</w:t>
      </w:r>
    </w:p>
    <w:p w14:paraId="36C0BAEC" w14:textId="168C7FB0" w:rsidR="00763EFE" w:rsidRPr="00253578" w:rsidRDefault="00763EFE" w:rsidP="00763EFE">
      <w:pPr>
        <w:pStyle w:val="NormalWeb"/>
        <w:rPr>
          <w:rFonts w:ascii="Arial" w:hAnsi="Arial" w:cs="Arial"/>
          <w:sz w:val="22"/>
          <w:szCs w:val="22"/>
        </w:rPr>
      </w:pPr>
      <w:r w:rsidRPr="00253578">
        <w:rPr>
          <w:rFonts w:ascii="Arial" w:hAnsi="Arial" w:cs="Arial"/>
          <w:sz w:val="22"/>
          <w:szCs w:val="22"/>
        </w:rPr>
        <w:t>41 B</w:t>
      </w:r>
      <w:r w:rsidR="003B40F2" w:rsidRPr="00253578">
        <w:rPr>
          <w:rFonts w:ascii="Arial" w:hAnsi="Arial" w:cs="Arial"/>
          <w:sz w:val="22"/>
          <w:szCs w:val="22"/>
        </w:rPr>
        <w:t xml:space="preserve"> </w:t>
      </w:r>
      <w:r w:rsidR="00253578">
        <w:rPr>
          <w:rFonts w:ascii="Arial" w:hAnsi="Arial" w:cs="Arial"/>
          <w:sz w:val="22"/>
          <w:szCs w:val="22"/>
        </w:rPr>
        <w:t xml:space="preserve">   </w:t>
      </w:r>
      <w:r w:rsidR="003B40F2" w:rsidRPr="00253578">
        <w:rPr>
          <w:rFonts w:ascii="Arial" w:hAnsi="Arial" w:cs="Arial"/>
          <w:sz w:val="22"/>
          <w:szCs w:val="22"/>
        </w:rPr>
        <w:t xml:space="preserve"> NPV=O   </w:t>
      </w:r>
      <w:proofErr w:type="gramStart"/>
      <w:r w:rsidR="003B40F2" w:rsidRPr="00253578">
        <w:rPr>
          <w:rFonts w:ascii="Arial" w:hAnsi="Arial" w:cs="Arial"/>
          <w:sz w:val="22"/>
          <w:szCs w:val="22"/>
        </w:rPr>
        <w:t>when  IRR</w:t>
      </w:r>
      <w:proofErr w:type="gramEnd"/>
      <w:r w:rsidR="003B40F2" w:rsidRPr="00253578">
        <w:rPr>
          <w:rFonts w:ascii="Arial" w:hAnsi="Arial" w:cs="Arial"/>
          <w:sz w:val="22"/>
          <w:szCs w:val="22"/>
        </w:rPr>
        <w:t xml:space="preserve"> = Discount Rate </w:t>
      </w:r>
    </w:p>
    <w:p w14:paraId="642C5FD7" w14:textId="2B9FB3C1" w:rsidR="00AE00BE" w:rsidRPr="00253578" w:rsidRDefault="00763EFE" w:rsidP="00763EFE">
      <w:pPr>
        <w:pStyle w:val="NormalWeb"/>
        <w:rPr>
          <w:rFonts w:ascii="Arial" w:hAnsi="Arial" w:cs="Arial"/>
          <w:sz w:val="22"/>
          <w:szCs w:val="22"/>
        </w:rPr>
      </w:pPr>
      <w:r w:rsidRPr="00253578">
        <w:rPr>
          <w:rFonts w:ascii="Arial" w:hAnsi="Arial" w:cs="Arial"/>
          <w:sz w:val="22"/>
          <w:szCs w:val="22"/>
        </w:rPr>
        <w:t>4</w:t>
      </w:r>
      <w:r w:rsidR="003B40F2" w:rsidRPr="00253578">
        <w:rPr>
          <w:rFonts w:ascii="Arial" w:hAnsi="Arial" w:cs="Arial"/>
          <w:sz w:val="22"/>
          <w:szCs w:val="22"/>
        </w:rPr>
        <w:t>2</w:t>
      </w:r>
      <w:r w:rsidRPr="00253578">
        <w:rPr>
          <w:rFonts w:ascii="Arial" w:hAnsi="Arial" w:cs="Arial"/>
          <w:sz w:val="22"/>
          <w:szCs w:val="22"/>
        </w:rPr>
        <w:t>. D</w:t>
      </w:r>
    </w:p>
    <w:p w14:paraId="1565A85B" w14:textId="292F727C" w:rsidR="00AE00BE" w:rsidRPr="00253578" w:rsidRDefault="00C15348" w:rsidP="00F16ADD">
      <w:pPr>
        <w:rPr>
          <w:rFonts w:ascii="Arial" w:hAnsi="Arial" w:cs="Arial"/>
          <w:sz w:val="22"/>
          <w:szCs w:val="22"/>
        </w:rPr>
      </w:pPr>
      <w:r w:rsidRPr="00253578">
        <w:rPr>
          <w:rFonts w:ascii="Arial" w:hAnsi="Arial" w:cs="Arial"/>
          <w:sz w:val="22"/>
          <w:szCs w:val="22"/>
        </w:rPr>
        <w:t>4</w:t>
      </w:r>
      <w:r w:rsidR="003B40F2" w:rsidRPr="00253578">
        <w:rPr>
          <w:rFonts w:ascii="Arial" w:hAnsi="Arial" w:cs="Arial"/>
          <w:sz w:val="22"/>
          <w:szCs w:val="22"/>
        </w:rPr>
        <w:t>3</w:t>
      </w:r>
      <w:r w:rsidR="00AE00BE" w:rsidRPr="00253578">
        <w:rPr>
          <w:rFonts w:ascii="Arial" w:hAnsi="Arial" w:cs="Arial"/>
          <w:sz w:val="22"/>
          <w:szCs w:val="22"/>
        </w:rPr>
        <w:t xml:space="preserve">. </w:t>
      </w:r>
      <w:r w:rsidRPr="00253578">
        <w:rPr>
          <w:rFonts w:ascii="Arial" w:hAnsi="Arial" w:cs="Arial"/>
          <w:sz w:val="22"/>
          <w:szCs w:val="22"/>
        </w:rPr>
        <w:t xml:space="preserve"> </w:t>
      </w:r>
      <w:proofErr w:type="gramStart"/>
      <w:r w:rsidRPr="00253578">
        <w:rPr>
          <w:rFonts w:ascii="Arial" w:hAnsi="Arial" w:cs="Arial"/>
          <w:sz w:val="22"/>
          <w:szCs w:val="22"/>
        </w:rPr>
        <w:t>C</w:t>
      </w:r>
      <w:r w:rsidR="00E5650E" w:rsidRPr="00253578">
        <w:rPr>
          <w:rFonts w:ascii="Arial" w:hAnsi="Arial" w:cs="Arial"/>
          <w:sz w:val="22"/>
          <w:szCs w:val="22"/>
        </w:rPr>
        <w:t xml:space="preserve">  </w:t>
      </w:r>
      <w:r w:rsidR="00AE00BE" w:rsidRPr="00253578">
        <w:rPr>
          <w:rFonts w:ascii="Arial" w:hAnsi="Arial" w:cs="Arial"/>
          <w:sz w:val="22"/>
          <w:szCs w:val="22"/>
        </w:rPr>
        <w:t>may</w:t>
      </w:r>
      <w:proofErr w:type="gramEnd"/>
    </w:p>
    <w:p w14:paraId="628D5725" w14:textId="77777777" w:rsidR="00076866" w:rsidRPr="00253578" w:rsidRDefault="00076866" w:rsidP="00F16ADD">
      <w:pPr>
        <w:rPr>
          <w:rFonts w:ascii="Arial" w:hAnsi="Arial" w:cs="Arial"/>
          <w:sz w:val="22"/>
          <w:szCs w:val="22"/>
        </w:rPr>
      </w:pPr>
    </w:p>
    <w:p w14:paraId="63551A47" w14:textId="4A23EBDE" w:rsidR="00076866" w:rsidRPr="00253578" w:rsidRDefault="00C15348" w:rsidP="00F16ADD">
      <w:pPr>
        <w:rPr>
          <w:rFonts w:ascii="Arial" w:hAnsi="Arial" w:cs="Arial"/>
          <w:sz w:val="22"/>
          <w:szCs w:val="22"/>
        </w:rPr>
      </w:pPr>
      <w:r w:rsidRPr="00253578">
        <w:rPr>
          <w:rFonts w:ascii="Arial" w:hAnsi="Arial" w:cs="Arial"/>
          <w:sz w:val="22"/>
          <w:szCs w:val="22"/>
        </w:rPr>
        <w:t>4</w:t>
      </w:r>
      <w:r w:rsidR="003B40F2" w:rsidRPr="00253578">
        <w:rPr>
          <w:rFonts w:ascii="Arial" w:hAnsi="Arial" w:cs="Arial"/>
          <w:sz w:val="22"/>
          <w:szCs w:val="22"/>
        </w:rPr>
        <w:t>4</w:t>
      </w:r>
      <w:r w:rsidRPr="00253578">
        <w:rPr>
          <w:rFonts w:ascii="Arial" w:hAnsi="Arial" w:cs="Arial"/>
          <w:sz w:val="22"/>
          <w:szCs w:val="22"/>
        </w:rPr>
        <w:t>. D</w:t>
      </w:r>
      <w:r w:rsidR="00076866" w:rsidRPr="00253578">
        <w:rPr>
          <w:rFonts w:ascii="Arial" w:hAnsi="Arial" w:cs="Arial"/>
          <w:sz w:val="22"/>
          <w:szCs w:val="22"/>
        </w:rPr>
        <w:t>. profitability index</w:t>
      </w:r>
      <w:r w:rsidR="003B40F2" w:rsidRPr="00253578">
        <w:rPr>
          <w:rFonts w:ascii="Arial" w:hAnsi="Arial" w:cs="Arial"/>
          <w:sz w:val="22"/>
          <w:szCs w:val="22"/>
        </w:rPr>
        <w:t xml:space="preserve"> </w:t>
      </w:r>
      <w:proofErr w:type="spellStart"/>
      <w:r w:rsidR="003B40F2" w:rsidRPr="00253578">
        <w:rPr>
          <w:rFonts w:ascii="Arial" w:hAnsi="Arial" w:cs="Arial"/>
          <w:sz w:val="22"/>
          <w:szCs w:val="22"/>
        </w:rPr>
        <w:t>bcause</w:t>
      </w:r>
      <w:proofErr w:type="spellEnd"/>
      <w:r w:rsidR="003B40F2" w:rsidRPr="00253578">
        <w:rPr>
          <w:rFonts w:ascii="Arial" w:hAnsi="Arial" w:cs="Arial"/>
          <w:sz w:val="22"/>
          <w:szCs w:val="22"/>
        </w:rPr>
        <w:t xml:space="preserve"> the PI reflects </w:t>
      </w:r>
      <w:r w:rsidR="00416456" w:rsidRPr="00253578">
        <w:rPr>
          <w:rFonts w:ascii="Arial" w:hAnsi="Arial" w:cs="Arial"/>
          <w:sz w:val="22"/>
          <w:szCs w:val="22"/>
        </w:rPr>
        <w:t xml:space="preserve">the </w:t>
      </w:r>
      <w:r w:rsidR="003B6078" w:rsidRPr="00253578">
        <w:rPr>
          <w:rFonts w:ascii="Arial" w:hAnsi="Arial" w:cs="Arial"/>
          <w:color w:val="000053"/>
          <w:sz w:val="22"/>
          <w:szCs w:val="22"/>
        </w:rPr>
        <w:t xml:space="preserve">measure of investment efficiency. It is used to rank projects because it allows you to </w:t>
      </w:r>
      <w:proofErr w:type="gramStart"/>
      <w:r w:rsidR="003B6078" w:rsidRPr="00253578">
        <w:rPr>
          <w:rFonts w:ascii="Arial" w:hAnsi="Arial" w:cs="Arial"/>
          <w:color w:val="000053"/>
          <w:sz w:val="22"/>
          <w:szCs w:val="22"/>
        </w:rPr>
        <w:t>calculate  the</w:t>
      </w:r>
      <w:proofErr w:type="gramEnd"/>
      <w:r w:rsidR="003B6078" w:rsidRPr="00253578">
        <w:rPr>
          <w:rFonts w:ascii="Arial" w:hAnsi="Arial" w:cs="Arial"/>
          <w:color w:val="000053"/>
          <w:sz w:val="22"/>
          <w:szCs w:val="22"/>
        </w:rPr>
        <w:t xml:space="preserve"> amount of value created per dollar of investment. If the corporation </w:t>
      </w:r>
      <w:r w:rsidR="003B6078" w:rsidRPr="00253578">
        <w:rPr>
          <w:rFonts w:ascii="Arial" w:hAnsi="Arial" w:cs="Arial"/>
          <w:b/>
          <w:color w:val="000053"/>
          <w:sz w:val="22"/>
          <w:szCs w:val="22"/>
        </w:rPr>
        <w:t>has limited funds for investment</w:t>
      </w:r>
      <w:r w:rsidR="003B6078" w:rsidRPr="00253578">
        <w:rPr>
          <w:rFonts w:ascii="Arial" w:hAnsi="Arial" w:cs="Arial"/>
          <w:color w:val="000053"/>
          <w:sz w:val="22"/>
          <w:szCs w:val="22"/>
        </w:rPr>
        <w:t xml:space="preserve">, The PI Index allows the company to invest in those projects which create value most value </w:t>
      </w:r>
      <w:r w:rsidR="003B6078" w:rsidRPr="00253578">
        <w:rPr>
          <w:rFonts w:ascii="Arial" w:hAnsi="Arial" w:cs="Arial"/>
          <w:b/>
          <w:color w:val="000053"/>
          <w:sz w:val="22"/>
          <w:szCs w:val="22"/>
        </w:rPr>
        <w:t>per dollar invested</w:t>
      </w:r>
      <w:r w:rsidR="003B6078" w:rsidRPr="00253578">
        <w:rPr>
          <w:rFonts w:ascii="Arial" w:hAnsi="Arial" w:cs="Arial"/>
          <w:color w:val="000053"/>
          <w:sz w:val="22"/>
          <w:szCs w:val="22"/>
        </w:rPr>
        <w:t>.  The pool of investment dollars acts as a constrained resource</w:t>
      </w:r>
    </w:p>
    <w:p w14:paraId="01A9EC41" w14:textId="77777777" w:rsidR="00763EFE" w:rsidRPr="00253578" w:rsidRDefault="00763EFE" w:rsidP="00F16ADD">
      <w:pPr>
        <w:rPr>
          <w:rFonts w:ascii="Arial" w:hAnsi="Arial" w:cs="Arial"/>
          <w:sz w:val="22"/>
          <w:szCs w:val="22"/>
        </w:rPr>
      </w:pPr>
    </w:p>
    <w:p w14:paraId="54DA6E85" w14:textId="75EA757F" w:rsidR="00076866" w:rsidRPr="00253578" w:rsidRDefault="00C15348" w:rsidP="00F16ADD">
      <w:pPr>
        <w:rPr>
          <w:rFonts w:ascii="Arial" w:hAnsi="Arial" w:cs="Arial"/>
          <w:sz w:val="22"/>
          <w:szCs w:val="22"/>
        </w:rPr>
      </w:pPr>
      <w:r w:rsidRPr="00253578">
        <w:rPr>
          <w:rFonts w:ascii="Arial" w:hAnsi="Arial" w:cs="Arial"/>
          <w:sz w:val="22"/>
          <w:szCs w:val="22"/>
        </w:rPr>
        <w:t>4</w:t>
      </w:r>
      <w:r w:rsidR="003B40F2" w:rsidRPr="00253578">
        <w:rPr>
          <w:rFonts w:ascii="Arial" w:hAnsi="Arial" w:cs="Arial"/>
          <w:sz w:val="22"/>
          <w:szCs w:val="22"/>
        </w:rPr>
        <w:t>5</w:t>
      </w:r>
      <w:r w:rsidRPr="00253578">
        <w:rPr>
          <w:rFonts w:ascii="Arial" w:hAnsi="Arial" w:cs="Arial"/>
          <w:sz w:val="22"/>
          <w:szCs w:val="22"/>
        </w:rPr>
        <w:t xml:space="preserve">. </w:t>
      </w:r>
      <w:proofErr w:type="gramStart"/>
      <w:r w:rsidRPr="00253578">
        <w:rPr>
          <w:rFonts w:ascii="Arial" w:hAnsi="Arial" w:cs="Arial"/>
          <w:sz w:val="22"/>
          <w:szCs w:val="22"/>
        </w:rPr>
        <w:t>A.</w:t>
      </w:r>
      <w:r w:rsidR="00076866" w:rsidRPr="00253578">
        <w:rPr>
          <w:rFonts w:ascii="Arial" w:hAnsi="Arial" w:cs="Arial"/>
          <w:sz w:val="22"/>
          <w:szCs w:val="22"/>
        </w:rPr>
        <w:t>.</w:t>
      </w:r>
      <w:proofErr w:type="gramEnd"/>
      <w:r w:rsidR="00076866" w:rsidRPr="00253578">
        <w:rPr>
          <w:rFonts w:ascii="Arial" w:hAnsi="Arial" w:cs="Arial"/>
          <w:sz w:val="22"/>
          <w:szCs w:val="22"/>
        </w:rPr>
        <w:t xml:space="preserve"> net present value</w:t>
      </w:r>
    </w:p>
    <w:p w14:paraId="6ED927D7" w14:textId="77777777" w:rsidR="00763EFE" w:rsidRPr="00253578" w:rsidRDefault="00763EFE" w:rsidP="00F16ADD">
      <w:pPr>
        <w:rPr>
          <w:rFonts w:ascii="Arial" w:hAnsi="Arial" w:cs="Arial"/>
          <w:sz w:val="22"/>
          <w:szCs w:val="22"/>
        </w:rPr>
      </w:pPr>
    </w:p>
    <w:p w14:paraId="6E2F0511" w14:textId="5F1C84C1" w:rsidR="004244FA" w:rsidRPr="00253578" w:rsidRDefault="00C15348" w:rsidP="00F16ADD">
      <w:pPr>
        <w:rPr>
          <w:rFonts w:ascii="Arial" w:hAnsi="Arial" w:cs="Arial"/>
          <w:b/>
          <w:sz w:val="22"/>
          <w:szCs w:val="22"/>
        </w:rPr>
      </w:pPr>
      <w:r w:rsidRPr="00253578">
        <w:rPr>
          <w:rFonts w:ascii="Arial" w:hAnsi="Arial" w:cs="Arial"/>
          <w:sz w:val="22"/>
          <w:szCs w:val="22"/>
        </w:rPr>
        <w:t>4</w:t>
      </w:r>
      <w:r w:rsidR="003B40F2" w:rsidRPr="00253578">
        <w:rPr>
          <w:rFonts w:ascii="Arial" w:hAnsi="Arial" w:cs="Arial"/>
          <w:sz w:val="22"/>
          <w:szCs w:val="22"/>
        </w:rPr>
        <w:t>6</w:t>
      </w:r>
      <w:r w:rsidRPr="00253578">
        <w:rPr>
          <w:rFonts w:ascii="Arial" w:hAnsi="Arial" w:cs="Arial"/>
          <w:sz w:val="22"/>
          <w:szCs w:val="22"/>
        </w:rPr>
        <w:t>. B</w:t>
      </w:r>
      <w:r w:rsidR="004244FA" w:rsidRPr="00253578">
        <w:rPr>
          <w:rFonts w:ascii="Arial" w:hAnsi="Arial" w:cs="Arial"/>
          <w:sz w:val="22"/>
          <w:szCs w:val="22"/>
        </w:rPr>
        <w:t>. it is cash, not accounting income, that is central to the firm's capital budgeting decision</w:t>
      </w:r>
      <w:r w:rsidR="004244FA" w:rsidRPr="00253578">
        <w:rPr>
          <w:rFonts w:ascii="Arial" w:hAnsi="Arial" w:cs="Arial"/>
          <w:b/>
          <w:sz w:val="22"/>
          <w:szCs w:val="22"/>
        </w:rPr>
        <w:t>.</w:t>
      </w:r>
      <w:r w:rsidR="003B6078" w:rsidRPr="00253578">
        <w:rPr>
          <w:rFonts w:ascii="Arial" w:hAnsi="Arial" w:cs="Arial"/>
          <w:b/>
          <w:sz w:val="22"/>
          <w:szCs w:val="22"/>
        </w:rPr>
        <w:t xml:space="preserve"> Cash is King!!!</w:t>
      </w:r>
    </w:p>
    <w:sectPr w:rsidR="004244FA" w:rsidRPr="00253578" w:rsidSect="00F33694">
      <w:footerReference w:type="even"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B4D35" w14:textId="77777777" w:rsidR="003C5EB8" w:rsidRDefault="003C5EB8" w:rsidP="002476D6">
      <w:r>
        <w:separator/>
      </w:r>
    </w:p>
  </w:endnote>
  <w:endnote w:type="continuationSeparator" w:id="0">
    <w:p w14:paraId="27DCD872" w14:textId="77777777" w:rsidR="003C5EB8" w:rsidRDefault="003C5EB8" w:rsidP="00247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A260" w14:textId="77777777" w:rsidR="00704C56" w:rsidRDefault="00704C56" w:rsidP="00C40E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9E78B6" w14:textId="77777777" w:rsidR="00704C56" w:rsidRDefault="00704C56" w:rsidP="002476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FC0BB" w14:textId="77777777" w:rsidR="00704C56" w:rsidRDefault="00704C56" w:rsidP="00C40E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62DB">
      <w:rPr>
        <w:rStyle w:val="PageNumber"/>
        <w:noProof/>
      </w:rPr>
      <w:t>6</w:t>
    </w:r>
    <w:r>
      <w:rPr>
        <w:rStyle w:val="PageNumber"/>
      </w:rPr>
      <w:fldChar w:fldCharType="end"/>
    </w:r>
  </w:p>
  <w:p w14:paraId="2059BCE1" w14:textId="77777777" w:rsidR="00704C56" w:rsidRDefault="00704C56" w:rsidP="002476D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1BD18" w14:textId="77777777" w:rsidR="003C5EB8" w:rsidRDefault="003C5EB8" w:rsidP="002476D6">
      <w:r>
        <w:separator/>
      </w:r>
    </w:p>
  </w:footnote>
  <w:footnote w:type="continuationSeparator" w:id="0">
    <w:p w14:paraId="14DB5603" w14:textId="77777777" w:rsidR="003C5EB8" w:rsidRDefault="003C5EB8" w:rsidP="002476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E73A99"/>
    <w:multiLevelType w:val="multilevel"/>
    <w:tmpl w:val="B686DFB2"/>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555B2"/>
    <w:multiLevelType w:val="hybridMultilevel"/>
    <w:tmpl w:val="31760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E4F7C"/>
    <w:multiLevelType w:val="hybridMultilevel"/>
    <w:tmpl w:val="451A8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42D31"/>
    <w:multiLevelType w:val="multilevel"/>
    <w:tmpl w:val="3256823A"/>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840752"/>
    <w:multiLevelType w:val="hybridMultilevel"/>
    <w:tmpl w:val="EC480E9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D44047"/>
    <w:multiLevelType w:val="hybridMultilevel"/>
    <w:tmpl w:val="20C20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B2ED8"/>
    <w:multiLevelType w:val="multilevel"/>
    <w:tmpl w:val="CCCE9A78"/>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D27AED"/>
    <w:multiLevelType w:val="hybridMultilevel"/>
    <w:tmpl w:val="0DCA4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363A5"/>
    <w:multiLevelType w:val="multilevel"/>
    <w:tmpl w:val="F656FA26"/>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D64643"/>
    <w:multiLevelType w:val="multilevel"/>
    <w:tmpl w:val="971C985C"/>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750445"/>
    <w:multiLevelType w:val="multilevel"/>
    <w:tmpl w:val="B0923E58"/>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A35DFF"/>
    <w:multiLevelType w:val="hybridMultilevel"/>
    <w:tmpl w:val="00C4B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6113C7"/>
    <w:multiLevelType w:val="hybridMultilevel"/>
    <w:tmpl w:val="327C2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C57D6C"/>
    <w:multiLevelType w:val="hybridMultilevel"/>
    <w:tmpl w:val="25662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EB44DF"/>
    <w:multiLevelType w:val="multilevel"/>
    <w:tmpl w:val="E97E0FC0"/>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48123B"/>
    <w:multiLevelType w:val="hybridMultilevel"/>
    <w:tmpl w:val="40F69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8E7458"/>
    <w:multiLevelType w:val="hybridMultilevel"/>
    <w:tmpl w:val="0FACA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F49C0"/>
    <w:multiLevelType w:val="hybridMultilevel"/>
    <w:tmpl w:val="38488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EF1496"/>
    <w:multiLevelType w:val="hybridMultilevel"/>
    <w:tmpl w:val="7C9AA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394B2F"/>
    <w:multiLevelType w:val="hybridMultilevel"/>
    <w:tmpl w:val="05D629F8"/>
    <w:lvl w:ilvl="0" w:tplc="12280F58">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1">
    <w:nsid w:val="7FB229C4"/>
    <w:multiLevelType w:val="hybridMultilevel"/>
    <w:tmpl w:val="B168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7"/>
  </w:num>
  <w:num w:numId="5">
    <w:abstractNumId w:val="10"/>
  </w:num>
  <w:num w:numId="6">
    <w:abstractNumId w:val="15"/>
  </w:num>
  <w:num w:numId="7">
    <w:abstractNumId w:val="4"/>
  </w:num>
  <w:num w:numId="8">
    <w:abstractNumId w:val="9"/>
  </w:num>
  <w:num w:numId="9">
    <w:abstractNumId w:val="18"/>
  </w:num>
  <w:num w:numId="10">
    <w:abstractNumId w:val="17"/>
  </w:num>
  <w:num w:numId="11">
    <w:abstractNumId w:val="3"/>
  </w:num>
  <w:num w:numId="12">
    <w:abstractNumId w:val="14"/>
  </w:num>
  <w:num w:numId="13">
    <w:abstractNumId w:val="16"/>
  </w:num>
  <w:num w:numId="14">
    <w:abstractNumId w:val="5"/>
  </w:num>
  <w:num w:numId="15">
    <w:abstractNumId w:val="20"/>
  </w:num>
  <w:num w:numId="16">
    <w:abstractNumId w:val="2"/>
  </w:num>
  <w:num w:numId="17">
    <w:abstractNumId w:val="13"/>
  </w:num>
  <w:num w:numId="18">
    <w:abstractNumId w:val="6"/>
  </w:num>
  <w:num w:numId="19">
    <w:abstractNumId w:val="21"/>
  </w:num>
  <w:num w:numId="20">
    <w:abstractNumId w:val="8"/>
  </w:num>
  <w:num w:numId="21">
    <w:abstractNumId w:val="19"/>
  </w:num>
  <w:num w:numId="22">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62"/>
    <w:rsid w:val="00000ECC"/>
    <w:rsid w:val="00021A33"/>
    <w:rsid w:val="00024794"/>
    <w:rsid w:val="00025C35"/>
    <w:rsid w:val="00037491"/>
    <w:rsid w:val="00044752"/>
    <w:rsid w:val="00051C6E"/>
    <w:rsid w:val="000675FC"/>
    <w:rsid w:val="00067B60"/>
    <w:rsid w:val="00076866"/>
    <w:rsid w:val="00077591"/>
    <w:rsid w:val="0008647B"/>
    <w:rsid w:val="00097135"/>
    <w:rsid w:val="000A5E2C"/>
    <w:rsid w:val="000B6F9D"/>
    <w:rsid w:val="000C30AE"/>
    <w:rsid w:val="001208EB"/>
    <w:rsid w:val="00136639"/>
    <w:rsid w:val="0018372D"/>
    <w:rsid w:val="001A15E6"/>
    <w:rsid w:val="001D1CC9"/>
    <w:rsid w:val="001D3601"/>
    <w:rsid w:val="001F309A"/>
    <w:rsid w:val="002270F7"/>
    <w:rsid w:val="002306C5"/>
    <w:rsid w:val="002476D6"/>
    <w:rsid w:val="00253578"/>
    <w:rsid w:val="00261867"/>
    <w:rsid w:val="002724A2"/>
    <w:rsid w:val="002A5A05"/>
    <w:rsid w:val="002D631E"/>
    <w:rsid w:val="00356698"/>
    <w:rsid w:val="003B40F2"/>
    <w:rsid w:val="003B4BFA"/>
    <w:rsid w:val="003B6078"/>
    <w:rsid w:val="003C5EB8"/>
    <w:rsid w:val="003D2454"/>
    <w:rsid w:val="003D5A8E"/>
    <w:rsid w:val="003F1E24"/>
    <w:rsid w:val="0040539C"/>
    <w:rsid w:val="00416456"/>
    <w:rsid w:val="004244FA"/>
    <w:rsid w:val="00431A2D"/>
    <w:rsid w:val="00435826"/>
    <w:rsid w:val="004422EF"/>
    <w:rsid w:val="0045034C"/>
    <w:rsid w:val="00453493"/>
    <w:rsid w:val="004637F6"/>
    <w:rsid w:val="004648CE"/>
    <w:rsid w:val="0046618E"/>
    <w:rsid w:val="00470097"/>
    <w:rsid w:val="00474D0C"/>
    <w:rsid w:val="00483C8D"/>
    <w:rsid w:val="0049347B"/>
    <w:rsid w:val="004A23B9"/>
    <w:rsid w:val="004A40DD"/>
    <w:rsid w:val="004E0417"/>
    <w:rsid w:val="004F2A6A"/>
    <w:rsid w:val="0054383E"/>
    <w:rsid w:val="00552E78"/>
    <w:rsid w:val="005F7F5E"/>
    <w:rsid w:val="00626B35"/>
    <w:rsid w:val="006323A0"/>
    <w:rsid w:val="00656785"/>
    <w:rsid w:val="00695615"/>
    <w:rsid w:val="006A5DE1"/>
    <w:rsid w:val="006B2F4A"/>
    <w:rsid w:val="006B7FA3"/>
    <w:rsid w:val="006C05F8"/>
    <w:rsid w:val="006E7662"/>
    <w:rsid w:val="00704C56"/>
    <w:rsid w:val="00763EFE"/>
    <w:rsid w:val="007807E3"/>
    <w:rsid w:val="00783E73"/>
    <w:rsid w:val="007971D5"/>
    <w:rsid w:val="00810CA7"/>
    <w:rsid w:val="00820150"/>
    <w:rsid w:val="008952AF"/>
    <w:rsid w:val="008D51A6"/>
    <w:rsid w:val="008E1F6C"/>
    <w:rsid w:val="00904D0E"/>
    <w:rsid w:val="009138D8"/>
    <w:rsid w:val="00913D41"/>
    <w:rsid w:val="0092023B"/>
    <w:rsid w:val="00920604"/>
    <w:rsid w:val="009229EE"/>
    <w:rsid w:val="00931723"/>
    <w:rsid w:val="00935476"/>
    <w:rsid w:val="00940BAC"/>
    <w:rsid w:val="00952D07"/>
    <w:rsid w:val="009A49EF"/>
    <w:rsid w:val="00A06DCB"/>
    <w:rsid w:val="00A2792D"/>
    <w:rsid w:val="00A348B8"/>
    <w:rsid w:val="00A410D7"/>
    <w:rsid w:val="00A75AD5"/>
    <w:rsid w:val="00A76337"/>
    <w:rsid w:val="00A96D6F"/>
    <w:rsid w:val="00AA36E6"/>
    <w:rsid w:val="00AB3B78"/>
    <w:rsid w:val="00AC38F6"/>
    <w:rsid w:val="00AE00BE"/>
    <w:rsid w:val="00AE0E7F"/>
    <w:rsid w:val="00AF47D2"/>
    <w:rsid w:val="00B30AF0"/>
    <w:rsid w:val="00B706C2"/>
    <w:rsid w:val="00B760F3"/>
    <w:rsid w:val="00BC5481"/>
    <w:rsid w:val="00BE45C4"/>
    <w:rsid w:val="00C12552"/>
    <w:rsid w:val="00C15348"/>
    <w:rsid w:val="00C169D8"/>
    <w:rsid w:val="00C35DA8"/>
    <w:rsid w:val="00C40E93"/>
    <w:rsid w:val="00C44995"/>
    <w:rsid w:val="00C61B7E"/>
    <w:rsid w:val="00CC2FC6"/>
    <w:rsid w:val="00CE3924"/>
    <w:rsid w:val="00D1551A"/>
    <w:rsid w:val="00D44047"/>
    <w:rsid w:val="00D54A7D"/>
    <w:rsid w:val="00D61E34"/>
    <w:rsid w:val="00D85807"/>
    <w:rsid w:val="00D87A96"/>
    <w:rsid w:val="00DA29F3"/>
    <w:rsid w:val="00DA7F99"/>
    <w:rsid w:val="00E13262"/>
    <w:rsid w:val="00E2715B"/>
    <w:rsid w:val="00E5650E"/>
    <w:rsid w:val="00E57BB5"/>
    <w:rsid w:val="00E705EC"/>
    <w:rsid w:val="00E87104"/>
    <w:rsid w:val="00E97C11"/>
    <w:rsid w:val="00EA5F64"/>
    <w:rsid w:val="00EC570F"/>
    <w:rsid w:val="00EF45A1"/>
    <w:rsid w:val="00EF534A"/>
    <w:rsid w:val="00F16ADD"/>
    <w:rsid w:val="00F175B9"/>
    <w:rsid w:val="00F262DB"/>
    <w:rsid w:val="00F33694"/>
    <w:rsid w:val="00F6061A"/>
    <w:rsid w:val="00F64017"/>
    <w:rsid w:val="00FA109A"/>
    <w:rsid w:val="00FF1549"/>
    <w:rsid w:val="00FF561A"/>
    <w:rsid w:val="00FF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1C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23B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F47D2"/>
    <w:pPr>
      <w:ind w:left="720"/>
      <w:contextualSpacing/>
    </w:pPr>
  </w:style>
  <w:style w:type="paragraph" w:styleId="Footer">
    <w:name w:val="footer"/>
    <w:basedOn w:val="Normal"/>
    <w:link w:val="FooterChar"/>
    <w:uiPriority w:val="99"/>
    <w:unhideWhenUsed/>
    <w:rsid w:val="002476D6"/>
    <w:pPr>
      <w:tabs>
        <w:tab w:val="center" w:pos="4680"/>
        <w:tab w:val="right" w:pos="9360"/>
      </w:tabs>
    </w:pPr>
  </w:style>
  <w:style w:type="character" w:customStyle="1" w:styleId="FooterChar">
    <w:name w:val="Footer Char"/>
    <w:basedOn w:val="DefaultParagraphFont"/>
    <w:link w:val="Footer"/>
    <w:uiPriority w:val="99"/>
    <w:rsid w:val="002476D6"/>
  </w:style>
  <w:style w:type="character" w:styleId="PageNumber">
    <w:name w:val="page number"/>
    <w:basedOn w:val="DefaultParagraphFont"/>
    <w:uiPriority w:val="99"/>
    <w:semiHidden/>
    <w:unhideWhenUsed/>
    <w:rsid w:val="00247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978147">
      <w:bodyDiv w:val="1"/>
      <w:marLeft w:val="0"/>
      <w:marRight w:val="0"/>
      <w:marTop w:val="0"/>
      <w:marBottom w:val="0"/>
      <w:divBdr>
        <w:top w:val="none" w:sz="0" w:space="0" w:color="auto"/>
        <w:left w:val="none" w:sz="0" w:space="0" w:color="auto"/>
        <w:bottom w:val="none" w:sz="0" w:space="0" w:color="auto"/>
        <w:right w:val="none" w:sz="0" w:space="0" w:color="auto"/>
      </w:divBdr>
      <w:divsChild>
        <w:div w:id="1211847783">
          <w:marLeft w:val="0"/>
          <w:marRight w:val="0"/>
          <w:marTop w:val="0"/>
          <w:marBottom w:val="0"/>
          <w:divBdr>
            <w:top w:val="none" w:sz="0" w:space="0" w:color="auto"/>
            <w:left w:val="none" w:sz="0" w:space="0" w:color="auto"/>
            <w:bottom w:val="none" w:sz="0" w:space="0" w:color="auto"/>
            <w:right w:val="none" w:sz="0" w:space="0" w:color="auto"/>
          </w:divBdr>
          <w:divsChild>
            <w:div w:id="4333430">
              <w:marLeft w:val="0"/>
              <w:marRight w:val="0"/>
              <w:marTop w:val="0"/>
              <w:marBottom w:val="0"/>
              <w:divBdr>
                <w:top w:val="none" w:sz="0" w:space="0" w:color="auto"/>
                <w:left w:val="none" w:sz="0" w:space="0" w:color="auto"/>
                <w:bottom w:val="none" w:sz="0" w:space="0" w:color="auto"/>
                <w:right w:val="none" w:sz="0" w:space="0" w:color="auto"/>
              </w:divBdr>
              <w:divsChild>
                <w:div w:id="1714421803">
                  <w:marLeft w:val="0"/>
                  <w:marRight w:val="0"/>
                  <w:marTop w:val="0"/>
                  <w:marBottom w:val="0"/>
                  <w:divBdr>
                    <w:top w:val="none" w:sz="0" w:space="0" w:color="auto"/>
                    <w:left w:val="none" w:sz="0" w:space="0" w:color="auto"/>
                    <w:bottom w:val="none" w:sz="0" w:space="0" w:color="auto"/>
                    <w:right w:val="none" w:sz="0" w:space="0" w:color="auto"/>
                  </w:divBdr>
                </w:div>
              </w:divsChild>
            </w:div>
            <w:div w:id="933709288">
              <w:marLeft w:val="0"/>
              <w:marRight w:val="0"/>
              <w:marTop w:val="0"/>
              <w:marBottom w:val="0"/>
              <w:divBdr>
                <w:top w:val="none" w:sz="0" w:space="0" w:color="auto"/>
                <w:left w:val="none" w:sz="0" w:space="0" w:color="auto"/>
                <w:bottom w:val="none" w:sz="0" w:space="0" w:color="auto"/>
                <w:right w:val="none" w:sz="0" w:space="0" w:color="auto"/>
              </w:divBdr>
              <w:divsChild>
                <w:div w:id="291835238">
                  <w:marLeft w:val="0"/>
                  <w:marRight w:val="0"/>
                  <w:marTop w:val="0"/>
                  <w:marBottom w:val="0"/>
                  <w:divBdr>
                    <w:top w:val="none" w:sz="0" w:space="0" w:color="auto"/>
                    <w:left w:val="none" w:sz="0" w:space="0" w:color="auto"/>
                    <w:bottom w:val="none" w:sz="0" w:space="0" w:color="auto"/>
                    <w:right w:val="none" w:sz="0" w:space="0" w:color="auto"/>
                  </w:divBdr>
                </w:div>
                <w:div w:id="547031055">
                  <w:marLeft w:val="0"/>
                  <w:marRight w:val="0"/>
                  <w:marTop w:val="0"/>
                  <w:marBottom w:val="0"/>
                  <w:divBdr>
                    <w:top w:val="none" w:sz="0" w:space="0" w:color="auto"/>
                    <w:left w:val="none" w:sz="0" w:space="0" w:color="auto"/>
                    <w:bottom w:val="none" w:sz="0" w:space="0" w:color="auto"/>
                    <w:right w:val="none" w:sz="0" w:space="0" w:color="auto"/>
                  </w:divBdr>
                </w:div>
              </w:divsChild>
            </w:div>
            <w:div w:id="68037730">
              <w:marLeft w:val="0"/>
              <w:marRight w:val="0"/>
              <w:marTop w:val="0"/>
              <w:marBottom w:val="0"/>
              <w:divBdr>
                <w:top w:val="none" w:sz="0" w:space="0" w:color="auto"/>
                <w:left w:val="none" w:sz="0" w:space="0" w:color="auto"/>
                <w:bottom w:val="none" w:sz="0" w:space="0" w:color="auto"/>
                <w:right w:val="none" w:sz="0" w:space="0" w:color="auto"/>
              </w:divBdr>
              <w:divsChild>
                <w:div w:id="18183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299">
          <w:marLeft w:val="0"/>
          <w:marRight w:val="0"/>
          <w:marTop w:val="0"/>
          <w:marBottom w:val="0"/>
          <w:divBdr>
            <w:top w:val="none" w:sz="0" w:space="0" w:color="auto"/>
            <w:left w:val="none" w:sz="0" w:space="0" w:color="auto"/>
            <w:bottom w:val="none" w:sz="0" w:space="0" w:color="auto"/>
            <w:right w:val="none" w:sz="0" w:space="0" w:color="auto"/>
          </w:divBdr>
          <w:divsChild>
            <w:div w:id="487481804">
              <w:marLeft w:val="0"/>
              <w:marRight w:val="0"/>
              <w:marTop w:val="0"/>
              <w:marBottom w:val="0"/>
              <w:divBdr>
                <w:top w:val="none" w:sz="0" w:space="0" w:color="auto"/>
                <w:left w:val="none" w:sz="0" w:space="0" w:color="auto"/>
                <w:bottom w:val="none" w:sz="0" w:space="0" w:color="auto"/>
                <w:right w:val="none" w:sz="0" w:space="0" w:color="auto"/>
              </w:divBdr>
              <w:divsChild>
                <w:div w:id="751239185">
                  <w:marLeft w:val="0"/>
                  <w:marRight w:val="0"/>
                  <w:marTop w:val="0"/>
                  <w:marBottom w:val="0"/>
                  <w:divBdr>
                    <w:top w:val="none" w:sz="0" w:space="0" w:color="auto"/>
                    <w:left w:val="none" w:sz="0" w:space="0" w:color="auto"/>
                    <w:bottom w:val="none" w:sz="0" w:space="0" w:color="auto"/>
                    <w:right w:val="none" w:sz="0" w:space="0" w:color="auto"/>
                  </w:divBdr>
                </w:div>
              </w:divsChild>
            </w:div>
            <w:div w:id="1261794095">
              <w:marLeft w:val="0"/>
              <w:marRight w:val="0"/>
              <w:marTop w:val="0"/>
              <w:marBottom w:val="0"/>
              <w:divBdr>
                <w:top w:val="none" w:sz="0" w:space="0" w:color="auto"/>
                <w:left w:val="none" w:sz="0" w:space="0" w:color="auto"/>
                <w:bottom w:val="none" w:sz="0" w:space="0" w:color="auto"/>
                <w:right w:val="none" w:sz="0" w:space="0" w:color="auto"/>
              </w:divBdr>
              <w:divsChild>
                <w:div w:id="1832679255">
                  <w:marLeft w:val="0"/>
                  <w:marRight w:val="0"/>
                  <w:marTop w:val="0"/>
                  <w:marBottom w:val="0"/>
                  <w:divBdr>
                    <w:top w:val="none" w:sz="0" w:space="0" w:color="auto"/>
                    <w:left w:val="none" w:sz="0" w:space="0" w:color="auto"/>
                    <w:bottom w:val="none" w:sz="0" w:space="0" w:color="auto"/>
                    <w:right w:val="none" w:sz="0" w:space="0" w:color="auto"/>
                  </w:divBdr>
                </w:div>
                <w:div w:id="20893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048">
          <w:marLeft w:val="0"/>
          <w:marRight w:val="0"/>
          <w:marTop w:val="0"/>
          <w:marBottom w:val="0"/>
          <w:divBdr>
            <w:top w:val="none" w:sz="0" w:space="0" w:color="auto"/>
            <w:left w:val="none" w:sz="0" w:space="0" w:color="auto"/>
            <w:bottom w:val="none" w:sz="0" w:space="0" w:color="auto"/>
            <w:right w:val="none" w:sz="0" w:space="0" w:color="auto"/>
          </w:divBdr>
          <w:divsChild>
            <w:div w:id="1125199552">
              <w:marLeft w:val="0"/>
              <w:marRight w:val="0"/>
              <w:marTop w:val="0"/>
              <w:marBottom w:val="0"/>
              <w:divBdr>
                <w:top w:val="none" w:sz="0" w:space="0" w:color="auto"/>
                <w:left w:val="none" w:sz="0" w:space="0" w:color="auto"/>
                <w:bottom w:val="none" w:sz="0" w:space="0" w:color="auto"/>
                <w:right w:val="none" w:sz="0" w:space="0" w:color="auto"/>
              </w:divBdr>
              <w:divsChild>
                <w:div w:id="10193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062">
          <w:marLeft w:val="0"/>
          <w:marRight w:val="0"/>
          <w:marTop w:val="0"/>
          <w:marBottom w:val="0"/>
          <w:divBdr>
            <w:top w:val="none" w:sz="0" w:space="0" w:color="auto"/>
            <w:left w:val="none" w:sz="0" w:space="0" w:color="auto"/>
            <w:bottom w:val="none" w:sz="0" w:space="0" w:color="auto"/>
            <w:right w:val="none" w:sz="0" w:space="0" w:color="auto"/>
          </w:divBdr>
          <w:divsChild>
            <w:div w:id="1092432593">
              <w:marLeft w:val="0"/>
              <w:marRight w:val="0"/>
              <w:marTop w:val="0"/>
              <w:marBottom w:val="0"/>
              <w:divBdr>
                <w:top w:val="none" w:sz="0" w:space="0" w:color="auto"/>
                <w:left w:val="none" w:sz="0" w:space="0" w:color="auto"/>
                <w:bottom w:val="none" w:sz="0" w:space="0" w:color="auto"/>
                <w:right w:val="none" w:sz="0" w:space="0" w:color="auto"/>
              </w:divBdr>
              <w:divsChild>
                <w:div w:id="596910968">
                  <w:marLeft w:val="0"/>
                  <w:marRight w:val="0"/>
                  <w:marTop w:val="0"/>
                  <w:marBottom w:val="0"/>
                  <w:divBdr>
                    <w:top w:val="none" w:sz="0" w:space="0" w:color="auto"/>
                    <w:left w:val="none" w:sz="0" w:space="0" w:color="auto"/>
                    <w:bottom w:val="none" w:sz="0" w:space="0" w:color="auto"/>
                    <w:right w:val="none" w:sz="0" w:space="0" w:color="auto"/>
                  </w:divBdr>
                </w:div>
              </w:divsChild>
            </w:div>
            <w:div w:id="1228607723">
              <w:marLeft w:val="0"/>
              <w:marRight w:val="0"/>
              <w:marTop w:val="0"/>
              <w:marBottom w:val="0"/>
              <w:divBdr>
                <w:top w:val="none" w:sz="0" w:space="0" w:color="auto"/>
                <w:left w:val="none" w:sz="0" w:space="0" w:color="auto"/>
                <w:bottom w:val="none" w:sz="0" w:space="0" w:color="auto"/>
                <w:right w:val="none" w:sz="0" w:space="0" w:color="auto"/>
              </w:divBdr>
              <w:divsChild>
                <w:div w:id="1291980218">
                  <w:marLeft w:val="0"/>
                  <w:marRight w:val="0"/>
                  <w:marTop w:val="0"/>
                  <w:marBottom w:val="0"/>
                  <w:divBdr>
                    <w:top w:val="none" w:sz="0" w:space="0" w:color="auto"/>
                    <w:left w:val="none" w:sz="0" w:space="0" w:color="auto"/>
                    <w:bottom w:val="none" w:sz="0" w:space="0" w:color="auto"/>
                    <w:right w:val="none" w:sz="0" w:space="0" w:color="auto"/>
                  </w:divBdr>
                </w:div>
                <w:div w:id="747456442">
                  <w:marLeft w:val="0"/>
                  <w:marRight w:val="0"/>
                  <w:marTop w:val="0"/>
                  <w:marBottom w:val="0"/>
                  <w:divBdr>
                    <w:top w:val="none" w:sz="0" w:space="0" w:color="auto"/>
                    <w:left w:val="none" w:sz="0" w:space="0" w:color="auto"/>
                    <w:bottom w:val="none" w:sz="0" w:space="0" w:color="auto"/>
                    <w:right w:val="none" w:sz="0" w:space="0" w:color="auto"/>
                  </w:divBdr>
                </w:div>
              </w:divsChild>
            </w:div>
            <w:div w:id="693388919">
              <w:marLeft w:val="0"/>
              <w:marRight w:val="0"/>
              <w:marTop w:val="0"/>
              <w:marBottom w:val="0"/>
              <w:divBdr>
                <w:top w:val="none" w:sz="0" w:space="0" w:color="auto"/>
                <w:left w:val="none" w:sz="0" w:space="0" w:color="auto"/>
                <w:bottom w:val="none" w:sz="0" w:space="0" w:color="auto"/>
                <w:right w:val="none" w:sz="0" w:space="0" w:color="auto"/>
              </w:divBdr>
              <w:divsChild>
                <w:div w:id="271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782">
          <w:marLeft w:val="0"/>
          <w:marRight w:val="0"/>
          <w:marTop w:val="0"/>
          <w:marBottom w:val="0"/>
          <w:divBdr>
            <w:top w:val="none" w:sz="0" w:space="0" w:color="auto"/>
            <w:left w:val="none" w:sz="0" w:space="0" w:color="auto"/>
            <w:bottom w:val="none" w:sz="0" w:space="0" w:color="auto"/>
            <w:right w:val="none" w:sz="0" w:space="0" w:color="auto"/>
          </w:divBdr>
          <w:divsChild>
            <w:div w:id="1750810349">
              <w:marLeft w:val="0"/>
              <w:marRight w:val="0"/>
              <w:marTop w:val="0"/>
              <w:marBottom w:val="0"/>
              <w:divBdr>
                <w:top w:val="none" w:sz="0" w:space="0" w:color="auto"/>
                <w:left w:val="none" w:sz="0" w:space="0" w:color="auto"/>
                <w:bottom w:val="none" w:sz="0" w:space="0" w:color="auto"/>
                <w:right w:val="none" w:sz="0" w:space="0" w:color="auto"/>
              </w:divBdr>
              <w:divsChild>
                <w:div w:id="253830714">
                  <w:marLeft w:val="0"/>
                  <w:marRight w:val="0"/>
                  <w:marTop w:val="0"/>
                  <w:marBottom w:val="0"/>
                  <w:divBdr>
                    <w:top w:val="none" w:sz="0" w:space="0" w:color="auto"/>
                    <w:left w:val="none" w:sz="0" w:space="0" w:color="auto"/>
                    <w:bottom w:val="none" w:sz="0" w:space="0" w:color="auto"/>
                    <w:right w:val="none" w:sz="0" w:space="0" w:color="auto"/>
                  </w:divBdr>
                </w:div>
                <w:div w:id="592276020">
                  <w:marLeft w:val="0"/>
                  <w:marRight w:val="0"/>
                  <w:marTop w:val="0"/>
                  <w:marBottom w:val="0"/>
                  <w:divBdr>
                    <w:top w:val="none" w:sz="0" w:space="0" w:color="auto"/>
                    <w:left w:val="none" w:sz="0" w:space="0" w:color="auto"/>
                    <w:bottom w:val="none" w:sz="0" w:space="0" w:color="auto"/>
                    <w:right w:val="none" w:sz="0" w:space="0" w:color="auto"/>
                  </w:divBdr>
                </w:div>
              </w:divsChild>
            </w:div>
            <w:div w:id="2019698511">
              <w:marLeft w:val="0"/>
              <w:marRight w:val="0"/>
              <w:marTop w:val="0"/>
              <w:marBottom w:val="0"/>
              <w:divBdr>
                <w:top w:val="none" w:sz="0" w:space="0" w:color="auto"/>
                <w:left w:val="none" w:sz="0" w:space="0" w:color="auto"/>
                <w:bottom w:val="none" w:sz="0" w:space="0" w:color="auto"/>
                <w:right w:val="none" w:sz="0" w:space="0" w:color="auto"/>
              </w:divBdr>
              <w:divsChild>
                <w:div w:id="20600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1808">
          <w:marLeft w:val="0"/>
          <w:marRight w:val="0"/>
          <w:marTop w:val="0"/>
          <w:marBottom w:val="0"/>
          <w:divBdr>
            <w:top w:val="none" w:sz="0" w:space="0" w:color="auto"/>
            <w:left w:val="none" w:sz="0" w:space="0" w:color="auto"/>
            <w:bottom w:val="none" w:sz="0" w:space="0" w:color="auto"/>
            <w:right w:val="none" w:sz="0" w:space="0" w:color="auto"/>
          </w:divBdr>
          <w:divsChild>
            <w:div w:id="1406293435">
              <w:marLeft w:val="0"/>
              <w:marRight w:val="0"/>
              <w:marTop w:val="0"/>
              <w:marBottom w:val="0"/>
              <w:divBdr>
                <w:top w:val="none" w:sz="0" w:space="0" w:color="auto"/>
                <w:left w:val="none" w:sz="0" w:space="0" w:color="auto"/>
                <w:bottom w:val="none" w:sz="0" w:space="0" w:color="auto"/>
                <w:right w:val="none" w:sz="0" w:space="0" w:color="auto"/>
              </w:divBdr>
              <w:divsChild>
                <w:div w:id="2029788177">
                  <w:marLeft w:val="0"/>
                  <w:marRight w:val="0"/>
                  <w:marTop w:val="0"/>
                  <w:marBottom w:val="0"/>
                  <w:divBdr>
                    <w:top w:val="none" w:sz="0" w:space="0" w:color="auto"/>
                    <w:left w:val="none" w:sz="0" w:space="0" w:color="auto"/>
                    <w:bottom w:val="none" w:sz="0" w:space="0" w:color="auto"/>
                    <w:right w:val="none" w:sz="0" w:space="0" w:color="auto"/>
                  </w:divBdr>
                </w:div>
              </w:divsChild>
            </w:div>
            <w:div w:id="259026122">
              <w:marLeft w:val="0"/>
              <w:marRight w:val="0"/>
              <w:marTop w:val="0"/>
              <w:marBottom w:val="0"/>
              <w:divBdr>
                <w:top w:val="none" w:sz="0" w:space="0" w:color="auto"/>
                <w:left w:val="none" w:sz="0" w:space="0" w:color="auto"/>
                <w:bottom w:val="none" w:sz="0" w:space="0" w:color="auto"/>
                <w:right w:val="none" w:sz="0" w:space="0" w:color="auto"/>
              </w:divBdr>
              <w:divsChild>
                <w:div w:id="52121947">
                  <w:marLeft w:val="0"/>
                  <w:marRight w:val="0"/>
                  <w:marTop w:val="0"/>
                  <w:marBottom w:val="0"/>
                  <w:divBdr>
                    <w:top w:val="none" w:sz="0" w:space="0" w:color="auto"/>
                    <w:left w:val="none" w:sz="0" w:space="0" w:color="auto"/>
                    <w:bottom w:val="none" w:sz="0" w:space="0" w:color="auto"/>
                    <w:right w:val="none" w:sz="0" w:space="0" w:color="auto"/>
                  </w:divBdr>
                </w:div>
                <w:div w:id="803700472">
                  <w:marLeft w:val="0"/>
                  <w:marRight w:val="0"/>
                  <w:marTop w:val="0"/>
                  <w:marBottom w:val="0"/>
                  <w:divBdr>
                    <w:top w:val="none" w:sz="0" w:space="0" w:color="auto"/>
                    <w:left w:val="none" w:sz="0" w:space="0" w:color="auto"/>
                    <w:bottom w:val="none" w:sz="0" w:space="0" w:color="auto"/>
                    <w:right w:val="none" w:sz="0" w:space="0" w:color="auto"/>
                  </w:divBdr>
                </w:div>
              </w:divsChild>
            </w:div>
            <w:div w:id="1512523875">
              <w:marLeft w:val="0"/>
              <w:marRight w:val="0"/>
              <w:marTop w:val="0"/>
              <w:marBottom w:val="0"/>
              <w:divBdr>
                <w:top w:val="none" w:sz="0" w:space="0" w:color="auto"/>
                <w:left w:val="none" w:sz="0" w:space="0" w:color="auto"/>
                <w:bottom w:val="none" w:sz="0" w:space="0" w:color="auto"/>
                <w:right w:val="none" w:sz="0" w:space="0" w:color="auto"/>
              </w:divBdr>
              <w:divsChild>
                <w:div w:id="1320695624">
                  <w:marLeft w:val="0"/>
                  <w:marRight w:val="0"/>
                  <w:marTop w:val="0"/>
                  <w:marBottom w:val="0"/>
                  <w:divBdr>
                    <w:top w:val="none" w:sz="0" w:space="0" w:color="auto"/>
                    <w:left w:val="none" w:sz="0" w:space="0" w:color="auto"/>
                    <w:bottom w:val="none" w:sz="0" w:space="0" w:color="auto"/>
                    <w:right w:val="none" w:sz="0" w:space="0" w:color="auto"/>
                  </w:divBdr>
                </w:div>
              </w:divsChild>
            </w:div>
            <w:div w:id="2123720183">
              <w:marLeft w:val="0"/>
              <w:marRight w:val="0"/>
              <w:marTop w:val="0"/>
              <w:marBottom w:val="0"/>
              <w:divBdr>
                <w:top w:val="none" w:sz="0" w:space="0" w:color="auto"/>
                <w:left w:val="none" w:sz="0" w:space="0" w:color="auto"/>
                <w:bottom w:val="none" w:sz="0" w:space="0" w:color="auto"/>
                <w:right w:val="none" w:sz="0" w:space="0" w:color="auto"/>
              </w:divBdr>
              <w:divsChild>
                <w:div w:id="708188477">
                  <w:marLeft w:val="0"/>
                  <w:marRight w:val="0"/>
                  <w:marTop w:val="0"/>
                  <w:marBottom w:val="0"/>
                  <w:divBdr>
                    <w:top w:val="none" w:sz="0" w:space="0" w:color="auto"/>
                    <w:left w:val="none" w:sz="0" w:space="0" w:color="auto"/>
                    <w:bottom w:val="none" w:sz="0" w:space="0" w:color="auto"/>
                    <w:right w:val="none" w:sz="0" w:space="0" w:color="auto"/>
                  </w:divBdr>
                </w:div>
                <w:div w:id="14199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533">
          <w:marLeft w:val="0"/>
          <w:marRight w:val="0"/>
          <w:marTop w:val="0"/>
          <w:marBottom w:val="0"/>
          <w:divBdr>
            <w:top w:val="none" w:sz="0" w:space="0" w:color="auto"/>
            <w:left w:val="none" w:sz="0" w:space="0" w:color="auto"/>
            <w:bottom w:val="none" w:sz="0" w:space="0" w:color="auto"/>
            <w:right w:val="none" w:sz="0" w:space="0" w:color="auto"/>
          </w:divBdr>
          <w:divsChild>
            <w:div w:id="1137338608">
              <w:marLeft w:val="0"/>
              <w:marRight w:val="0"/>
              <w:marTop w:val="0"/>
              <w:marBottom w:val="0"/>
              <w:divBdr>
                <w:top w:val="none" w:sz="0" w:space="0" w:color="auto"/>
                <w:left w:val="none" w:sz="0" w:space="0" w:color="auto"/>
                <w:bottom w:val="none" w:sz="0" w:space="0" w:color="auto"/>
                <w:right w:val="none" w:sz="0" w:space="0" w:color="auto"/>
              </w:divBdr>
              <w:divsChild>
                <w:div w:id="1717003970">
                  <w:marLeft w:val="0"/>
                  <w:marRight w:val="0"/>
                  <w:marTop w:val="0"/>
                  <w:marBottom w:val="0"/>
                  <w:divBdr>
                    <w:top w:val="none" w:sz="0" w:space="0" w:color="auto"/>
                    <w:left w:val="none" w:sz="0" w:space="0" w:color="auto"/>
                    <w:bottom w:val="none" w:sz="0" w:space="0" w:color="auto"/>
                    <w:right w:val="none" w:sz="0" w:space="0" w:color="auto"/>
                  </w:divBdr>
                </w:div>
              </w:divsChild>
            </w:div>
            <w:div w:id="1346131636">
              <w:marLeft w:val="0"/>
              <w:marRight w:val="0"/>
              <w:marTop w:val="0"/>
              <w:marBottom w:val="0"/>
              <w:divBdr>
                <w:top w:val="none" w:sz="0" w:space="0" w:color="auto"/>
                <w:left w:val="none" w:sz="0" w:space="0" w:color="auto"/>
                <w:bottom w:val="none" w:sz="0" w:space="0" w:color="auto"/>
                <w:right w:val="none" w:sz="0" w:space="0" w:color="auto"/>
              </w:divBdr>
              <w:divsChild>
                <w:div w:id="393282699">
                  <w:marLeft w:val="0"/>
                  <w:marRight w:val="0"/>
                  <w:marTop w:val="0"/>
                  <w:marBottom w:val="0"/>
                  <w:divBdr>
                    <w:top w:val="none" w:sz="0" w:space="0" w:color="auto"/>
                    <w:left w:val="none" w:sz="0" w:space="0" w:color="auto"/>
                    <w:bottom w:val="none" w:sz="0" w:space="0" w:color="auto"/>
                    <w:right w:val="none" w:sz="0" w:space="0" w:color="auto"/>
                  </w:divBdr>
                </w:div>
              </w:divsChild>
            </w:div>
            <w:div w:id="1484154534">
              <w:marLeft w:val="0"/>
              <w:marRight w:val="0"/>
              <w:marTop w:val="0"/>
              <w:marBottom w:val="0"/>
              <w:divBdr>
                <w:top w:val="none" w:sz="0" w:space="0" w:color="auto"/>
                <w:left w:val="none" w:sz="0" w:space="0" w:color="auto"/>
                <w:bottom w:val="none" w:sz="0" w:space="0" w:color="auto"/>
                <w:right w:val="none" w:sz="0" w:space="0" w:color="auto"/>
              </w:divBdr>
              <w:divsChild>
                <w:div w:id="1219433310">
                  <w:marLeft w:val="0"/>
                  <w:marRight w:val="0"/>
                  <w:marTop w:val="0"/>
                  <w:marBottom w:val="0"/>
                  <w:divBdr>
                    <w:top w:val="none" w:sz="0" w:space="0" w:color="auto"/>
                    <w:left w:val="none" w:sz="0" w:space="0" w:color="auto"/>
                    <w:bottom w:val="none" w:sz="0" w:space="0" w:color="auto"/>
                    <w:right w:val="none" w:sz="0" w:space="0" w:color="auto"/>
                  </w:divBdr>
                </w:div>
                <w:div w:id="245699377">
                  <w:marLeft w:val="0"/>
                  <w:marRight w:val="0"/>
                  <w:marTop w:val="0"/>
                  <w:marBottom w:val="0"/>
                  <w:divBdr>
                    <w:top w:val="none" w:sz="0" w:space="0" w:color="auto"/>
                    <w:left w:val="none" w:sz="0" w:space="0" w:color="auto"/>
                    <w:bottom w:val="none" w:sz="0" w:space="0" w:color="auto"/>
                    <w:right w:val="none" w:sz="0" w:space="0" w:color="auto"/>
                  </w:divBdr>
                </w:div>
              </w:divsChild>
            </w:div>
            <w:div w:id="379284430">
              <w:marLeft w:val="0"/>
              <w:marRight w:val="0"/>
              <w:marTop w:val="0"/>
              <w:marBottom w:val="0"/>
              <w:divBdr>
                <w:top w:val="none" w:sz="0" w:space="0" w:color="auto"/>
                <w:left w:val="none" w:sz="0" w:space="0" w:color="auto"/>
                <w:bottom w:val="none" w:sz="0" w:space="0" w:color="auto"/>
                <w:right w:val="none" w:sz="0" w:space="0" w:color="auto"/>
              </w:divBdr>
              <w:divsChild>
                <w:div w:id="10196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9490">
          <w:marLeft w:val="0"/>
          <w:marRight w:val="0"/>
          <w:marTop w:val="0"/>
          <w:marBottom w:val="0"/>
          <w:divBdr>
            <w:top w:val="none" w:sz="0" w:space="0" w:color="auto"/>
            <w:left w:val="none" w:sz="0" w:space="0" w:color="auto"/>
            <w:bottom w:val="none" w:sz="0" w:space="0" w:color="auto"/>
            <w:right w:val="none" w:sz="0" w:space="0" w:color="auto"/>
          </w:divBdr>
          <w:divsChild>
            <w:div w:id="219098638">
              <w:marLeft w:val="0"/>
              <w:marRight w:val="0"/>
              <w:marTop w:val="0"/>
              <w:marBottom w:val="0"/>
              <w:divBdr>
                <w:top w:val="none" w:sz="0" w:space="0" w:color="auto"/>
                <w:left w:val="none" w:sz="0" w:space="0" w:color="auto"/>
                <w:bottom w:val="none" w:sz="0" w:space="0" w:color="auto"/>
                <w:right w:val="none" w:sz="0" w:space="0" w:color="auto"/>
              </w:divBdr>
              <w:divsChild>
                <w:div w:id="1836528567">
                  <w:marLeft w:val="0"/>
                  <w:marRight w:val="0"/>
                  <w:marTop w:val="0"/>
                  <w:marBottom w:val="0"/>
                  <w:divBdr>
                    <w:top w:val="none" w:sz="0" w:space="0" w:color="auto"/>
                    <w:left w:val="none" w:sz="0" w:space="0" w:color="auto"/>
                    <w:bottom w:val="none" w:sz="0" w:space="0" w:color="auto"/>
                    <w:right w:val="none" w:sz="0" w:space="0" w:color="auto"/>
                  </w:divBdr>
                </w:div>
              </w:divsChild>
            </w:div>
            <w:div w:id="1267739385">
              <w:marLeft w:val="0"/>
              <w:marRight w:val="0"/>
              <w:marTop w:val="0"/>
              <w:marBottom w:val="0"/>
              <w:divBdr>
                <w:top w:val="none" w:sz="0" w:space="0" w:color="auto"/>
                <w:left w:val="none" w:sz="0" w:space="0" w:color="auto"/>
                <w:bottom w:val="none" w:sz="0" w:space="0" w:color="auto"/>
                <w:right w:val="none" w:sz="0" w:space="0" w:color="auto"/>
              </w:divBdr>
              <w:divsChild>
                <w:div w:id="1856772460">
                  <w:marLeft w:val="0"/>
                  <w:marRight w:val="0"/>
                  <w:marTop w:val="0"/>
                  <w:marBottom w:val="0"/>
                  <w:divBdr>
                    <w:top w:val="none" w:sz="0" w:space="0" w:color="auto"/>
                    <w:left w:val="none" w:sz="0" w:space="0" w:color="auto"/>
                    <w:bottom w:val="none" w:sz="0" w:space="0" w:color="auto"/>
                    <w:right w:val="none" w:sz="0" w:space="0" w:color="auto"/>
                  </w:divBdr>
                </w:div>
                <w:div w:id="12883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644">
          <w:marLeft w:val="0"/>
          <w:marRight w:val="0"/>
          <w:marTop w:val="0"/>
          <w:marBottom w:val="0"/>
          <w:divBdr>
            <w:top w:val="none" w:sz="0" w:space="0" w:color="auto"/>
            <w:left w:val="none" w:sz="0" w:space="0" w:color="auto"/>
            <w:bottom w:val="none" w:sz="0" w:space="0" w:color="auto"/>
            <w:right w:val="none" w:sz="0" w:space="0" w:color="auto"/>
          </w:divBdr>
          <w:divsChild>
            <w:div w:id="82457656">
              <w:marLeft w:val="0"/>
              <w:marRight w:val="0"/>
              <w:marTop w:val="0"/>
              <w:marBottom w:val="0"/>
              <w:divBdr>
                <w:top w:val="none" w:sz="0" w:space="0" w:color="auto"/>
                <w:left w:val="none" w:sz="0" w:space="0" w:color="auto"/>
                <w:bottom w:val="none" w:sz="0" w:space="0" w:color="auto"/>
                <w:right w:val="none" w:sz="0" w:space="0" w:color="auto"/>
              </w:divBdr>
              <w:divsChild>
                <w:div w:id="479808816">
                  <w:marLeft w:val="0"/>
                  <w:marRight w:val="0"/>
                  <w:marTop w:val="0"/>
                  <w:marBottom w:val="0"/>
                  <w:divBdr>
                    <w:top w:val="none" w:sz="0" w:space="0" w:color="auto"/>
                    <w:left w:val="none" w:sz="0" w:space="0" w:color="auto"/>
                    <w:bottom w:val="none" w:sz="0" w:space="0" w:color="auto"/>
                    <w:right w:val="none" w:sz="0" w:space="0" w:color="auto"/>
                  </w:divBdr>
                </w:div>
                <w:div w:id="1045787676">
                  <w:marLeft w:val="0"/>
                  <w:marRight w:val="0"/>
                  <w:marTop w:val="0"/>
                  <w:marBottom w:val="0"/>
                  <w:divBdr>
                    <w:top w:val="none" w:sz="0" w:space="0" w:color="auto"/>
                    <w:left w:val="none" w:sz="0" w:space="0" w:color="auto"/>
                    <w:bottom w:val="none" w:sz="0" w:space="0" w:color="auto"/>
                    <w:right w:val="none" w:sz="0" w:space="0" w:color="auto"/>
                  </w:divBdr>
                </w:div>
              </w:divsChild>
            </w:div>
            <w:div w:id="276985108">
              <w:marLeft w:val="0"/>
              <w:marRight w:val="0"/>
              <w:marTop w:val="0"/>
              <w:marBottom w:val="0"/>
              <w:divBdr>
                <w:top w:val="none" w:sz="0" w:space="0" w:color="auto"/>
                <w:left w:val="none" w:sz="0" w:space="0" w:color="auto"/>
                <w:bottom w:val="none" w:sz="0" w:space="0" w:color="auto"/>
                <w:right w:val="none" w:sz="0" w:space="0" w:color="auto"/>
              </w:divBdr>
              <w:divsChild>
                <w:div w:id="1403062113">
                  <w:marLeft w:val="0"/>
                  <w:marRight w:val="0"/>
                  <w:marTop w:val="0"/>
                  <w:marBottom w:val="0"/>
                  <w:divBdr>
                    <w:top w:val="none" w:sz="0" w:space="0" w:color="auto"/>
                    <w:left w:val="none" w:sz="0" w:space="0" w:color="auto"/>
                    <w:bottom w:val="none" w:sz="0" w:space="0" w:color="auto"/>
                    <w:right w:val="none" w:sz="0" w:space="0" w:color="auto"/>
                  </w:divBdr>
                </w:div>
              </w:divsChild>
            </w:div>
            <w:div w:id="1308851456">
              <w:marLeft w:val="0"/>
              <w:marRight w:val="0"/>
              <w:marTop w:val="0"/>
              <w:marBottom w:val="0"/>
              <w:divBdr>
                <w:top w:val="none" w:sz="0" w:space="0" w:color="auto"/>
                <w:left w:val="none" w:sz="0" w:space="0" w:color="auto"/>
                <w:bottom w:val="none" w:sz="0" w:space="0" w:color="auto"/>
                <w:right w:val="none" w:sz="0" w:space="0" w:color="auto"/>
              </w:divBdr>
              <w:divsChild>
                <w:div w:id="886257501">
                  <w:marLeft w:val="0"/>
                  <w:marRight w:val="0"/>
                  <w:marTop w:val="0"/>
                  <w:marBottom w:val="0"/>
                  <w:divBdr>
                    <w:top w:val="none" w:sz="0" w:space="0" w:color="auto"/>
                    <w:left w:val="none" w:sz="0" w:space="0" w:color="auto"/>
                    <w:bottom w:val="none" w:sz="0" w:space="0" w:color="auto"/>
                    <w:right w:val="none" w:sz="0" w:space="0" w:color="auto"/>
                  </w:divBdr>
                </w:div>
                <w:div w:id="313218890">
                  <w:marLeft w:val="0"/>
                  <w:marRight w:val="0"/>
                  <w:marTop w:val="0"/>
                  <w:marBottom w:val="0"/>
                  <w:divBdr>
                    <w:top w:val="none" w:sz="0" w:space="0" w:color="auto"/>
                    <w:left w:val="none" w:sz="0" w:space="0" w:color="auto"/>
                    <w:bottom w:val="none" w:sz="0" w:space="0" w:color="auto"/>
                    <w:right w:val="none" w:sz="0" w:space="0" w:color="auto"/>
                  </w:divBdr>
                </w:div>
              </w:divsChild>
            </w:div>
            <w:div w:id="274989429">
              <w:marLeft w:val="0"/>
              <w:marRight w:val="0"/>
              <w:marTop w:val="0"/>
              <w:marBottom w:val="0"/>
              <w:divBdr>
                <w:top w:val="none" w:sz="0" w:space="0" w:color="auto"/>
                <w:left w:val="none" w:sz="0" w:space="0" w:color="auto"/>
                <w:bottom w:val="none" w:sz="0" w:space="0" w:color="auto"/>
                <w:right w:val="none" w:sz="0" w:space="0" w:color="auto"/>
              </w:divBdr>
              <w:divsChild>
                <w:div w:id="1786608959">
                  <w:marLeft w:val="0"/>
                  <w:marRight w:val="0"/>
                  <w:marTop w:val="0"/>
                  <w:marBottom w:val="0"/>
                  <w:divBdr>
                    <w:top w:val="none" w:sz="0" w:space="0" w:color="auto"/>
                    <w:left w:val="none" w:sz="0" w:space="0" w:color="auto"/>
                    <w:bottom w:val="none" w:sz="0" w:space="0" w:color="auto"/>
                    <w:right w:val="none" w:sz="0" w:space="0" w:color="auto"/>
                  </w:divBdr>
                </w:div>
              </w:divsChild>
            </w:div>
            <w:div w:id="2011441943">
              <w:marLeft w:val="0"/>
              <w:marRight w:val="0"/>
              <w:marTop w:val="0"/>
              <w:marBottom w:val="0"/>
              <w:divBdr>
                <w:top w:val="none" w:sz="0" w:space="0" w:color="auto"/>
                <w:left w:val="none" w:sz="0" w:space="0" w:color="auto"/>
                <w:bottom w:val="none" w:sz="0" w:space="0" w:color="auto"/>
                <w:right w:val="none" w:sz="0" w:space="0" w:color="auto"/>
              </w:divBdr>
              <w:divsChild>
                <w:div w:id="2008752049">
                  <w:marLeft w:val="0"/>
                  <w:marRight w:val="0"/>
                  <w:marTop w:val="0"/>
                  <w:marBottom w:val="0"/>
                  <w:divBdr>
                    <w:top w:val="none" w:sz="0" w:space="0" w:color="auto"/>
                    <w:left w:val="none" w:sz="0" w:space="0" w:color="auto"/>
                    <w:bottom w:val="none" w:sz="0" w:space="0" w:color="auto"/>
                    <w:right w:val="none" w:sz="0" w:space="0" w:color="auto"/>
                  </w:divBdr>
                </w:div>
                <w:div w:id="1500265222">
                  <w:marLeft w:val="0"/>
                  <w:marRight w:val="0"/>
                  <w:marTop w:val="0"/>
                  <w:marBottom w:val="0"/>
                  <w:divBdr>
                    <w:top w:val="none" w:sz="0" w:space="0" w:color="auto"/>
                    <w:left w:val="none" w:sz="0" w:space="0" w:color="auto"/>
                    <w:bottom w:val="none" w:sz="0" w:space="0" w:color="auto"/>
                    <w:right w:val="none" w:sz="0" w:space="0" w:color="auto"/>
                  </w:divBdr>
                </w:div>
              </w:divsChild>
            </w:div>
            <w:div w:id="990330066">
              <w:marLeft w:val="0"/>
              <w:marRight w:val="0"/>
              <w:marTop w:val="0"/>
              <w:marBottom w:val="0"/>
              <w:divBdr>
                <w:top w:val="none" w:sz="0" w:space="0" w:color="auto"/>
                <w:left w:val="none" w:sz="0" w:space="0" w:color="auto"/>
                <w:bottom w:val="none" w:sz="0" w:space="0" w:color="auto"/>
                <w:right w:val="none" w:sz="0" w:space="0" w:color="auto"/>
              </w:divBdr>
              <w:divsChild>
                <w:div w:id="9296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1788">
          <w:marLeft w:val="0"/>
          <w:marRight w:val="0"/>
          <w:marTop w:val="0"/>
          <w:marBottom w:val="0"/>
          <w:divBdr>
            <w:top w:val="none" w:sz="0" w:space="0" w:color="auto"/>
            <w:left w:val="none" w:sz="0" w:space="0" w:color="auto"/>
            <w:bottom w:val="none" w:sz="0" w:space="0" w:color="auto"/>
            <w:right w:val="none" w:sz="0" w:space="0" w:color="auto"/>
          </w:divBdr>
          <w:divsChild>
            <w:div w:id="746802168">
              <w:marLeft w:val="0"/>
              <w:marRight w:val="0"/>
              <w:marTop w:val="0"/>
              <w:marBottom w:val="0"/>
              <w:divBdr>
                <w:top w:val="none" w:sz="0" w:space="0" w:color="auto"/>
                <w:left w:val="none" w:sz="0" w:space="0" w:color="auto"/>
                <w:bottom w:val="none" w:sz="0" w:space="0" w:color="auto"/>
                <w:right w:val="none" w:sz="0" w:space="0" w:color="auto"/>
              </w:divBdr>
              <w:divsChild>
                <w:div w:id="144470839">
                  <w:marLeft w:val="0"/>
                  <w:marRight w:val="0"/>
                  <w:marTop w:val="0"/>
                  <w:marBottom w:val="0"/>
                  <w:divBdr>
                    <w:top w:val="none" w:sz="0" w:space="0" w:color="auto"/>
                    <w:left w:val="none" w:sz="0" w:space="0" w:color="auto"/>
                    <w:bottom w:val="none" w:sz="0" w:space="0" w:color="auto"/>
                    <w:right w:val="none" w:sz="0" w:space="0" w:color="auto"/>
                  </w:divBdr>
                </w:div>
              </w:divsChild>
            </w:div>
            <w:div w:id="127162461">
              <w:marLeft w:val="0"/>
              <w:marRight w:val="0"/>
              <w:marTop w:val="0"/>
              <w:marBottom w:val="0"/>
              <w:divBdr>
                <w:top w:val="none" w:sz="0" w:space="0" w:color="auto"/>
                <w:left w:val="none" w:sz="0" w:space="0" w:color="auto"/>
                <w:bottom w:val="none" w:sz="0" w:space="0" w:color="auto"/>
                <w:right w:val="none" w:sz="0" w:space="0" w:color="auto"/>
              </w:divBdr>
              <w:divsChild>
                <w:div w:id="1206216587">
                  <w:marLeft w:val="0"/>
                  <w:marRight w:val="0"/>
                  <w:marTop w:val="0"/>
                  <w:marBottom w:val="0"/>
                  <w:divBdr>
                    <w:top w:val="none" w:sz="0" w:space="0" w:color="auto"/>
                    <w:left w:val="none" w:sz="0" w:space="0" w:color="auto"/>
                    <w:bottom w:val="none" w:sz="0" w:space="0" w:color="auto"/>
                    <w:right w:val="none" w:sz="0" w:space="0" w:color="auto"/>
                  </w:divBdr>
                </w:div>
                <w:div w:id="1688866363">
                  <w:marLeft w:val="0"/>
                  <w:marRight w:val="0"/>
                  <w:marTop w:val="0"/>
                  <w:marBottom w:val="0"/>
                  <w:divBdr>
                    <w:top w:val="none" w:sz="0" w:space="0" w:color="auto"/>
                    <w:left w:val="none" w:sz="0" w:space="0" w:color="auto"/>
                    <w:bottom w:val="none" w:sz="0" w:space="0" w:color="auto"/>
                    <w:right w:val="none" w:sz="0" w:space="0" w:color="auto"/>
                  </w:divBdr>
                </w:div>
              </w:divsChild>
            </w:div>
            <w:div w:id="1022976287">
              <w:marLeft w:val="0"/>
              <w:marRight w:val="0"/>
              <w:marTop w:val="0"/>
              <w:marBottom w:val="0"/>
              <w:divBdr>
                <w:top w:val="none" w:sz="0" w:space="0" w:color="auto"/>
                <w:left w:val="none" w:sz="0" w:space="0" w:color="auto"/>
                <w:bottom w:val="none" w:sz="0" w:space="0" w:color="auto"/>
                <w:right w:val="none" w:sz="0" w:space="0" w:color="auto"/>
              </w:divBdr>
              <w:divsChild>
                <w:div w:id="24528932">
                  <w:marLeft w:val="0"/>
                  <w:marRight w:val="0"/>
                  <w:marTop w:val="0"/>
                  <w:marBottom w:val="0"/>
                  <w:divBdr>
                    <w:top w:val="none" w:sz="0" w:space="0" w:color="auto"/>
                    <w:left w:val="none" w:sz="0" w:space="0" w:color="auto"/>
                    <w:bottom w:val="none" w:sz="0" w:space="0" w:color="auto"/>
                    <w:right w:val="none" w:sz="0" w:space="0" w:color="auto"/>
                  </w:divBdr>
                </w:div>
              </w:divsChild>
            </w:div>
            <w:div w:id="1067415365">
              <w:marLeft w:val="0"/>
              <w:marRight w:val="0"/>
              <w:marTop w:val="0"/>
              <w:marBottom w:val="0"/>
              <w:divBdr>
                <w:top w:val="none" w:sz="0" w:space="0" w:color="auto"/>
                <w:left w:val="none" w:sz="0" w:space="0" w:color="auto"/>
                <w:bottom w:val="none" w:sz="0" w:space="0" w:color="auto"/>
                <w:right w:val="none" w:sz="0" w:space="0" w:color="auto"/>
              </w:divBdr>
              <w:divsChild>
                <w:div w:id="836505811">
                  <w:marLeft w:val="0"/>
                  <w:marRight w:val="0"/>
                  <w:marTop w:val="0"/>
                  <w:marBottom w:val="0"/>
                  <w:divBdr>
                    <w:top w:val="none" w:sz="0" w:space="0" w:color="auto"/>
                    <w:left w:val="none" w:sz="0" w:space="0" w:color="auto"/>
                    <w:bottom w:val="none" w:sz="0" w:space="0" w:color="auto"/>
                    <w:right w:val="none" w:sz="0" w:space="0" w:color="auto"/>
                  </w:divBdr>
                </w:div>
                <w:div w:id="212623687">
                  <w:marLeft w:val="0"/>
                  <w:marRight w:val="0"/>
                  <w:marTop w:val="0"/>
                  <w:marBottom w:val="0"/>
                  <w:divBdr>
                    <w:top w:val="none" w:sz="0" w:space="0" w:color="auto"/>
                    <w:left w:val="none" w:sz="0" w:space="0" w:color="auto"/>
                    <w:bottom w:val="none" w:sz="0" w:space="0" w:color="auto"/>
                    <w:right w:val="none" w:sz="0" w:space="0" w:color="auto"/>
                  </w:divBdr>
                </w:div>
                <w:div w:id="331445521">
                  <w:marLeft w:val="0"/>
                  <w:marRight w:val="0"/>
                  <w:marTop w:val="0"/>
                  <w:marBottom w:val="0"/>
                  <w:divBdr>
                    <w:top w:val="none" w:sz="0" w:space="0" w:color="auto"/>
                    <w:left w:val="none" w:sz="0" w:space="0" w:color="auto"/>
                    <w:bottom w:val="none" w:sz="0" w:space="0" w:color="auto"/>
                    <w:right w:val="none" w:sz="0" w:space="0" w:color="auto"/>
                  </w:divBdr>
                </w:div>
              </w:divsChild>
            </w:div>
            <w:div w:id="2023047294">
              <w:marLeft w:val="0"/>
              <w:marRight w:val="0"/>
              <w:marTop w:val="0"/>
              <w:marBottom w:val="0"/>
              <w:divBdr>
                <w:top w:val="none" w:sz="0" w:space="0" w:color="auto"/>
                <w:left w:val="none" w:sz="0" w:space="0" w:color="auto"/>
                <w:bottom w:val="none" w:sz="0" w:space="0" w:color="auto"/>
                <w:right w:val="none" w:sz="0" w:space="0" w:color="auto"/>
              </w:divBdr>
              <w:divsChild>
                <w:div w:id="1282489968">
                  <w:marLeft w:val="0"/>
                  <w:marRight w:val="0"/>
                  <w:marTop w:val="0"/>
                  <w:marBottom w:val="0"/>
                  <w:divBdr>
                    <w:top w:val="none" w:sz="0" w:space="0" w:color="auto"/>
                    <w:left w:val="none" w:sz="0" w:space="0" w:color="auto"/>
                    <w:bottom w:val="none" w:sz="0" w:space="0" w:color="auto"/>
                    <w:right w:val="none" w:sz="0" w:space="0" w:color="auto"/>
                  </w:divBdr>
                </w:div>
              </w:divsChild>
            </w:div>
            <w:div w:id="237329530">
              <w:marLeft w:val="0"/>
              <w:marRight w:val="0"/>
              <w:marTop w:val="0"/>
              <w:marBottom w:val="0"/>
              <w:divBdr>
                <w:top w:val="none" w:sz="0" w:space="0" w:color="auto"/>
                <w:left w:val="none" w:sz="0" w:space="0" w:color="auto"/>
                <w:bottom w:val="none" w:sz="0" w:space="0" w:color="auto"/>
                <w:right w:val="none" w:sz="0" w:space="0" w:color="auto"/>
              </w:divBdr>
              <w:divsChild>
                <w:div w:id="500199311">
                  <w:marLeft w:val="0"/>
                  <w:marRight w:val="0"/>
                  <w:marTop w:val="0"/>
                  <w:marBottom w:val="0"/>
                  <w:divBdr>
                    <w:top w:val="none" w:sz="0" w:space="0" w:color="auto"/>
                    <w:left w:val="none" w:sz="0" w:space="0" w:color="auto"/>
                    <w:bottom w:val="none" w:sz="0" w:space="0" w:color="auto"/>
                    <w:right w:val="none" w:sz="0" w:space="0" w:color="auto"/>
                  </w:divBdr>
                </w:div>
                <w:div w:id="1492789481">
                  <w:marLeft w:val="0"/>
                  <w:marRight w:val="0"/>
                  <w:marTop w:val="0"/>
                  <w:marBottom w:val="0"/>
                  <w:divBdr>
                    <w:top w:val="none" w:sz="0" w:space="0" w:color="auto"/>
                    <w:left w:val="none" w:sz="0" w:space="0" w:color="auto"/>
                    <w:bottom w:val="none" w:sz="0" w:space="0" w:color="auto"/>
                    <w:right w:val="none" w:sz="0" w:space="0" w:color="auto"/>
                  </w:divBdr>
                </w:div>
              </w:divsChild>
            </w:div>
            <w:div w:id="917060174">
              <w:marLeft w:val="0"/>
              <w:marRight w:val="0"/>
              <w:marTop w:val="0"/>
              <w:marBottom w:val="0"/>
              <w:divBdr>
                <w:top w:val="none" w:sz="0" w:space="0" w:color="auto"/>
                <w:left w:val="none" w:sz="0" w:space="0" w:color="auto"/>
                <w:bottom w:val="none" w:sz="0" w:space="0" w:color="auto"/>
                <w:right w:val="none" w:sz="0" w:space="0" w:color="auto"/>
              </w:divBdr>
              <w:divsChild>
                <w:div w:id="1530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4776">
          <w:marLeft w:val="0"/>
          <w:marRight w:val="0"/>
          <w:marTop w:val="0"/>
          <w:marBottom w:val="0"/>
          <w:divBdr>
            <w:top w:val="none" w:sz="0" w:space="0" w:color="auto"/>
            <w:left w:val="none" w:sz="0" w:space="0" w:color="auto"/>
            <w:bottom w:val="none" w:sz="0" w:space="0" w:color="auto"/>
            <w:right w:val="none" w:sz="0" w:space="0" w:color="auto"/>
          </w:divBdr>
          <w:divsChild>
            <w:div w:id="624238766">
              <w:marLeft w:val="0"/>
              <w:marRight w:val="0"/>
              <w:marTop w:val="0"/>
              <w:marBottom w:val="0"/>
              <w:divBdr>
                <w:top w:val="none" w:sz="0" w:space="0" w:color="auto"/>
                <w:left w:val="none" w:sz="0" w:space="0" w:color="auto"/>
                <w:bottom w:val="none" w:sz="0" w:space="0" w:color="auto"/>
                <w:right w:val="none" w:sz="0" w:space="0" w:color="auto"/>
              </w:divBdr>
              <w:divsChild>
                <w:div w:id="1798062486">
                  <w:marLeft w:val="0"/>
                  <w:marRight w:val="0"/>
                  <w:marTop w:val="0"/>
                  <w:marBottom w:val="0"/>
                  <w:divBdr>
                    <w:top w:val="none" w:sz="0" w:space="0" w:color="auto"/>
                    <w:left w:val="none" w:sz="0" w:space="0" w:color="auto"/>
                    <w:bottom w:val="none" w:sz="0" w:space="0" w:color="auto"/>
                    <w:right w:val="none" w:sz="0" w:space="0" w:color="auto"/>
                  </w:divBdr>
                </w:div>
              </w:divsChild>
            </w:div>
            <w:div w:id="826631617">
              <w:marLeft w:val="0"/>
              <w:marRight w:val="0"/>
              <w:marTop w:val="0"/>
              <w:marBottom w:val="0"/>
              <w:divBdr>
                <w:top w:val="none" w:sz="0" w:space="0" w:color="auto"/>
                <w:left w:val="none" w:sz="0" w:space="0" w:color="auto"/>
                <w:bottom w:val="none" w:sz="0" w:space="0" w:color="auto"/>
                <w:right w:val="none" w:sz="0" w:space="0" w:color="auto"/>
              </w:divBdr>
              <w:divsChild>
                <w:div w:id="875432083">
                  <w:marLeft w:val="0"/>
                  <w:marRight w:val="0"/>
                  <w:marTop w:val="0"/>
                  <w:marBottom w:val="0"/>
                  <w:divBdr>
                    <w:top w:val="none" w:sz="0" w:space="0" w:color="auto"/>
                    <w:left w:val="none" w:sz="0" w:space="0" w:color="auto"/>
                    <w:bottom w:val="none" w:sz="0" w:space="0" w:color="auto"/>
                    <w:right w:val="none" w:sz="0" w:space="0" w:color="auto"/>
                  </w:divBdr>
                </w:div>
                <w:div w:id="153110816">
                  <w:marLeft w:val="0"/>
                  <w:marRight w:val="0"/>
                  <w:marTop w:val="0"/>
                  <w:marBottom w:val="0"/>
                  <w:divBdr>
                    <w:top w:val="none" w:sz="0" w:space="0" w:color="auto"/>
                    <w:left w:val="none" w:sz="0" w:space="0" w:color="auto"/>
                    <w:bottom w:val="none" w:sz="0" w:space="0" w:color="auto"/>
                    <w:right w:val="none" w:sz="0" w:space="0" w:color="auto"/>
                  </w:divBdr>
                </w:div>
                <w:div w:id="1887720909">
                  <w:marLeft w:val="0"/>
                  <w:marRight w:val="0"/>
                  <w:marTop w:val="0"/>
                  <w:marBottom w:val="0"/>
                  <w:divBdr>
                    <w:top w:val="none" w:sz="0" w:space="0" w:color="auto"/>
                    <w:left w:val="none" w:sz="0" w:space="0" w:color="auto"/>
                    <w:bottom w:val="none" w:sz="0" w:space="0" w:color="auto"/>
                    <w:right w:val="none" w:sz="0" w:space="0" w:color="auto"/>
                  </w:divBdr>
                </w:div>
                <w:div w:id="784272476">
                  <w:marLeft w:val="0"/>
                  <w:marRight w:val="0"/>
                  <w:marTop w:val="0"/>
                  <w:marBottom w:val="0"/>
                  <w:divBdr>
                    <w:top w:val="none" w:sz="0" w:space="0" w:color="auto"/>
                    <w:left w:val="none" w:sz="0" w:space="0" w:color="auto"/>
                    <w:bottom w:val="none" w:sz="0" w:space="0" w:color="auto"/>
                    <w:right w:val="none" w:sz="0" w:space="0" w:color="auto"/>
                  </w:divBdr>
                </w:div>
              </w:divsChild>
            </w:div>
            <w:div w:id="1675525308">
              <w:marLeft w:val="0"/>
              <w:marRight w:val="0"/>
              <w:marTop w:val="0"/>
              <w:marBottom w:val="0"/>
              <w:divBdr>
                <w:top w:val="none" w:sz="0" w:space="0" w:color="auto"/>
                <w:left w:val="none" w:sz="0" w:space="0" w:color="auto"/>
                <w:bottom w:val="none" w:sz="0" w:space="0" w:color="auto"/>
                <w:right w:val="none" w:sz="0" w:space="0" w:color="auto"/>
              </w:divBdr>
              <w:divsChild>
                <w:div w:id="1391616279">
                  <w:marLeft w:val="0"/>
                  <w:marRight w:val="0"/>
                  <w:marTop w:val="0"/>
                  <w:marBottom w:val="0"/>
                  <w:divBdr>
                    <w:top w:val="none" w:sz="0" w:space="0" w:color="auto"/>
                    <w:left w:val="none" w:sz="0" w:space="0" w:color="auto"/>
                    <w:bottom w:val="none" w:sz="0" w:space="0" w:color="auto"/>
                    <w:right w:val="none" w:sz="0" w:space="0" w:color="auto"/>
                  </w:divBdr>
                </w:div>
              </w:divsChild>
            </w:div>
            <w:div w:id="2037846306">
              <w:marLeft w:val="0"/>
              <w:marRight w:val="0"/>
              <w:marTop w:val="0"/>
              <w:marBottom w:val="0"/>
              <w:divBdr>
                <w:top w:val="none" w:sz="0" w:space="0" w:color="auto"/>
                <w:left w:val="none" w:sz="0" w:space="0" w:color="auto"/>
                <w:bottom w:val="none" w:sz="0" w:space="0" w:color="auto"/>
                <w:right w:val="none" w:sz="0" w:space="0" w:color="auto"/>
              </w:divBdr>
              <w:divsChild>
                <w:div w:id="1793547761">
                  <w:marLeft w:val="0"/>
                  <w:marRight w:val="0"/>
                  <w:marTop w:val="0"/>
                  <w:marBottom w:val="0"/>
                  <w:divBdr>
                    <w:top w:val="none" w:sz="0" w:space="0" w:color="auto"/>
                    <w:left w:val="none" w:sz="0" w:space="0" w:color="auto"/>
                    <w:bottom w:val="none" w:sz="0" w:space="0" w:color="auto"/>
                    <w:right w:val="none" w:sz="0" w:space="0" w:color="auto"/>
                  </w:divBdr>
                </w:div>
              </w:divsChild>
            </w:div>
            <w:div w:id="2145000672">
              <w:marLeft w:val="0"/>
              <w:marRight w:val="0"/>
              <w:marTop w:val="0"/>
              <w:marBottom w:val="0"/>
              <w:divBdr>
                <w:top w:val="none" w:sz="0" w:space="0" w:color="auto"/>
                <w:left w:val="none" w:sz="0" w:space="0" w:color="auto"/>
                <w:bottom w:val="none" w:sz="0" w:space="0" w:color="auto"/>
                <w:right w:val="none" w:sz="0" w:space="0" w:color="auto"/>
              </w:divBdr>
              <w:divsChild>
                <w:div w:id="1223635314">
                  <w:marLeft w:val="0"/>
                  <w:marRight w:val="0"/>
                  <w:marTop w:val="0"/>
                  <w:marBottom w:val="0"/>
                  <w:divBdr>
                    <w:top w:val="none" w:sz="0" w:space="0" w:color="auto"/>
                    <w:left w:val="none" w:sz="0" w:space="0" w:color="auto"/>
                    <w:bottom w:val="none" w:sz="0" w:space="0" w:color="auto"/>
                    <w:right w:val="none" w:sz="0" w:space="0" w:color="auto"/>
                  </w:divBdr>
                </w:div>
              </w:divsChild>
            </w:div>
            <w:div w:id="2127043495">
              <w:marLeft w:val="0"/>
              <w:marRight w:val="0"/>
              <w:marTop w:val="0"/>
              <w:marBottom w:val="0"/>
              <w:divBdr>
                <w:top w:val="none" w:sz="0" w:space="0" w:color="auto"/>
                <w:left w:val="none" w:sz="0" w:space="0" w:color="auto"/>
                <w:bottom w:val="none" w:sz="0" w:space="0" w:color="auto"/>
                <w:right w:val="none" w:sz="0" w:space="0" w:color="auto"/>
              </w:divBdr>
              <w:divsChild>
                <w:div w:id="1795371361">
                  <w:marLeft w:val="0"/>
                  <w:marRight w:val="0"/>
                  <w:marTop w:val="0"/>
                  <w:marBottom w:val="0"/>
                  <w:divBdr>
                    <w:top w:val="none" w:sz="0" w:space="0" w:color="auto"/>
                    <w:left w:val="none" w:sz="0" w:space="0" w:color="auto"/>
                    <w:bottom w:val="none" w:sz="0" w:space="0" w:color="auto"/>
                    <w:right w:val="none" w:sz="0" w:space="0" w:color="auto"/>
                  </w:divBdr>
                </w:div>
              </w:divsChild>
            </w:div>
            <w:div w:id="406609343">
              <w:marLeft w:val="0"/>
              <w:marRight w:val="0"/>
              <w:marTop w:val="0"/>
              <w:marBottom w:val="0"/>
              <w:divBdr>
                <w:top w:val="none" w:sz="0" w:space="0" w:color="auto"/>
                <w:left w:val="none" w:sz="0" w:space="0" w:color="auto"/>
                <w:bottom w:val="none" w:sz="0" w:space="0" w:color="auto"/>
                <w:right w:val="none" w:sz="0" w:space="0" w:color="auto"/>
              </w:divBdr>
              <w:divsChild>
                <w:div w:id="1928424172">
                  <w:marLeft w:val="0"/>
                  <w:marRight w:val="0"/>
                  <w:marTop w:val="0"/>
                  <w:marBottom w:val="0"/>
                  <w:divBdr>
                    <w:top w:val="none" w:sz="0" w:space="0" w:color="auto"/>
                    <w:left w:val="none" w:sz="0" w:space="0" w:color="auto"/>
                    <w:bottom w:val="none" w:sz="0" w:space="0" w:color="auto"/>
                    <w:right w:val="none" w:sz="0" w:space="0" w:color="auto"/>
                  </w:divBdr>
                </w:div>
              </w:divsChild>
            </w:div>
            <w:div w:id="2046708543">
              <w:marLeft w:val="0"/>
              <w:marRight w:val="0"/>
              <w:marTop w:val="0"/>
              <w:marBottom w:val="0"/>
              <w:divBdr>
                <w:top w:val="none" w:sz="0" w:space="0" w:color="auto"/>
                <w:left w:val="none" w:sz="0" w:space="0" w:color="auto"/>
                <w:bottom w:val="none" w:sz="0" w:space="0" w:color="auto"/>
                <w:right w:val="none" w:sz="0" w:space="0" w:color="auto"/>
              </w:divBdr>
              <w:divsChild>
                <w:div w:id="20469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0580">
          <w:marLeft w:val="0"/>
          <w:marRight w:val="0"/>
          <w:marTop w:val="0"/>
          <w:marBottom w:val="0"/>
          <w:divBdr>
            <w:top w:val="none" w:sz="0" w:space="0" w:color="auto"/>
            <w:left w:val="none" w:sz="0" w:space="0" w:color="auto"/>
            <w:bottom w:val="none" w:sz="0" w:space="0" w:color="auto"/>
            <w:right w:val="none" w:sz="0" w:space="0" w:color="auto"/>
          </w:divBdr>
          <w:divsChild>
            <w:div w:id="1828206791">
              <w:marLeft w:val="0"/>
              <w:marRight w:val="0"/>
              <w:marTop w:val="0"/>
              <w:marBottom w:val="0"/>
              <w:divBdr>
                <w:top w:val="none" w:sz="0" w:space="0" w:color="auto"/>
                <w:left w:val="none" w:sz="0" w:space="0" w:color="auto"/>
                <w:bottom w:val="none" w:sz="0" w:space="0" w:color="auto"/>
                <w:right w:val="none" w:sz="0" w:space="0" w:color="auto"/>
              </w:divBdr>
              <w:divsChild>
                <w:div w:id="1335063529">
                  <w:marLeft w:val="0"/>
                  <w:marRight w:val="0"/>
                  <w:marTop w:val="0"/>
                  <w:marBottom w:val="0"/>
                  <w:divBdr>
                    <w:top w:val="none" w:sz="0" w:space="0" w:color="auto"/>
                    <w:left w:val="none" w:sz="0" w:space="0" w:color="auto"/>
                    <w:bottom w:val="none" w:sz="0" w:space="0" w:color="auto"/>
                    <w:right w:val="none" w:sz="0" w:space="0" w:color="auto"/>
                  </w:divBdr>
                </w:div>
              </w:divsChild>
            </w:div>
            <w:div w:id="1520240064">
              <w:marLeft w:val="0"/>
              <w:marRight w:val="0"/>
              <w:marTop w:val="0"/>
              <w:marBottom w:val="0"/>
              <w:divBdr>
                <w:top w:val="none" w:sz="0" w:space="0" w:color="auto"/>
                <w:left w:val="none" w:sz="0" w:space="0" w:color="auto"/>
                <w:bottom w:val="none" w:sz="0" w:space="0" w:color="auto"/>
                <w:right w:val="none" w:sz="0" w:space="0" w:color="auto"/>
              </w:divBdr>
              <w:divsChild>
                <w:div w:id="388651792">
                  <w:marLeft w:val="0"/>
                  <w:marRight w:val="0"/>
                  <w:marTop w:val="0"/>
                  <w:marBottom w:val="0"/>
                  <w:divBdr>
                    <w:top w:val="none" w:sz="0" w:space="0" w:color="auto"/>
                    <w:left w:val="none" w:sz="0" w:space="0" w:color="auto"/>
                    <w:bottom w:val="none" w:sz="0" w:space="0" w:color="auto"/>
                    <w:right w:val="none" w:sz="0" w:space="0" w:color="auto"/>
                  </w:divBdr>
                </w:div>
                <w:div w:id="186912998">
                  <w:marLeft w:val="0"/>
                  <w:marRight w:val="0"/>
                  <w:marTop w:val="0"/>
                  <w:marBottom w:val="0"/>
                  <w:divBdr>
                    <w:top w:val="none" w:sz="0" w:space="0" w:color="auto"/>
                    <w:left w:val="none" w:sz="0" w:space="0" w:color="auto"/>
                    <w:bottom w:val="none" w:sz="0" w:space="0" w:color="auto"/>
                    <w:right w:val="none" w:sz="0" w:space="0" w:color="auto"/>
                  </w:divBdr>
                </w:div>
              </w:divsChild>
            </w:div>
            <w:div w:id="968970306">
              <w:marLeft w:val="0"/>
              <w:marRight w:val="0"/>
              <w:marTop w:val="0"/>
              <w:marBottom w:val="0"/>
              <w:divBdr>
                <w:top w:val="none" w:sz="0" w:space="0" w:color="auto"/>
                <w:left w:val="none" w:sz="0" w:space="0" w:color="auto"/>
                <w:bottom w:val="none" w:sz="0" w:space="0" w:color="auto"/>
                <w:right w:val="none" w:sz="0" w:space="0" w:color="auto"/>
              </w:divBdr>
              <w:divsChild>
                <w:div w:id="684206264">
                  <w:marLeft w:val="0"/>
                  <w:marRight w:val="0"/>
                  <w:marTop w:val="0"/>
                  <w:marBottom w:val="0"/>
                  <w:divBdr>
                    <w:top w:val="none" w:sz="0" w:space="0" w:color="auto"/>
                    <w:left w:val="none" w:sz="0" w:space="0" w:color="auto"/>
                    <w:bottom w:val="none" w:sz="0" w:space="0" w:color="auto"/>
                    <w:right w:val="none" w:sz="0" w:space="0" w:color="auto"/>
                  </w:divBdr>
                </w:div>
              </w:divsChild>
            </w:div>
            <w:div w:id="267785333">
              <w:marLeft w:val="0"/>
              <w:marRight w:val="0"/>
              <w:marTop w:val="0"/>
              <w:marBottom w:val="0"/>
              <w:divBdr>
                <w:top w:val="none" w:sz="0" w:space="0" w:color="auto"/>
                <w:left w:val="none" w:sz="0" w:space="0" w:color="auto"/>
                <w:bottom w:val="none" w:sz="0" w:space="0" w:color="auto"/>
                <w:right w:val="none" w:sz="0" w:space="0" w:color="auto"/>
              </w:divBdr>
              <w:divsChild>
                <w:div w:id="1333216885">
                  <w:marLeft w:val="0"/>
                  <w:marRight w:val="0"/>
                  <w:marTop w:val="0"/>
                  <w:marBottom w:val="0"/>
                  <w:divBdr>
                    <w:top w:val="none" w:sz="0" w:space="0" w:color="auto"/>
                    <w:left w:val="none" w:sz="0" w:space="0" w:color="auto"/>
                    <w:bottom w:val="none" w:sz="0" w:space="0" w:color="auto"/>
                    <w:right w:val="none" w:sz="0" w:space="0" w:color="auto"/>
                  </w:divBdr>
                </w:div>
                <w:div w:id="67390059">
                  <w:marLeft w:val="0"/>
                  <w:marRight w:val="0"/>
                  <w:marTop w:val="0"/>
                  <w:marBottom w:val="0"/>
                  <w:divBdr>
                    <w:top w:val="none" w:sz="0" w:space="0" w:color="auto"/>
                    <w:left w:val="none" w:sz="0" w:space="0" w:color="auto"/>
                    <w:bottom w:val="none" w:sz="0" w:space="0" w:color="auto"/>
                    <w:right w:val="none" w:sz="0" w:space="0" w:color="auto"/>
                  </w:divBdr>
                </w:div>
              </w:divsChild>
            </w:div>
            <w:div w:id="622199002">
              <w:marLeft w:val="0"/>
              <w:marRight w:val="0"/>
              <w:marTop w:val="0"/>
              <w:marBottom w:val="0"/>
              <w:divBdr>
                <w:top w:val="none" w:sz="0" w:space="0" w:color="auto"/>
                <w:left w:val="none" w:sz="0" w:space="0" w:color="auto"/>
                <w:bottom w:val="none" w:sz="0" w:space="0" w:color="auto"/>
                <w:right w:val="none" w:sz="0" w:space="0" w:color="auto"/>
              </w:divBdr>
              <w:divsChild>
                <w:div w:id="1469317514">
                  <w:marLeft w:val="0"/>
                  <w:marRight w:val="0"/>
                  <w:marTop w:val="0"/>
                  <w:marBottom w:val="0"/>
                  <w:divBdr>
                    <w:top w:val="none" w:sz="0" w:space="0" w:color="auto"/>
                    <w:left w:val="none" w:sz="0" w:space="0" w:color="auto"/>
                    <w:bottom w:val="none" w:sz="0" w:space="0" w:color="auto"/>
                    <w:right w:val="none" w:sz="0" w:space="0" w:color="auto"/>
                  </w:divBdr>
                </w:div>
              </w:divsChild>
            </w:div>
            <w:div w:id="699285317">
              <w:marLeft w:val="0"/>
              <w:marRight w:val="0"/>
              <w:marTop w:val="0"/>
              <w:marBottom w:val="0"/>
              <w:divBdr>
                <w:top w:val="none" w:sz="0" w:space="0" w:color="auto"/>
                <w:left w:val="none" w:sz="0" w:space="0" w:color="auto"/>
                <w:bottom w:val="none" w:sz="0" w:space="0" w:color="auto"/>
                <w:right w:val="none" w:sz="0" w:space="0" w:color="auto"/>
              </w:divBdr>
              <w:divsChild>
                <w:div w:id="966933778">
                  <w:marLeft w:val="0"/>
                  <w:marRight w:val="0"/>
                  <w:marTop w:val="0"/>
                  <w:marBottom w:val="0"/>
                  <w:divBdr>
                    <w:top w:val="none" w:sz="0" w:space="0" w:color="auto"/>
                    <w:left w:val="none" w:sz="0" w:space="0" w:color="auto"/>
                    <w:bottom w:val="none" w:sz="0" w:space="0" w:color="auto"/>
                    <w:right w:val="none" w:sz="0" w:space="0" w:color="auto"/>
                  </w:divBdr>
                </w:div>
                <w:div w:id="1774131356">
                  <w:marLeft w:val="0"/>
                  <w:marRight w:val="0"/>
                  <w:marTop w:val="0"/>
                  <w:marBottom w:val="0"/>
                  <w:divBdr>
                    <w:top w:val="none" w:sz="0" w:space="0" w:color="auto"/>
                    <w:left w:val="none" w:sz="0" w:space="0" w:color="auto"/>
                    <w:bottom w:val="none" w:sz="0" w:space="0" w:color="auto"/>
                    <w:right w:val="none" w:sz="0" w:space="0" w:color="auto"/>
                  </w:divBdr>
                </w:div>
              </w:divsChild>
            </w:div>
            <w:div w:id="897132088">
              <w:marLeft w:val="0"/>
              <w:marRight w:val="0"/>
              <w:marTop w:val="0"/>
              <w:marBottom w:val="0"/>
              <w:divBdr>
                <w:top w:val="none" w:sz="0" w:space="0" w:color="auto"/>
                <w:left w:val="none" w:sz="0" w:space="0" w:color="auto"/>
                <w:bottom w:val="none" w:sz="0" w:space="0" w:color="auto"/>
                <w:right w:val="none" w:sz="0" w:space="0" w:color="auto"/>
              </w:divBdr>
              <w:divsChild>
                <w:div w:id="3524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5772">
          <w:marLeft w:val="0"/>
          <w:marRight w:val="0"/>
          <w:marTop w:val="0"/>
          <w:marBottom w:val="0"/>
          <w:divBdr>
            <w:top w:val="none" w:sz="0" w:space="0" w:color="auto"/>
            <w:left w:val="none" w:sz="0" w:space="0" w:color="auto"/>
            <w:bottom w:val="none" w:sz="0" w:space="0" w:color="auto"/>
            <w:right w:val="none" w:sz="0" w:space="0" w:color="auto"/>
          </w:divBdr>
          <w:divsChild>
            <w:div w:id="1594589128">
              <w:marLeft w:val="0"/>
              <w:marRight w:val="0"/>
              <w:marTop w:val="0"/>
              <w:marBottom w:val="0"/>
              <w:divBdr>
                <w:top w:val="none" w:sz="0" w:space="0" w:color="auto"/>
                <w:left w:val="none" w:sz="0" w:space="0" w:color="auto"/>
                <w:bottom w:val="none" w:sz="0" w:space="0" w:color="auto"/>
                <w:right w:val="none" w:sz="0" w:space="0" w:color="auto"/>
              </w:divBdr>
              <w:divsChild>
                <w:div w:id="646521160">
                  <w:marLeft w:val="0"/>
                  <w:marRight w:val="0"/>
                  <w:marTop w:val="0"/>
                  <w:marBottom w:val="0"/>
                  <w:divBdr>
                    <w:top w:val="none" w:sz="0" w:space="0" w:color="auto"/>
                    <w:left w:val="none" w:sz="0" w:space="0" w:color="auto"/>
                    <w:bottom w:val="none" w:sz="0" w:space="0" w:color="auto"/>
                    <w:right w:val="none" w:sz="0" w:space="0" w:color="auto"/>
                  </w:divBdr>
                </w:div>
              </w:divsChild>
            </w:div>
            <w:div w:id="1265846338">
              <w:marLeft w:val="0"/>
              <w:marRight w:val="0"/>
              <w:marTop w:val="0"/>
              <w:marBottom w:val="0"/>
              <w:divBdr>
                <w:top w:val="none" w:sz="0" w:space="0" w:color="auto"/>
                <w:left w:val="none" w:sz="0" w:space="0" w:color="auto"/>
                <w:bottom w:val="none" w:sz="0" w:space="0" w:color="auto"/>
                <w:right w:val="none" w:sz="0" w:space="0" w:color="auto"/>
              </w:divBdr>
              <w:divsChild>
                <w:div w:id="986396134">
                  <w:marLeft w:val="0"/>
                  <w:marRight w:val="0"/>
                  <w:marTop w:val="0"/>
                  <w:marBottom w:val="0"/>
                  <w:divBdr>
                    <w:top w:val="none" w:sz="0" w:space="0" w:color="auto"/>
                    <w:left w:val="none" w:sz="0" w:space="0" w:color="auto"/>
                    <w:bottom w:val="none" w:sz="0" w:space="0" w:color="auto"/>
                    <w:right w:val="none" w:sz="0" w:space="0" w:color="auto"/>
                  </w:divBdr>
                </w:div>
              </w:divsChild>
            </w:div>
            <w:div w:id="1156216724">
              <w:marLeft w:val="0"/>
              <w:marRight w:val="0"/>
              <w:marTop w:val="0"/>
              <w:marBottom w:val="0"/>
              <w:divBdr>
                <w:top w:val="none" w:sz="0" w:space="0" w:color="auto"/>
                <w:left w:val="none" w:sz="0" w:space="0" w:color="auto"/>
                <w:bottom w:val="none" w:sz="0" w:space="0" w:color="auto"/>
                <w:right w:val="none" w:sz="0" w:space="0" w:color="auto"/>
              </w:divBdr>
              <w:divsChild>
                <w:div w:id="71120249">
                  <w:marLeft w:val="0"/>
                  <w:marRight w:val="0"/>
                  <w:marTop w:val="0"/>
                  <w:marBottom w:val="0"/>
                  <w:divBdr>
                    <w:top w:val="none" w:sz="0" w:space="0" w:color="auto"/>
                    <w:left w:val="none" w:sz="0" w:space="0" w:color="auto"/>
                    <w:bottom w:val="none" w:sz="0" w:space="0" w:color="auto"/>
                    <w:right w:val="none" w:sz="0" w:space="0" w:color="auto"/>
                  </w:divBdr>
                </w:div>
                <w:div w:id="61300574">
                  <w:marLeft w:val="0"/>
                  <w:marRight w:val="0"/>
                  <w:marTop w:val="0"/>
                  <w:marBottom w:val="0"/>
                  <w:divBdr>
                    <w:top w:val="none" w:sz="0" w:space="0" w:color="auto"/>
                    <w:left w:val="none" w:sz="0" w:space="0" w:color="auto"/>
                    <w:bottom w:val="none" w:sz="0" w:space="0" w:color="auto"/>
                    <w:right w:val="none" w:sz="0" w:space="0" w:color="auto"/>
                  </w:divBdr>
                </w:div>
              </w:divsChild>
            </w:div>
            <w:div w:id="1600336892">
              <w:marLeft w:val="0"/>
              <w:marRight w:val="0"/>
              <w:marTop w:val="0"/>
              <w:marBottom w:val="0"/>
              <w:divBdr>
                <w:top w:val="none" w:sz="0" w:space="0" w:color="auto"/>
                <w:left w:val="none" w:sz="0" w:space="0" w:color="auto"/>
                <w:bottom w:val="none" w:sz="0" w:space="0" w:color="auto"/>
                <w:right w:val="none" w:sz="0" w:space="0" w:color="auto"/>
              </w:divBdr>
              <w:divsChild>
                <w:div w:id="318727123">
                  <w:marLeft w:val="0"/>
                  <w:marRight w:val="0"/>
                  <w:marTop w:val="0"/>
                  <w:marBottom w:val="0"/>
                  <w:divBdr>
                    <w:top w:val="none" w:sz="0" w:space="0" w:color="auto"/>
                    <w:left w:val="none" w:sz="0" w:space="0" w:color="auto"/>
                    <w:bottom w:val="none" w:sz="0" w:space="0" w:color="auto"/>
                    <w:right w:val="none" w:sz="0" w:space="0" w:color="auto"/>
                  </w:divBdr>
                </w:div>
                <w:div w:id="916521896">
                  <w:marLeft w:val="0"/>
                  <w:marRight w:val="0"/>
                  <w:marTop w:val="0"/>
                  <w:marBottom w:val="0"/>
                  <w:divBdr>
                    <w:top w:val="none" w:sz="0" w:space="0" w:color="auto"/>
                    <w:left w:val="none" w:sz="0" w:space="0" w:color="auto"/>
                    <w:bottom w:val="none" w:sz="0" w:space="0" w:color="auto"/>
                    <w:right w:val="none" w:sz="0" w:space="0" w:color="auto"/>
                  </w:divBdr>
                </w:div>
              </w:divsChild>
            </w:div>
            <w:div w:id="243882234">
              <w:marLeft w:val="0"/>
              <w:marRight w:val="0"/>
              <w:marTop w:val="0"/>
              <w:marBottom w:val="0"/>
              <w:divBdr>
                <w:top w:val="none" w:sz="0" w:space="0" w:color="auto"/>
                <w:left w:val="none" w:sz="0" w:space="0" w:color="auto"/>
                <w:bottom w:val="none" w:sz="0" w:space="0" w:color="auto"/>
                <w:right w:val="none" w:sz="0" w:space="0" w:color="auto"/>
              </w:divBdr>
              <w:divsChild>
                <w:div w:id="233048447">
                  <w:marLeft w:val="0"/>
                  <w:marRight w:val="0"/>
                  <w:marTop w:val="0"/>
                  <w:marBottom w:val="0"/>
                  <w:divBdr>
                    <w:top w:val="none" w:sz="0" w:space="0" w:color="auto"/>
                    <w:left w:val="none" w:sz="0" w:space="0" w:color="auto"/>
                    <w:bottom w:val="none" w:sz="0" w:space="0" w:color="auto"/>
                    <w:right w:val="none" w:sz="0" w:space="0" w:color="auto"/>
                  </w:divBdr>
                </w:div>
                <w:div w:id="1557400104">
                  <w:marLeft w:val="0"/>
                  <w:marRight w:val="0"/>
                  <w:marTop w:val="0"/>
                  <w:marBottom w:val="0"/>
                  <w:divBdr>
                    <w:top w:val="none" w:sz="0" w:space="0" w:color="auto"/>
                    <w:left w:val="none" w:sz="0" w:space="0" w:color="auto"/>
                    <w:bottom w:val="none" w:sz="0" w:space="0" w:color="auto"/>
                    <w:right w:val="none" w:sz="0" w:space="0" w:color="auto"/>
                  </w:divBdr>
                </w:div>
                <w:div w:id="606306272">
                  <w:marLeft w:val="0"/>
                  <w:marRight w:val="0"/>
                  <w:marTop w:val="0"/>
                  <w:marBottom w:val="0"/>
                  <w:divBdr>
                    <w:top w:val="none" w:sz="0" w:space="0" w:color="auto"/>
                    <w:left w:val="none" w:sz="0" w:space="0" w:color="auto"/>
                    <w:bottom w:val="none" w:sz="0" w:space="0" w:color="auto"/>
                    <w:right w:val="none" w:sz="0" w:space="0" w:color="auto"/>
                  </w:divBdr>
                </w:div>
                <w:div w:id="1555777648">
                  <w:marLeft w:val="0"/>
                  <w:marRight w:val="0"/>
                  <w:marTop w:val="0"/>
                  <w:marBottom w:val="0"/>
                  <w:divBdr>
                    <w:top w:val="none" w:sz="0" w:space="0" w:color="auto"/>
                    <w:left w:val="none" w:sz="0" w:space="0" w:color="auto"/>
                    <w:bottom w:val="none" w:sz="0" w:space="0" w:color="auto"/>
                    <w:right w:val="none" w:sz="0" w:space="0" w:color="auto"/>
                  </w:divBdr>
                </w:div>
              </w:divsChild>
            </w:div>
            <w:div w:id="1248349500">
              <w:marLeft w:val="0"/>
              <w:marRight w:val="0"/>
              <w:marTop w:val="0"/>
              <w:marBottom w:val="0"/>
              <w:divBdr>
                <w:top w:val="none" w:sz="0" w:space="0" w:color="auto"/>
                <w:left w:val="none" w:sz="0" w:space="0" w:color="auto"/>
                <w:bottom w:val="none" w:sz="0" w:space="0" w:color="auto"/>
                <w:right w:val="none" w:sz="0" w:space="0" w:color="auto"/>
              </w:divBdr>
              <w:divsChild>
                <w:div w:id="2115201417">
                  <w:marLeft w:val="0"/>
                  <w:marRight w:val="0"/>
                  <w:marTop w:val="0"/>
                  <w:marBottom w:val="0"/>
                  <w:divBdr>
                    <w:top w:val="none" w:sz="0" w:space="0" w:color="auto"/>
                    <w:left w:val="none" w:sz="0" w:space="0" w:color="auto"/>
                    <w:bottom w:val="none" w:sz="0" w:space="0" w:color="auto"/>
                    <w:right w:val="none" w:sz="0" w:space="0" w:color="auto"/>
                  </w:divBdr>
                </w:div>
              </w:divsChild>
            </w:div>
            <w:div w:id="113912241">
              <w:marLeft w:val="0"/>
              <w:marRight w:val="0"/>
              <w:marTop w:val="0"/>
              <w:marBottom w:val="0"/>
              <w:divBdr>
                <w:top w:val="none" w:sz="0" w:space="0" w:color="auto"/>
                <w:left w:val="none" w:sz="0" w:space="0" w:color="auto"/>
                <w:bottom w:val="none" w:sz="0" w:space="0" w:color="auto"/>
                <w:right w:val="none" w:sz="0" w:space="0" w:color="auto"/>
              </w:divBdr>
              <w:divsChild>
                <w:div w:id="219903665">
                  <w:marLeft w:val="0"/>
                  <w:marRight w:val="0"/>
                  <w:marTop w:val="0"/>
                  <w:marBottom w:val="0"/>
                  <w:divBdr>
                    <w:top w:val="none" w:sz="0" w:space="0" w:color="auto"/>
                    <w:left w:val="none" w:sz="0" w:space="0" w:color="auto"/>
                    <w:bottom w:val="none" w:sz="0" w:space="0" w:color="auto"/>
                    <w:right w:val="none" w:sz="0" w:space="0" w:color="auto"/>
                  </w:divBdr>
                </w:div>
              </w:divsChild>
            </w:div>
            <w:div w:id="1116021284">
              <w:marLeft w:val="0"/>
              <w:marRight w:val="0"/>
              <w:marTop w:val="0"/>
              <w:marBottom w:val="0"/>
              <w:divBdr>
                <w:top w:val="none" w:sz="0" w:space="0" w:color="auto"/>
                <w:left w:val="none" w:sz="0" w:space="0" w:color="auto"/>
                <w:bottom w:val="none" w:sz="0" w:space="0" w:color="auto"/>
                <w:right w:val="none" w:sz="0" w:space="0" w:color="auto"/>
              </w:divBdr>
              <w:divsChild>
                <w:div w:id="165562752">
                  <w:marLeft w:val="0"/>
                  <w:marRight w:val="0"/>
                  <w:marTop w:val="0"/>
                  <w:marBottom w:val="0"/>
                  <w:divBdr>
                    <w:top w:val="none" w:sz="0" w:space="0" w:color="auto"/>
                    <w:left w:val="none" w:sz="0" w:space="0" w:color="auto"/>
                    <w:bottom w:val="none" w:sz="0" w:space="0" w:color="auto"/>
                    <w:right w:val="none" w:sz="0" w:space="0" w:color="auto"/>
                  </w:divBdr>
                </w:div>
              </w:divsChild>
            </w:div>
            <w:div w:id="969746103">
              <w:marLeft w:val="0"/>
              <w:marRight w:val="0"/>
              <w:marTop w:val="0"/>
              <w:marBottom w:val="0"/>
              <w:divBdr>
                <w:top w:val="none" w:sz="0" w:space="0" w:color="auto"/>
                <w:left w:val="none" w:sz="0" w:space="0" w:color="auto"/>
                <w:bottom w:val="none" w:sz="0" w:space="0" w:color="auto"/>
                <w:right w:val="none" w:sz="0" w:space="0" w:color="auto"/>
              </w:divBdr>
              <w:divsChild>
                <w:div w:id="1620793612">
                  <w:marLeft w:val="0"/>
                  <w:marRight w:val="0"/>
                  <w:marTop w:val="0"/>
                  <w:marBottom w:val="0"/>
                  <w:divBdr>
                    <w:top w:val="none" w:sz="0" w:space="0" w:color="auto"/>
                    <w:left w:val="none" w:sz="0" w:space="0" w:color="auto"/>
                    <w:bottom w:val="none" w:sz="0" w:space="0" w:color="auto"/>
                    <w:right w:val="none" w:sz="0" w:space="0" w:color="auto"/>
                  </w:divBdr>
                </w:div>
              </w:divsChild>
            </w:div>
            <w:div w:id="1281185655">
              <w:marLeft w:val="0"/>
              <w:marRight w:val="0"/>
              <w:marTop w:val="0"/>
              <w:marBottom w:val="0"/>
              <w:divBdr>
                <w:top w:val="none" w:sz="0" w:space="0" w:color="auto"/>
                <w:left w:val="none" w:sz="0" w:space="0" w:color="auto"/>
                <w:bottom w:val="none" w:sz="0" w:space="0" w:color="auto"/>
                <w:right w:val="none" w:sz="0" w:space="0" w:color="auto"/>
              </w:divBdr>
              <w:divsChild>
                <w:div w:id="11739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934">
          <w:marLeft w:val="0"/>
          <w:marRight w:val="0"/>
          <w:marTop w:val="0"/>
          <w:marBottom w:val="0"/>
          <w:divBdr>
            <w:top w:val="none" w:sz="0" w:space="0" w:color="auto"/>
            <w:left w:val="none" w:sz="0" w:space="0" w:color="auto"/>
            <w:bottom w:val="none" w:sz="0" w:space="0" w:color="auto"/>
            <w:right w:val="none" w:sz="0" w:space="0" w:color="auto"/>
          </w:divBdr>
          <w:divsChild>
            <w:div w:id="791099719">
              <w:marLeft w:val="0"/>
              <w:marRight w:val="0"/>
              <w:marTop w:val="0"/>
              <w:marBottom w:val="0"/>
              <w:divBdr>
                <w:top w:val="none" w:sz="0" w:space="0" w:color="auto"/>
                <w:left w:val="none" w:sz="0" w:space="0" w:color="auto"/>
                <w:bottom w:val="none" w:sz="0" w:space="0" w:color="auto"/>
                <w:right w:val="none" w:sz="0" w:space="0" w:color="auto"/>
              </w:divBdr>
              <w:divsChild>
                <w:div w:id="1748380781">
                  <w:marLeft w:val="0"/>
                  <w:marRight w:val="0"/>
                  <w:marTop w:val="0"/>
                  <w:marBottom w:val="0"/>
                  <w:divBdr>
                    <w:top w:val="none" w:sz="0" w:space="0" w:color="auto"/>
                    <w:left w:val="none" w:sz="0" w:space="0" w:color="auto"/>
                    <w:bottom w:val="none" w:sz="0" w:space="0" w:color="auto"/>
                    <w:right w:val="none" w:sz="0" w:space="0" w:color="auto"/>
                  </w:divBdr>
                </w:div>
                <w:div w:id="1801534102">
                  <w:marLeft w:val="0"/>
                  <w:marRight w:val="0"/>
                  <w:marTop w:val="0"/>
                  <w:marBottom w:val="0"/>
                  <w:divBdr>
                    <w:top w:val="none" w:sz="0" w:space="0" w:color="auto"/>
                    <w:left w:val="none" w:sz="0" w:space="0" w:color="auto"/>
                    <w:bottom w:val="none" w:sz="0" w:space="0" w:color="auto"/>
                    <w:right w:val="none" w:sz="0" w:space="0" w:color="auto"/>
                  </w:divBdr>
                </w:div>
              </w:divsChild>
            </w:div>
            <w:div w:id="1437168354">
              <w:marLeft w:val="0"/>
              <w:marRight w:val="0"/>
              <w:marTop w:val="0"/>
              <w:marBottom w:val="0"/>
              <w:divBdr>
                <w:top w:val="none" w:sz="0" w:space="0" w:color="auto"/>
                <w:left w:val="none" w:sz="0" w:space="0" w:color="auto"/>
                <w:bottom w:val="none" w:sz="0" w:space="0" w:color="auto"/>
                <w:right w:val="none" w:sz="0" w:space="0" w:color="auto"/>
              </w:divBdr>
              <w:divsChild>
                <w:div w:id="1823689405">
                  <w:marLeft w:val="0"/>
                  <w:marRight w:val="0"/>
                  <w:marTop w:val="0"/>
                  <w:marBottom w:val="0"/>
                  <w:divBdr>
                    <w:top w:val="none" w:sz="0" w:space="0" w:color="auto"/>
                    <w:left w:val="none" w:sz="0" w:space="0" w:color="auto"/>
                    <w:bottom w:val="none" w:sz="0" w:space="0" w:color="auto"/>
                    <w:right w:val="none" w:sz="0" w:space="0" w:color="auto"/>
                  </w:divBdr>
                </w:div>
              </w:divsChild>
            </w:div>
            <w:div w:id="1561019275">
              <w:marLeft w:val="0"/>
              <w:marRight w:val="0"/>
              <w:marTop w:val="0"/>
              <w:marBottom w:val="0"/>
              <w:divBdr>
                <w:top w:val="none" w:sz="0" w:space="0" w:color="auto"/>
                <w:left w:val="none" w:sz="0" w:space="0" w:color="auto"/>
                <w:bottom w:val="none" w:sz="0" w:space="0" w:color="auto"/>
                <w:right w:val="none" w:sz="0" w:space="0" w:color="auto"/>
              </w:divBdr>
              <w:divsChild>
                <w:div w:id="48648109">
                  <w:marLeft w:val="0"/>
                  <w:marRight w:val="0"/>
                  <w:marTop w:val="0"/>
                  <w:marBottom w:val="0"/>
                  <w:divBdr>
                    <w:top w:val="none" w:sz="0" w:space="0" w:color="auto"/>
                    <w:left w:val="none" w:sz="0" w:space="0" w:color="auto"/>
                    <w:bottom w:val="none" w:sz="0" w:space="0" w:color="auto"/>
                    <w:right w:val="none" w:sz="0" w:space="0" w:color="auto"/>
                  </w:divBdr>
                </w:div>
                <w:div w:id="1349210410">
                  <w:marLeft w:val="0"/>
                  <w:marRight w:val="0"/>
                  <w:marTop w:val="0"/>
                  <w:marBottom w:val="0"/>
                  <w:divBdr>
                    <w:top w:val="none" w:sz="0" w:space="0" w:color="auto"/>
                    <w:left w:val="none" w:sz="0" w:space="0" w:color="auto"/>
                    <w:bottom w:val="none" w:sz="0" w:space="0" w:color="auto"/>
                    <w:right w:val="none" w:sz="0" w:space="0" w:color="auto"/>
                  </w:divBdr>
                </w:div>
              </w:divsChild>
            </w:div>
            <w:div w:id="803157666">
              <w:marLeft w:val="0"/>
              <w:marRight w:val="0"/>
              <w:marTop w:val="0"/>
              <w:marBottom w:val="0"/>
              <w:divBdr>
                <w:top w:val="none" w:sz="0" w:space="0" w:color="auto"/>
                <w:left w:val="none" w:sz="0" w:space="0" w:color="auto"/>
                <w:bottom w:val="none" w:sz="0" w:space="0" w:color="auto"/>
                <w:right w:val="none" w:sz="0" w:space="0" w:color="auto"/>
              </w:divBdr>
              <w:divsChild>
                <w:div w:id="1245147301">
                  <w:marLeft w:val="0"/>
                  <w:marRight w:val="0"/>
                  <w:marTop w:val="0"/>
                  <w:marBottom w:val="0"/>
                  <w:divBdr>
                    <w:top w:val="none" w:sz="0" w:space="0" w:color="auto"/>
                    <w:left w:val="none" w:sz="0" w:space="0" w:color="auto"/>
                    <w:bottom w:val="none" w:sz="0" w:space="0" w:color="auto"/>
                    <w:right w:val="none" w:sz="0" w:space="0" w:color="auto"/>
                  </w:divBdr>
                </w:div>
                <w:div w:id="399795568">
                  <w:marLeft w:val="0"/>
                  <w:marRight w:val="0"/>
                  <w:marTop w:val="0"/>
                  <w:marBottom w:val="0"/>
                  <w:divBdr>
                    <w:top w:val="none" w:sz="0" w:space="0" w:color="auto"/>
                    <w:left w:val="none" w:sz="0" w:space="0" w:color="auto"/>
                    <w:bottom w:val="none" w:sz="0" w:space="0" w:color="auto"/>
                    <w:right w:val="none" w:sz="0" w:space="0" w:color="auto"/>
                  </w:divBdr>
                </w:div>
              </w:divsChild>
            </w:div>
            <w:div w:id="916786378">
              <w:marLeft w:val="0"/>
              <w:marRight w:val="0"/>
              <w:marTop w:val="0"/>
              <w:marBottom w:val="0"/>
              <w:divBdr>
                <w:top w:val="none" w:sz="0" w:space="0" w:color="auto"/>
                <w:left w:val="none" w:sz="0" w:space="0" w:color="auto"/>
                <w:bottom w:val="none" w:sz="0" w:space="0" w:color="auto"/>
                <w:right w:val="none" w:sz="0" w:space="0" w:color="auto"/>
              </w:divBdr>
              <w:divsChild>
                <w:div w:id="18289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8339">
          <w:marLeft w:val="0"/>
          <w:marRight w:val="0"/>
          <w:marTop w:val="0"/>
          <w:marBottom w:val="0"/>
          <w:divBdr>
            <w:top w:val="none" w:sz="0" w:space="0" w:color="auto"/>
            <w:left w:val="none" w:sz="0" w:space="0" w:color="auto"/>
            <w:bottom w:val="none" w:sz="0" w:space="0" w:color="auto"/>
            <w:right w:val="none" w:sz="0" w:space="0" w:color="auto"/>
          </w:divBdr>
          <w:divsChild>
            <w:div w:id="1835535527">
              <w:marLeft w:val="0"/>
              <w:marRight w:val="0"/>
              <w:marTop w:val="0"/>
              <w:marBottom w:val="0"/>
              <w:divBdr>
                <w:top w:val="none" w:sz="0" w:space="0" w:color="auto"/>
                <w:left w:val="none" w:sz="0" w:space="0" w:color="auto"/>
                <w:bottom w:val="none" w:sz="0" w:space="0" w:color="auto"/>
                <w:right w:val="none" w:sz="0" w:space="0" w:color="auto"/>
              </w:divBdr>
              <w:divsChild>
                <w:div w:id="799418650">
                  <w:marLeft w:val="0"/>
                  <w:marRight w:val="0"/>
                  <w:marTop w:val="0"/>
                  <w:marBottom w:val="0"/>
                  <w:divBdr>
                    <w:top w:val="none" w:sz="0" w:space="0" w:color="auto"/>
                    <w:left w:val="none" w:sz="0" w:space="0" w:color="auto"/>
                    <w:bottom w:val="none" w:sz="0" w:space="0" w:color="auto"/>
                    <w:right w:val="none" w:sz="0" w:space="0" w:color="auto"/>
                  </w:divBdr>
                </w:div>
              </w:divsChild>
            </w:div>
            <w:div w:id="22680368">
              <w:marLeft w:val="0"/>
              <w:marRight w:val="0"/>
              <w:marTop w:val="0"/>
              <w:marBottom w:val="0"/>
              <w:divBdr>
                <w:top w:val="none" w:sz="0" w:space="0" w:color="auto"/>
                <w:left w:val="none" w:sz="0" w:space="0" w:color="auto"/>
                <w:bottom w:val="none" w:sz="0" w:space="0" w:color="auto"/>
                <w:right w:val="none" w:sz="0" w:space="0" w:color="auto"/>
              </w:divBdr>
              <w:divsChild>
                <w:div w:id="1525090085">
                  <w:marLeft w:val="0"/>
                  <w:marRight w:val="0"/>
                  <w:marTop w:val="0"/>
                  <w:marBottom w:val="0"/>
                  <w:divBdr>
                    <w:top w:val="none" w:sz="0" w:space="0" w:color="auto"/>
                    <w:left w:val="none" w:sz="0" w:space="0" w:color="auto"/>
                    <w:bottom w:val="none" w:sz="0" w:space="0" w:color="auto"/>
                    <w:right w:val="none" w:sz="0" w:space="0" w:color="auto"/>
                  </w:divBdr>
                </w:div>
                <w:div w:id="618419476">
                  <w:marLeft w:val="0"/>
                  <w:marRight w:val="0"/>
                  <w:marTop w:val="0"/>
                  <w:marBottom w:val="0"/>
                  <w:divBdr>
                    <w:top w:val="none" w:sz="0" w:space="0" w:color="auto"/>
                    <w:left w:val="none" w:sz="0" w:space="0" w:color="auto"/>
                    <w:bottom w:val="none" w:sz="0" w:space="0" w:color="auto"/>
                    <w:right w:val="none" w:sz="0" w:space="0" w:color="auto"/>
                  </w:divBdr>
                </w:div>
              </w:divsChild>
            </w:div>
            <w:div w:id="306788317">
              <w:marLeft w:val="0"/>
              <w:marRight w:val="0"/>
              <w:marTop w:val="0"/>
              <w:marBottom w:val="0"/>
              <w:divBdr>
                <w:top w:val="none" w:sz="0" w:space="0" w:color="auto"/>
                <w:left w:val="none" w:sz="0" w:space="0" w:color="auto"/>
                <w:bottom w:val="none" w:sz="0" w:space="0" w:color="auto"/>
                <w:right w:val="none" w:sz="0" w:space="0" w:color="auto"/>
              </w:divBdr>
              <w:divsChild>
                <w:div w:id="1411653187">
                  <w:marLeft w:val="0"/>
                  <w:marRight w:val="0"/>
                  <w:marTop w:val="0"/>
                  <w:marBottom w:val="0"/>
                  <w:divBdr>
                    <w:top w:val="none" w:sz="0" w:space="0" w:color="auto"/>
                    <w:left w:val="none" w:sz="0" w:space="0" w:color="auto"/>
                    <w:bottom w:val="none" w:sz="0" w:space="0" w:color="auto"/>
                    <w:right w:val="none" w:sz="0" w:space="0" w:color="auto"/>
                  </w:divBdr>
                </w:div>
              </w:divsChild>
            </w:div>
            <w:div w:id="1337919115">
              <w:marLeft w:val="0"/>
              <w:marRight w:val="0"/>
              <w:marTop w:val="0"/>
              <w:marBottom w:val="0"/>
              <w:divBdr>
                <w:top w:val="none" w:sz="0" w:space="0" w:color="auto"/>
                <w:left w:val="none" w:sz="0" w:space="0" w:color="auto"/>
                <w:bottom w:val="none" w:sz="0" w:space="0" w:color="auto"/>
                <w:right w:val="none" w:sz="0" w:space="0" w:color="auto"/>
              </w:divBdr>
              <w:divsChild>
                <w:div w:id="106855538">
                  <w:marLeft w:val="0"/>
                  <w:marRight w:val="0"/>
                  <w:marTop w:val="0"/>
                  <w:marBottom w:val="0"/>
                  <w:divBdr>
                    <w:top w:val="none" w:sz="0" w:space="0" w:color="auto"/>
                    <w:left w:val="none" w:sz="0" w:space="0" w:color="auto"/>
                    <w:bottom w:val="none" w:sz="0" w:space="0" w:color="auto"/>
                    <w:right w:val="none" w:sz="0" w:space="0" w:color="auto"/>
                  </w:divBdr>
                </w:div>
                <w:div w:id="1296177563">
                  <w:marLeft w:val="0"/>
                  <w:marRight w:val="0"/>
                  <w:marTop w:val="0"/>
                  <w:marBottom w:val="0"/>
                  <w:divBdr>
                    <w:top w:val="none" w:sz="0" w:space="0" w:color="auto"/>
                    <w:left w:val="none" w:sz="0" w:space="0" w:color="auto"/>
                    <w:bottom w:val="none" w:sz="0" w:space="0" w:color="auto"/>
                    <w:right w:val="none" w:sz="0" w:space="0" w:color="auto"/>
                  </w:divBdr>
                </w:div>
              </w:divsChild>
            </w:div>
            <w:div w:id="2017339274">
              <w:marLeft w:val="0"/>
              <w:marRight w:val="0"/>
              <w:marTop w:val="0"/>
              <w:marBottom w:val="0"/>
              <w:divBdr>
                <w:top w:val="none" w:sz="0" w:space="0" w:color="auto"/>
                <w:left w:val="none" w:sz="0" w:space="0" w:color="auto"/>
                <w:bottom w:val="none" w:sz="0" w:space="0" w:color="auto"/>
                <w:right w:val="none" w:sz="0" w:space="0" w:color="auto"/>
              </w:divBdr>
              <w:divsChild>
                <w:div w:id="376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2331">
          <w:marLeft w:val="0"/>
          <w:marRight w:val="0"/>
          <w:marTop w:val="0"/>
          <w:marBottom w:val="0"/>
          <w:divBdr>
            <w:top w:val="none" w:sz="0" w:space="0" w:color="auto"/>
            <w:left w:val="none" w:sz="0" w:space="0" w:color="auto"/>
            <w:bottom w:val="none" w:sz="0" w:space="0" w:color="auto"/>
            <w:right w:val="none" w:sz="0" w:space="0" w:color="auto"/>
          </w:divBdr>
          <w:divsChild>
            <w:div w:id="1530725069">
              <w:marLeft w:val="0"/>
              <w:marRight w:val="0"/>
              <w:marTop w:val="0"/>
              <w:marBottom w:val="0"/>
              <w:divBdr>
                <w:top w:val="none" w:sz="0" w:space="0" w:color="auto"/>
                <w:left w:val="none" w:sz="0" w:space="0" w:color="auto"/>
                <w:bottom w:val="none" w:sz="0" w:space="0" w:color="auto"/>
                <w:right w:val="none" w:sz="0" w:space="0" w:color="auto"/>
              </w:divBdr>
              <w:divsChild>
                <w:div w:id="1566987426">
                  <w:marLeft w:val="0"/>
                  <w:marRight w:val="0"/>
                  <w:marTop w:val="0"/>
                  <w:marBottom w:val="0"/>
                  <w:divBdr>
                    <w:top w:val="none" w:sz="0" w:space="0" w:color="auto"/>
                    <w:left w:val="none" w:sz="0" w:space="0" w:color="auto"/>
                    <w:bottom w:val="none" w:sz="0" w:space="0" w:color="auto"/>
                    <w:right w:val="none" w:sz="0" w:space="0" w:color="auto"/>
                  </w:divBdr>
                </w:div>
              </w:divsChild>
            </w:div>
            <w:div w:id="1418937504">
              <w:marLeft w:val="0"/>
              <w:marRight w:val="0"/>
              <w:marTop w:val="0"/>
              <w:marBottom w:val="0"/>
              <w:divBdr>
                <w:top w:val="none" w:sz="0" w:space="0" w:color="auto"/>
                <w:left w:val="none" w:sz="0" w:space="0" w:color="auto"/>
                <w:bottom w:val="none" w:sz="0" w:space="0" w:color="auto"/>
                <w:right w:val="none" w:sz="0" w:space="0" w:color="auto"/>
              </w:divBdr>
              <w:divsChild>
                <w:div w:id="2143033797">
                  <w:marLeft w:val="0"/>
                  <w:marRight w:val="0"/>
                  <w:marTop w:val="0"/>
                  <w:marBottom w:val="0"/>
                  <w:divBdr>
                    <w:top w:val="none" w:sz="0" w:space="0" w:color="auto"/>
                    <w:left w:val="none" w:sz="0" w:space="0" w:color="auto"/>
                    <w:bottom w:val="none" w:sz="0" w:space="0" w:color="auto"/>
                    <w:right w:val="none" w:sz="0" w:space="0" w:color="auto"/>
                  </w:divBdr>
                </w:div>
                <w:div w:id="506987863">
                  <w:marLeft w:val="0"/>
                  <w:marRight w:val="0"/>
                  <w:marTop w:val="0"/>
                  <w:marBottom w:val="0"/>
                  <w:divBdr>
                    <w:top w:val="none" w:sz="0" w:space="0" w:color="auto"/>
                    <w:left w:val="none" w:sz="0" w:space="0" w:color="auto"/>
                    <w:bottom w:val="none" w:sz="0" w:space="0" w:color="auto"/>
                    <w:right w:val="none" w:sz="0" w:space="0" w:color="auto"/>
                  </w:divBdr>
                </w:div>
              </w:divsChild>
            </w:div>
            <w:div w:id="134838280">
              <w:marLeft w:val="0"/>
              <w:marRight w:val="0"/>
              <w:marTop w:val="0"/>
              <w:marBottom w:val="0"/>
              <w:divBdr>
                <w:top w:val="none" w:sz="0" w:space="0" w:color="auto"/>
                <w:left w:val="none" w:sz="0" w:space="0" w:color="auto"/>
                <w:bottom w:val="none" w:sz="0" w:space="0" w:color="auto"/>
                <w:right w:val="none" w:sz="0" w:space="0" w:color="auto"/>
              </w:divBdr>
              <w:divsChild>
                <w:div w:id="94710116">
                  <w:marLeft w:val="0"/>
                  <w:marRight w:val="0"/>
                  <w:marTop w:val="0"/>
                  <w:marBottom w:val="0"/>
                  <w:divBdr>
                    <w:top w:val="none" w:sz="0" w:space="0" w:color="auto"/>
                    <w:left w:val="none" w:sz="0" w:space="0" w:color="auto"/>
                    <w:bottom w:val="none" w:sz="0" w:space="0" w:color="auto"/>
                    <w:right w:val="none" w:sz="0" w:space="0" w:color="auto"/>
                  </w:divBdr>
                </w:div>
              </w:divsChild>
            </w:div>
            <w:div w:id="1989091055">
              <w:marLeft w:val="0"/>
              <w:marRight w:val="0"/>
              <w:marTop w:val="0"/>
              <w:marBottom w:val="0"/>
              <w:divBdr>
                <w:top w:val="none" w:sz="0" w:space="0" w:color="auto"/>
                <w:left w:val="none" w:sz="0" w:space="0" w:color="auto"/>
                <w:bottom w:val="none" w:sz="0" w:space="0" w:color="auto"/>
                <w:right w:val="none" w:sz="0" w:space="0" w:color="auto"/>
              </w:divBdr>
              <w:divsChild>
                <w:div w:id="695732803">
                  <w:marLeft w:val="0"/>
                  <w:marRight w:val="0"/>
                  <w:marTop w:val="0"/>
                  <w:marBottom w:val="0"/>
                  <w:divBdr>
                    <w:top w:val="none" w:sz="0" w:space="0" w:color="auto"/>
                    <w:left w:val="none" w:sz="0" w:space="0" w:color="auto"/>
                    <w:bottom w:val="none" w:sz="0" w:space="0" w:color="auto"/>
                    <w:right w:val="none" w:sz="0" w:space="0" w:color="auto"/>
                  </w:divBdr>
                </w:div>
                <w:div w:id="774984186">
                  <w:marLeft w:val="0"/>
                  <w:marRight w:val="0"/>
                  <w:marTop w:val="0"/>
                  <w:marBottom w:val="0"/>
                  <w:divBdr>
                    <w:top w:val="none" w:sz="0" w:space="0" w:color="auto"/>
                    <w:left w:val="none" w:sz="0" w:space="0" w:color="auto"/>
                    <w:bottom w:val="none" w:sz="0" w:space="0" w:color="auto"/>
                    <w:right w:val="none" w:sz="0" w:space="0" w:color="auto"/>
                  </w:divBdr>
                </w:div>
              </w:divsChild>
            </w:div>
            <w:div w:id="785468605">
              <w:marLeft w:val="0"/>
              <w:marRight w:val="0"/>
              <w:marTop w:val="0"/>
              <w:marBottom w:val="0"/>
              <w:divBdr>
                <w:top w:val="none" w:sz="0" w:space="0" w:color="auto"/>
                <w:left w:val="none" w:sz="0" w:space="0" w:color="auto"/>
                <w:bottom w:val="none" w:sz="0" w:space="0" w:color="auto"/>
                <w:right w:val="none" w:sz="0" w:space="0" w:color="auto"/>
              </w:divBdr>
              <w:divsChild>
                <w:div w:id="980690878">
                  <w:marLeft w:val="0"/>
                  <w:marRight w:val="0"/>
                  <w:marTop w:val="0"/>
                  <w:marBottom w:val="0"/>
                  <w:divBdr>
                    <w:top w:val="none" w:sz="0" w:space="0" w:color="auto"/>
                    <w:left w:val="none" w:sz="0" w:space="0" w:color="auto"/>
                    <w:bottom w:val="none" w:sz="0" w:space="0" w:color="auto"/>
                    <w:right w:val="none" w:sz="0" w:space="0" w:color="auto"/>
                  </w:divBdr>
                </w:div>
              </w:divsChild>
            </w:div>
            <w:div w:id="886062556">
              <w:marLeft w:val="0"/>
              <w:marRight w:val="0"/>
              <w:marTop w:val="0"/>
              <w:marBottom w:val="0"/>
              <w:divBdr>
                <w:top w:val="none" w:sz="0" w:space="0" w:color="auto"/>
                <w:left w:val="none" w:sz="0" w:space="0" w:color="auto"/>
                <w:bottom w:val="none" w:sz="0" w:space="0" w:color="auto"/>
                <w:right w:val="none" w:sz="0" w:space="0" w:color="auto"/>
              </w:divBdr>
              <w:divsChild>
                <w:div w:id="212154931">
                  <w:marLeft w:val="0"/>
                  <w:marRight w:val="0"/>
                  <w:marTop w:val="0"/>
                  <w:marBottom w:val="0"/>
                  <w:divBdr>
                    <w:top w:val="none" w:sz="0" w:space="0" w:color="auto"/>
                    <w:left w:val="none" w:sz="0" w:space="0" w:color="auto"/>
                    <w:bottom w:val="none" w:sz="0" w:space="0" w:color="auto"/>
                    <w:right w:val="none" w:sz="0" w:space="0" w:color="auto"/>
                  </w:divBdr>
                </w:div>
                <w:div w:id="10314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926">
          <w:marLeft w:val="0"/>
          <w:marRight w:val="0"/>
          <w:marTop w:val="0"/>
          <w:marBottom w:val="0"/>
          <w:divBdr>
            <w:top w:val="none" w:sz="0" w:space="0" w:color="auto"/>
            <w:left w:val="none" w:sz="0" w:space="0" w:color="auto"/>
            <w:bottom w:val="none" w:sz="0" w:space="0" w:color="auto"/>
            <w:right w:val="none" w:sz="0" w:space="0" w:color="auto"/>
          </w:divBdr>
          <w:divsChild>
            <w:div w:id="997999655">
              <w:marLeft w:val="0"/>
              <w:marRight w:val="0"/>
              <w:marTop w:val="0"/>
              <w:marBottom w:val="0"/>
              <w:divBdr>
                <w:top w:val="none" w:sz="0" w:space="0" w:color="auto"/>
                <w:left w:val="none" w:sz="0" w:space="0" w:color="auto"/>
                <w:bottom w:val="none" w:sz="0" w:space="0" w:color="auto"/>
                <w:right w:val="none" w:sz="0" w:space="0" w:color="auto"/>
              </w:divBdr>
              <w:divsChild>
                <w:div w:id="261838118">
                  <w:marLeft w:val="0"/>
                  <w:marRight w:val="0"/>
                  <w:marTop w:val="0"/>
                  <w:marBottom w:val="0"/>
                  <w:divBdr>
                    <w:top w:val="none" w:sz="0" w:space="0" w:color="auto"/>
                    <w:left w:val="none" w:sz="0" w:space="0" w:color="auto"/>
                    <w:bottom w:val="none" w:sz="0" w:space="0" w:color="auto"/>
                    <w:right w:val="none" w:sz="0" w:space="0" w:color="auto"/>
                  </w:divBdr>
                </w:div>
              </w:divsChild>
            </w:div>
            <w:div w:id="1048728709">
              <w:marLeft w:val="0"/>
              <w:marRight w:val="0"/>
              <w:marTop w:val="0"/>
              <w:marBottom w:val="0"/>
              <w:divBdr>
                <w:top w:val="none" w:sz="0" w:space="0" w:color="auto"/>
                <w:left w:val="none" w:sz="0" w:space="0" w:color="auto"/>
                <w:bottom w:val="none" w:sz="0" w:space="0" w:color="auto"/>
                <w:right w:val="none" w:sz="0" w:space="0" w:color="auto"/>
              </w:divBdr>
              <w:divsChild>
                <w:div w:id="111944501">
                  <w:marLeft w:val="0"/>
                  <w:marRight w:val="0"/>
                  <w:marTop w:val="0"/>
                  <w:marBottom w:val="0"/>
                  <w:divBdr>
                    <w:top w:val="none" w:sz="0" w:space="0" w:color="auto"/>
                    <w:left w:val="none" w:sz="0" w:space="0" w:color="auto"/>
                    <w:bottom w:val="none" w:sz="0" w:space="0" w:color="auto"/>
                    <w:right w:val="none" w:sz="0" w:space="0" w:color="auto"/>
                  </w:divBdr>
                </w:div>
              </w:divsChild>
            </w:div>
            <w:div w:id="2097364832">
              <w:marLeft w:val="0"/>
              <w:marRight w:val="0"/>
              <w:marTop w:val="0"/>
              <w:marBottom w:val="0"/>
              <w:divBdr>
                <w:top w:val="none" w:sz="0" w:space="0" w:color="auto"/>
                <w:left w:val="none" w:sz="0" w:space="0" w:color="auto"/>
                <w:bottom w:val="none" w:sz="0" w:space="0" w:color="auto"/>
                <w:right w:val="none" w:sz="0" w:space="0" w:color="auto"/>
              </w:divBdr>
              <w:divsChild>
                <w:div w:id="211231273">
                  <w:marLeft w:val="0"/>
                  <w:marRight w:val="0"/>
                  <w:marTop w:val="0"/>
                  <w:marBottom w:val="0"/>
                  <w:divBdr>
                    <w:top w:val="none" w:sz="0" w:space="0" w:color="auto"/>
                    <w:left w:val="none" w:sz="0" w:space="0" w:color="auto"/>
                    <w:bottom w:val="none" w:sz="0" w:space="0" w:color="auto"/>
                    <w:right w:val="none" w:sz="0" w:space="0" w:color="auto"/>
                  </w:divBdr>
                </w:div>
                <w:div w:id="274139657">
                  <w:marLeft w:val="0"/>
                  <w:marRight w:val="0"/>
                  <w:marTop w:val="0"/>
                  <w:marBottom w:val="0"/>
                  <w:divBdr>
                    <w:top w:val="none" w:sz="0" w:space="0" w:color="auto"/>
                    <w:left w:val="none" w:sz="0" w:space="0" w:color="auto"/>
                    <w:bottom w:val="none" w:sz="0" w:space="0" w:color="auto"/>
                    <w:right w:val="none" w:sz="0" w:space="0" w:color="auto"/>
                  </w:divBdr>
                </w:div>
                <w:div w:id="212621161">
                  <w:marLeft w:val="0"/>
                  <w:marRight w:val="0"/>
                  <w:marTop w:val="0"/>
                  <w:marBottom w:val="0"/>
                  <w:divBdr>
                    <w:top w:val="none" w:sz="0" w:space="0" w:color="auto"/>
                    <w:left w:val="none" w:sz="0" w:space="0" w:color="auto"/>
                    <w:bottom w:val="none" w:sz="0" w:space="0" w:color="auto"/>
                    <w:right w:val="none" w:sz="0" w:space="0" w:color="auto"/>
                  </w:divBdr>
                </w:div>
              </w:divsChild>
            </w:div>
            <w:div w:id="1159611454">
              <w:marLeft w:val="0"/>
              <w:marRight w:val="0"/>
              <w:marTop w:val="0"/>
              <w:marBottom w:val="0"/>
              <w:divBdr>
                <w:top w:val="none" w:sz="0" w:space="0" w:color="auto"/>
                <w:left w:val="none" w:sz="0" w:space="0" w:color="auto"/>
                <w:bottom w:val="none" w:sz="0" w:space="0" w:color="auto"/>
                <w:right w:val="none" w:sz="0" w:space="0" w:color="auto"/>
              </w:divBdr>
              <w:divsChild>
                <w:div w:id="5179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6034">
          <w:marLeft w:val="0"/>
          <w:marRight w:val="0"/>
          <w:marTop w:val="0"/>
          <w:marBottom w:val="0"/>
          <w:divBdr>
            <w:top w:val="none" w:sz="0" w:space="0" w:color="auto"/>
            <w:left w:val="none" w:sz="0" w:space="0" w:color="auto"/>
            <w:bottom w:val="none" w:sz="0" w:space="0" w:color="auto"/>
            <w:right w:val="none" w:sz="0" w:space="0" w:color="auto"/>
          </w:divBdr>
          <w:divsChild>
            <w:div w:id="819268424">
              <w:marLeft w:val="0"/>
              <w:marRight w:val="0"/>
              <w:marTop w:val="0"/>
              <w:marBottom w:val="0"/>
              <w:divBdr>
                <w:top w:val="none" w:sz="0" w:space="0" w:color="auto"/>
                <w:left w:val="none" w:sz="0" w:space="0" w:color="auto"/>
                <w:bottom w:val="none" w:sz="0" w:space="0" w:color="auto"/>
                <w:right w:val="none" w:sz="0" w:space="0" w:color="auto"/>
              </w:divBdr>
              <w:divsChild>
                <w:div w:id="251013558">
                  <w:marLeft w:val="0"/>
                  <w:marRight w:val="0"/>
                  <w:marTop w:val="0"/>
                  <w:marBottom w:val="0"/>
                  <w:divBdr>
                    <w:top w:val="none" w:sz="0" w:space="0" w:color="auto"/>
                    <w:left w:val="none" w:sz="0" w:space="0" w:color="auto"/>
                    <w:bottom w:val="none" w:sz="0" w:space="0" w:color="auto"/>
                    <w:right w:val="none" w:sz="0" w:space="0" w:color="auto"/>
                  </w:divBdr>
                </w:div>
              </w:divsChild>
            </w:div>
            <w:div w:id="869878195">
              <w:marLeft w:val="0"/>
              <w:marRight w:val="0"/>
              <w:marTop w:val="0"/>
              <w:marBottom w:val="0"/>
              <w:divBdr>
                <w:top w:val="none" w:sz="0" w:space="0" w:color="auto"/>
                <w:left w:val="none" w:sz="0" w:space="0" w:color="auto"/>
                <w:bottom w:val="none" w:sz="0" w:space="0" w:color="auto"/>
                <w:right w:val="none" w:sz="0" w:space="0" w:color="auto"/>
              </w:divBdr>
              <w:divsChild>
                <w:div w:id="1157454759">
                  <w:marLeft w:val="0"/>
                  <w:marRight w:val="0"/>
                  <w:marTop w:val="0"/>
                  <w:marBottom w:val="0"/>
                  <w:divBdr>
                    <w:top w:val="none" w:sz="0" w:space="0" w:color="auto"/>
                    <w:left w:val="none" w:sz="0" w:space="0" w:color="auto"/>
                    <w:bottom w:val="none" w:sz="0" w:space="0" w:color="auto"/>
                    <w:right w:val="none" w:sz="0" w:space="0" w:color="auto"/>
                  </w:divBdr>
                </w:div>
              </w:divsChild>
            </w:div>
            <w:div w:id="930285690">
              <w:marLeft w:val="0"/>
              <w:marRight w:val="0"/>
              <w:marTop w:val="0"/>
              <w:marBottom w:val="0"/>
              <w:divBdr>
                <w:top w:val="none" w:sz="0" w:space="0" w:color="auto"/>
                <w:left w:val="none" w:sz="0" w:space="0" w:color="auto"/>
                <w:bottom w:val="none" w:sz="0" w:space="0" w:color="auto"/>
                <w:right w:val="none" w:sz="0" w:space="0" w:color="auto"/>
              </w:divBdr>
              <w:divsChild>
                <w:div w:id="1338537800">
                  <w:marLeft w:val="0"/>
                  <w:marRight w:val="0"/>
                  <w:marTop w:val="0"/>
                  <w:marBottom w:val="0"/>
                  <w:divBdr>
                    <w:top w:val="none" w:sz="0" w:space="0" w:color="auto"/>
                    <w:left w:val="none" w:sz="0" w:space="0" w:color="auto"/>
                    <w:bottom w:val="none" w:sz="0" w:space="0" w:color="auto"/>
                    <w:right w:val="none" w:sz="0" w:space="0" w:color="auto"/>
                  </w:divBdr>
                </w:div>
                <w:div w:id="622469646">
                  <w:marLeft w:val="0"/>
                  <w:marRight w:val="0"/>
                  <w:marTop w:val="0"/>
                  <w:marBottom w:val="0"/>
                  <w:divBdr>
                    <w:top w:val="none" w:sz="0" w:space="0" w:color="auto"/>
                    <w:left w:val="none" w:sz="0" w:space="0" w:color="auto"/>
                    <w:bottom w:val="none" w:sz="0" w:space="0" w:color="auto"/>
                    <w:right w:val="none" w:sz="0" w:space="0" w:color="auto"/>
                  </w:divBdr>
                </w:div>
                <w:div w:id="2066878423">
                  <w:marLeft w:val="0"/>
                  <w:marRight w:val="0"/>
                  <w:marTop w:val="0"/>
                  <w:marBottom w:val="0"/>
                  <w:divBdr>
                    <w:top w:val="none" w:sz="0" w:space="0" w:color="auto"/>
                    <w:left w:val="none" w:sz="0" w:space="0" w:color="auto"/>
                    <w:bottom w:val="none" w:sz="0" w:space="0" w:color="auto"/>
                    <w:right w:val="none" w:sz="0" w:space="0" w:color="auto"/>
                  </w:divBdr>
                </w:div>
              </w:divsChild>
            </w:div>
            <w:div w:id="1642150103">
              <w:marLeft w:val="0"/>
              <w:marRight w:val="0"/>
              <w:marTop w:val="0"/>
              <w:marBottom w:val="0"/>
              <w:divBdr>
                <w:top w:val="none" w:sz="0" w:space="0" w:color="auto"/>
                <w:left w:val="none" w:sz="0" w:space="0" w:color="auto"/>
                <w:bottom w:val="none" w:sz="0" w:space="0" w:color="auto"/>
                <w:right w:val="none" w:sz="0" w:space="0" w:color="auto"/>
              </w:divBdr>
              <w:divsChild>
                <w:div w:id="1281569805">
                  <w:marLeft w:val="0"/>
                  <w:marRight w:val="0"/>
                  <w:marTop w:val="0"/>
                  <w:marBottom w:val="0"/>
                  <w:divBdr>
                    <w:top w:val="none" w:sz="0" w:space="0" w:color="auto"/>
                    <w:left w:val="none" w:sz="0" w:space="0" w:color="auto"/>
                    <w:bottom w:val="none" w:sz="0" w:space="0" w:color="auto"/>
                    <w:right w:val="none" w:sz="0" w:space="0" w:color="auto"/>
                  </w:divBdr>
                </w:div>
                <w:div w:id="2132622740">
                  <w:marLeft w:val="0"/>
                  <w:marRight w:val="0"/>
                  <w:marTop w:val="0"/>
                  <w:marBottom w:val="0"/>
                  <w:divBdr>
                    <w:top w:val="none" w:sz="0" w:space="0" w:color="auto"/>
                    <w:left w:val="none" w:sz="0" w:space="0" w:color="auto"/>
                    <w:bottom w:val="none" w:sz="0" w:space="0" w:color="auto"/>
                    <w:right w:val="none" w:sz="0" w:space="0" w:color="auto"/>
                  </w:divBdr>
                </w:div>
              </w:divsChild>
            </w:div>
            <w:div w:id="1448348817">
              <w:marLeft w:val="0"/>
              <w:marRight w:val="0"/>
              <w:marTop w:val="0"/>
              <w:marBottom w:val="0"/>
              <w:divBdr>
                <w:top w:val="none" w:sz="0" w:space="0" w:color="auto"/>
                <w:left w:val="none" w:sz="0" w:space="0" w:color="auto"/>
                <w:bottom w:val="none" w:sz="0" w:space="0" w:color="auto"/>
                <w:right w:val="none" w:sz="0" w:space="0" w:color="auto"/>
              </w:divBdr>
              <w:divsChild>
                <w:div w:id="934360777">
                  <w:marLeft w:val="0"/>
                  <w:marRight w:val="0"/>
                  <w:marTop w:val="0"/>
                  <w:marBottom w:val="0"/>
                  <w:divBdr>
                    <w:top w:val="none" w:sz="0" w:space="0" w:color="auto"/>
                    <w:left w:val="none" w:sz="0" w:space="0" w:color="auto"/>
                    <w:bottom w:val="none" w:sz="0" w:space="0" w:color="auto"/>
                    <w:right w:val="none" w:sz="0" w:space="0" w:color="auto"/>
                  </w:divBdr>
                </w:div>
              </w:divsChild>
            </w:div>
            <w:div w:id="561185740">
              <w:marLeft w:val="0"/>
              <w:marRight w:val="0"/>
              <w:marTop w:val="0"/>
              <w:marBottom w:val="0"/>
              <w:divBdr>
                <w:top w:val="none" w:sz="0" w:space="0" w:color="auto"/>
                <w:left w:val="none" w:sz="0" w:space="0" w:color="auto"/>
                <w:bottom w:val="none" w:sz="0" w:space="0" w:color="auto"/>
                <w:right w:val="none" w:sz="0" w:space="0" w:color="auto"/>
              </w:divBdr>
              <w:divsChild>
                <w:div w:id="256409216">
                  <w:marLeft w:val="0"/>
                  <w:marRight w:val="0"/>
                  <w:marTop w:val="0"/>
                  <w:marBottom w:val="0"/>
                  <w:divBdr>
                    <w:top w:val="none" w:sz="0" w:space="0" w:color="auto"/>
                    <w:left w:val="none" w:sz="0" w:space="0" w:color="auto"/>
                    <w:bottom w:val="none" w:sz="0" w:space="0" w:color="auto"/>
                    <w:right w:val="none" w:sz="0" w:space="0" w:color="auto"/>
                  </w:divBdr>
                </w:div>
              </w:divsChild>
            </w:div>
            <w:div w:id="1260412430">
              <w:marLeft w:val="0"/>
              <w:marRight w:val="0"/>
              <w:marTop w:val="0"/>
              <w:marBottom w:val="0"/>
              <w:divBdr>
                <w:top w:val="none" w:sz="0" w:space="0" w:color="auto"/>
                <w:left w:val="none" w:sz="0" w:space="0" w:color="auto"/>
                <w:bottom w:val="none" w:sz="0" w:space="0" w:color="auto"/>
                <w:right w:val="none" w:sz="0" w:space="0" w:color="auto"/>
              </w:divBdr>
              <w:divsChild>
                <w:div w:id="785975715">
                  <w:marLeft w:val="0"/>
                  <w:marRight w:val="0"/>
                  <w:marTop w:val="0"/>
                  <w:marBottom w:val="0"/>
                  <w:divBdr>
                    <w:top w:val="none" w:sz="0" w:space="0" w:color="auto"/>
                    <w:left w:val="none" w:sz="0" w:space="0" w:color="auto"/>
                    <w:bottom w:val="none" w:sz="0" w:space="0" w:color="auto"/>
                    <w:right w:val="none" w:sz="0" w:space="0" w:color="auto"/>
                  </w:divBdr>
                </w:div>
                <w:div w:id="1257591042">
                  <w:marLeft w:val="0"/>
                  <w:marRight w:val="0"/>
                  <w:marTop w:val="0"/>
                  <w:marBottom w:val="0"/>
                  <w:divBdr>
                    <w:top w:val="none" w:sz="0" w:space="0" w:color="auto"/>
                    <w:left w:val="none" w:sz="0" w:space="0" w:color="auto"/>
                    <w:bottom w:val="none" w:sz="0" w:space="0" w:color="auto"/>
                    <w:right w:val="none" w:sz="0" w:space="0" w:color="auto"/>
                  </w:divBdr>
                </w:div>
              </w:divsChild>
            </w:div>
            <w:div w:id="1663776329">
              <w:marLeft w:val="0"/>
              <w:marRight w:val="0"/>
              <w:marTop w:val="0"/>
              <w:marBottom w:val="0"/>
              <w:divBdr>
                <w:top w:val="none" w:sz="0" w:space="0" w:color="auto"/>
                <w:left w:val="none" w:sz="0" w:space="0" w:color="auto"/>
                <w:bottom w:val="none" w:sz="0" w:space="0" w:color="auto"/>
                <w:right w:val="none" w:sz="0" w:space="0" w:color="auto"/>
              </w:divBdr>
              <w:divsChild>
                <w:div w:id="1599560446">
                  <w:marLeft w:val="0"/>
                  <w:marRight w:val="0"/>
                  <w:marTop w:val="0"/>
                  <w:marBottom w:val="0"/>
                  <w:divBdr>
                    <w:top w:val="none" w:sz="0" w:space="0" w:color="auto"/>
                    <w:left w:val="none" w:sz="0" w:space="0" w:color="auto"/>
                    <w:bottom w:val="none" w:sz="0" w:space="0" w:color="auto"/>
                    <w:right w:val="none" w:sz="0" w:space="0" w:color="auto"/>
                  </w:divBdr>
                </w:div>
              </w:divsChild>
            </w:div>
            <w:div w:id="1204442756">
              <w:marLeft w:val="0"/>
              <w:marRight w:val="0"/>
              <w:marTop w:val="0"/>
              <w:marBottom w:val="0"/>
              <w:divBdr>
                <w:top w:val="none" w:sz="0" w:space="0" w:color="auto"/>
                <w:left w:val="none" w:sz="0" w:space="0" w:color="auto"/>
                <w:bottom w:val="none" w:sz="0" w:space="0" w:color="auto"/>
                <w:right w:val="none" w:sz="0" w:space="0" w:color="auto"/>
              </w:divBdr>
              <w:divsChild>
                <w:div w:id="614871157">
                  <w:marLeft w:val="0"/>
                  <w:marRight w:val="0"/>
                  <w:marTop w:val="0"/>
                  <w:marBottom w:val="0"/>
                  <w:divBdr>
                    <w:top w:val="none" w:sz="0" w:space="0" w:color="auto"/>
                    <w:left w:val="none" w:sz="0" w:space="0" w:color="auto"/>
                    <w:bottom w:val="none" w:sz="0" w:space="0" w:color="auto"/>
                    <w:right w:val="none" w:sz="0" w:space="0" w:color="auto"/>
                  </w:divBdr>
                </w:div>
                <w:div w:id="4906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39472">
          <w:marLeft w:val="0"/>
          <w:marRight w:val="0"/>
          <w:marTop w:val="0"/>
          <w:marBottom w:val="0"/>
          <w:divBdr>
            <w:top w:val="none" w:sz="0" w:space="0" w:color="auto"/>
            <w:left w:val="none" w:sz="0" w:space="0" w:color="auto"/>
            <w:bottom w:val="none" w:sz="0" w:space="0" w:color="auto"/>
            <w:right w:val="none" w:sz="0" w:space="0" w:color="auto"/>
          </w:divBdr>
          <w:divsChild>
            <w:div w:id="334723136">
              <w:marLeft w:val="0"/>
              <w:marRight w:val="0"/>
              <w:marTop w:val="0"/>
              <w:marBottom w:val="0"/>
              <w:divBdr>
                <w:top w:val="none" w:sz="0" w:space="0" w:color="auto"/>
                <w:left w:val="none" w:sz="0" w:space="0" w:color="auto"/>
                <w:bottom w:val="none" w:sz="0" w:space="0" w:color="auto"/>
                <w:right w:val="none" w:sz="0" w:space="0" w:color="auto"/>
              </w:divBdr>
              <w:divsChild>
                <w:div w:id="1792045081">
                  <w:marLeft w:val="0"/>
                  <w:marRight w:val="0"/>
                  <w:marTop w:val="0"/>
                  <w:marBottom w:val="0"/>
                  <w:divBdr>
                    <w:top w:val="none" w:sz="0" w:space="0" w:color="auto"/>
                    <w:left w:val="none" w:sz="0" w:space="0" w:color="auto"/>
                    <w:bottom w:val="none" w:sz="0" w:space="0" w:color="auto"/>
                    <w:right w:val="none" w:sz="0" w:space="0" w:color="auto"/>
                  </w:divBdr>
                </w:div>
              </w:divsChild>
            </w:div>
            <w:div w:id="1303922175">
              <w:marLeft w:val="0"/>
              <w:marRight w:val="0"/>
              <w:marTop w:val="0"/>
              <w:marBottom w:val="0"/>
              <w:divBdr>
                <w:top w:val="none" w:sz="0" w:space="0" w:color="auto"/>
                <w:left w:val="none" w:sz="0" w:space="0" w:color="auto"/>
                <w:bottom w:val="none" w:sz="0" w:space="0" w:color="auto"/>
                <w:right w:val="none" w:sz="0" w:space="0" w:color="auto"/>
              </w:divBdr>
              <w:divsChild>
                <w:div w:id="641084371">
                  <w:marLeft w:val="0"/>
                  <w:marRight w:val="0"/>
                  <w:marTop w:val="0"/>
                  <w:marBottom w:val="0"/>
                  <w:divBdr>
                    <w:top w:val="none" w:sz="0" w:space="0" w:color="auto"/>
                    <w:left w:val="none" w:sz="0" w:space="0" w:color="auto"/>
                    <w:bottom w:val="none" w:sz="0" w:space="0" w:color="auto"/>
                    <w:right w:val="none" w:sz="0" w:space="0" w:color="auto"/>
                  </w:divBdr>
                </w:div>
              </w:divsChild>
            </w:div>
            <w:div w:id="1634753890">
              <w:marLeft w:val="0"/>
              <w:marRight w:val="0"/>
              <w:marTop w:val="0"/>
              <w:marBottom w:val="0"/>
              <w:divBdr>
                <w:top w:val="none" w:sz="0" w:space="0" w:color="auto"/>
                <w:left w:val="none" w:sz="0" w:space="0" w:color="auto"/>
                <w:bottom w:val="none" w:sz="0" w:space="0" w:color="auto"/>
                <w:right w:val="none" w:sz="0" w:space="0" w:color="auto"/>
              </w:divBdr>
              <w:divsChild>
                <w:div w:id="1551065169">
                  <w:marLeft w:val="0"/>
                  <w:marRight w:val="0"/>
                  <w:marTop w:val="0"/>
                  <w:marBottom w:val="0"/>
                  <w:divBdr>
                    <w:top w:val="none" w:sz="0" w:space="0" w:color="auto"/>
                    <w:left w:val="none" w:sz="0" w:space="0" w:color="auto"/>
                    <w:bottom w:val="none" w:sz="0" w:space="0" w:color="auto"/>
                    <w:right w:val="none" w:sz="0" w:space="0" w:color="auto"/>
                  </w:divBdr>
                </w:div>
                <w:div w:id="881750041">
                  <w:marLeft w:val="0"/>
                  <w:marRight w:val="0"/>
                  <w:marTop w:val="0"/>
                  <w:marBottom w:val="0"/>
                  <w:divBdr>
                    <w:top w:val="none" w:sz="0" w:space="0" w:color="auto"/>
                    <w:left w:val="none" w:sz="0" w:space="0" w:color="auto"/>
                    <w:bottom w:val="none" w:sz="0" w:space="0" w:color="auto"/>
                    <w:right w:val="none" w:sz="0" w:space="0" w:color="auto"/>
                  </w:divBdr>
                </w:div>
                <w:div w:id="200212646">
                  <w:marLeft w:val="0"/>
                  <w:marRight w:val="0"/>
                  <w:marTop w:val="0"/>
                  <w:marBottom w:val="0"/>
                  <w:divBdr>
                    <w:top w:val="none" w:sz="0" w:space="0" w:color="auto"/>
                    <w:left w:val="none" w:sz="0" w:space="0" w:color="auto"/>
                    <w:bottom w:val="none" w:sz="0" w:space="0" w:color="auto"/>
                    <w:right w:val="none" w:sz="0" w:space="0" w:color="auto"/>
                  </w:divBdr>
                </w:div>
              </w:divsChild>
            </w:div>
            <w:div w:id="354884779">
              <w:marLeft w:val="0"/>
              <w:marRight w:val="0"/>
              <w:marTop w:val="0"/>
              <w:marBottom w:val="0"/>
              <w:divBdr>
                <w:top w:val="none" w:sz="0" w:space="0" w:color="auto"/>
                <w:left w:val="none" w:sz="0" w:space="0" w:color="auto"/>
                <w:bottom w:val="none" w:sz="0" w:space="0" w:color="auto"/>
                <w:right w:val="none" w:sz="0" w:space="0" w:color="auto"/>
              </w:divBdr>
              <w:divsChild>
                <w:div w:id="1842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9343">
          <w:marLeft w:val="0"/>
          <w:marRight w:val="0"/>
          <w:marTop w:val="0"/>
          <w:marBottom w:val="0"/>
          <w:divBdr>
            <w:top w:val="none" w:sz="0" w:space="0" w:color="auto"/>
            <w:left w:val="none" w:sz="0" w:space="0" w:color="auto"/>
            <w:bottom w:val="none" w:sz="0" w:space="0" w:color="auto"/>
            <w:right w:val="none" w:sz="0" w:space="0" w:color="auto"/>
          </w:divBdr>
          <w:divsChild>
            <w:div w:id="663165236">
              <w:marLeft w:val="0"/>
              <w:marRight w:val="0"/>
              <w:marTop w:val="0"/>
              <w:marBottom w:val="0"/>
              <w:divBdr>
                <w:top w:val="none" w:sz="0" w:space="0" w:color="auto"/>
                <w:left w:val="none" w:sz="0" w:space="0" w:color="auto"/>
                <w:bottom w:val="none" w:sz="0" w:space="0" w:color="auto"/>
                <w:right w:val="none" w:sz="0" w:space="0" w:color="auto"/>
              </w:divBdr>
              <w:divsChild>
                <w:div w:id="57288281">
                  <w:marLeft w:val="0"/>
                  <w:marRight w:val="0"/>
                  <w:marTop w:val="0"/>
                  <w:marBottom w:val="0"/>
                  <w:divBdr>
                    <w:top w:val="none" w:sz="0" w:space="0" w:color="auto"/>
                    <w:left w:val="none" w:sz="0" w:space="0" w:color="auto"/>
                    <w:bottom w:val="none" w:sz="0" w:space="0" w:color="auto"/>
                    <w:right w:val="none" w:sz="0" w:space="0" w:color="auto"/>
                  </w:divBdr>
                </w:div>
              </w:divsChild>
            </w:div>
            <w:div w:id="1898668303">
              <w:marLeft w:val="0"/>
              <w:marRight w:val="0"/>
              <w:marTop w:val="0"/>
              <w:marBottom w:val="0"/>
              <w:divBdr>
                <w:top w:val="none" w:sz="0" w:space="0" w:color="auto"/>
                <w:left w:val="none" w:sz="0" w:space="0" w:color="auto"/>
                <w:bottom w:val="none" w:sz="0" w:space="0" w:color="auto"/>
                <w:right w:val="none" w:sz="0" w:space="0" w:color="auto"/>
              </w:divBdr>
              <w:divsChild>
                <w:div w:id="1370687104">
                  <w:marLeft w:val="0"/>
                  <w:marRight w:val="0"/>
                  <w:marTop w:val="0"/>
                  <w:marBottom w:val="0"/>
                  <w:divBdr>
                    <w:top w:val="none" w:sz="0" w:space="0" w:color="auto"/>
                    <w:left w:val="none" w:sz="0" w:space="0" w:color="auto"/>
                    <w:bottom w:val="none" w:sz="0" w:space="0" w:color="auto"/>
                    <w:right w:val="none" w:sz="0" w:space="0" w:color="auto"/>
                  </w:divBdr>
                </w:div>
              </w:divsChild>
            </w:div>
            <w:div w:id="89200253">
              <w:marLeft w:val="0"/>
              <w:marRight w:val="0"/>
              <w:marTop w:val="0"/>
              <w:marBottom w:val="0"/>
              <w:divBdr>
                <w:top w:val="none" w:sz="0" w:space="0" w:color="auto"/>
                <w:left w:val="none" w:sz="0" w:space="0" w:color="auto"/>
                <w:bottom w:val="none" w:sz="0" w:space="0" w:color="auto"/>
                <w:right w:val="none" w:sz="0" w:space="0" w:color="auto"/>
              </w:divBdr>
              <w:divsChild>
                <w:div w:id="3475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FE7A08-2A41-3746-850E-01664E15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2771</Words>
  <Characters>15799</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Middleton</dc:creator>
  <cp:keywords/>
  <dc:description/>
  <cp:lastModifiedBy>Mary Middleton</cp:lastModifiedBy>
  <cp:revision>2</cp:revision>
  <cp:lastPrinted>2016-10-01T15:11:00Z</cp:lastPrinted>
  <dcterms:created xsi:type="dcterms:W3CDTF">2017-01-14T16:21:00Z</dcterms:created>
  <dcterms:modified xsi:type="dcterms:W3CDTF">2017-01-14T16:21:00Z</dcterms:modified>
</cp:coreProperties>
</file>