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af68aawqg7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Team Working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Last Revised: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11/8/2025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Fall 2025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lehotu4m44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SlugConnect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Elian Moreno – Product Owner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 Jo – Developer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Weng – Developer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Dean McCulloh – Developer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Neha Hingorani – Developer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fpni4tpvq6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Definition of Done (DoD)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3huegpq1h2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is fully functional and meets all acceptance criteria.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UI/UX behavior matches design intent and works on both desktop and mobile viewports.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is properly tested (manually, file testing optional)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 integration (auth, database) functions correctly and handles errors.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console.log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temporary test code removed before merging.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is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conflicts and passes linting checks.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necessary documentation or comments are included for maintainability.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dvvcs9ry4n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Sprints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user stories planned in the sprint backlog meet DoD for user stories.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sprint demo is completed and reviewed by all team members (no major objections).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unfinished stories are moved to the next sprint with updated estimates.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sprint retrospective is held to review successes, blockers, and improvements.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Burndown charts, backlog, and project board are updated to reflect progress.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rzfc376ir4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bp5rehhs1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 Guide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gjydkb3scz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Code Standards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JavaScript/TypeScript (Next.js + React)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Next.js 14 + TailwindCSS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Supabase (Auth, Database)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Formatting: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variables and functions.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PascalCase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React components.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kebab-case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file names (except React components).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2-space indentation and clean whitespace.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 ESLint + Prettier standards for formatting consistency.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4qnulxr5nm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Environment &amp; Security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credentials (Supabase keys, API URLs)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.env.local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excluded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hardcode secrets or private URLs in code.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yzax28yxt2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Component &amp; File Practices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Encapsulate reusable UI (buttons, navbars, filters)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components/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 related pages 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subdirectories (e.g.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discover/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connections/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functions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lib/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Supabase connections, utilities, or API logic.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static assets (icons, images)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minimal global CSS — prioritize Tailwind utility classes.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shl2h88jji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ivtl5wqood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Communication &amp; Collaboration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Communication: Imessage &amp; Discord (daily updates and async coordination).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Meetings: Scrum Meetings 3 times/week.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Control: GitHub – all changes must go through pull requests and at least one peer review.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Management: Jira board for sprint backlog, tracking, and assignments.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Decision-Making: Team consensus; Product Owner has final say in case of tie/conflict.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y8fybjhnnc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Core Values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Transparency: Communicate blockers early and often.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Accountability: Complete assigned tasks by sprint deadlines.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Collaboration: Support teammates, share feedback, and document learnings.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Respect: Value every member’s input and time.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Learning: Encourage experimentation and mutual skill development, especially with Supabase and Next.js.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