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888780"/>
          <w:sz w:val="18"/>
          <w:szCs w:val="18"/>
        </w:rPr>
        <w:t xml:space="preserve">Work Order · MarketVarBoost · 2026-06-02</w:t>
      </w:r>
    </w:p>
    <w:p>
      <w:pPr>
        <w:spacing w:after="120"/>
      </w:pPr>
      <w:r>
        <w:rPr>
          <w:b/>
          <w:bCs/>
          <w:color w:val="2E75B6"/>
          <w:sz w:val="36"/>
          <w:szCs w:val="36"/>
        </w:rPr>
        <w:t xml:space="preserve">작업지시서 (Work Order)</w:t>
      </w:r>
    </w:p>
    <w:p>
      <w:pPr>
        <w:spacing w:after="120"/>
      </w:pPr>
      <w:r>
        <w:rPr>
          <w:b/>
          <w:bCs/>
        </w:rPr>
        <w:t xml:space="preserve">추세봇 ④스택 — 세계적 ML 트레이더 시장변수 도입 검증</w:t>
      </w:r>
    </w:p>
    <w:p>
      <w:pPr>
        <w:spacing w:after="120"/>
      </w:pPr>
      <w:r>
        <w:rPr>
          <w:b w:val="false"/>
          <w:bCs w:val="false"/>
        </w:rPr>
        <w:t xml:space="preserve">파일명: Work_Order_MarketVarBoost_20260602.docx</w:t>
      </w:r>
    </w:p>
    <w:p>
      <w:pPr>
        <w:spacing w:after="120"/>
      </w:pPr>
      <w:r>
        <w:rPr>
          <w:b w:val="false"/>
          <w:bCs w:val="false"/>
          <w:color w:val="888780"/>
        </w:rPr>
        <w:t xml:space="preserve">저장 위치: D:\ML\verify\00WorkHstr</w:t>
      </w:r>
    </w:p>
    <w:p>
      <w:pPr>
        <w:spacing w:after="120"/>
      </w:pPr>
      <w:r>
        <w:rPr>
          <w:b w:val="false"/>
          <w:bCs w:val="false"/>
          <w:color w:val="888780"/>
        </w:rPr>
        <w:t xml:space="preserve">발행일(UTC): 2026-06-02 · 작성: Claude(조수) · 승인: 사장님(대기)</w:t>
      </w:r>
    </w:p>
    <w:p>
      <w:pPr>
        <w:spacing w:after="120"/>
      </w:pPr>
      <w:r>
        <w:rPr>
          <w:b w:val="false"/>
          <w:bCs w:val="false"/>
          <w:color w:val="888780"/>
        </w:rPr>
        <w:t xml:space="preserve">동반 문서: Basic_Trading_Environment_Setup.docx / Plugin_Key_06ChampBot_Ch5ChopFilter_Stg16.docx / Ch6_Alpha_Summary.docx</w:t>
      </w:r>
    </w:p>
    <w:p>
      <w:r>
        <w:br w:type="page"/>
      </w:r>
    </w:p>
    <w:p>
      <w:pPr>
        <w:pStyle w:val="Heading1"/>
      </w:pPr>
      <w:r>
        <w:t xml:space="preserve">1. 목적과 배경</w:t>
      </w:r>
    </w:p>
    <w:p>
      <w:pPr>
        <w:spacing w:after="120"/>
      </w:pPr>
      <w:r>
        <w:rPr>
          <w:b w:val="false"/>
          <w:bCs w:val="false"/>
        </w:rPr>
        <w:t xml:space="preserve">데이터 출처 선언: Stg11 통합 백테스트 장세별 실측(직접 95%) + Stg13 추세봇 4종 비교 + Ch6 Stg6 숏보강 실패 기록 + 웹검색(arxiv 2602.11708 논문, 트레이딩 정설, 신뢰도 80~88%) + Plugin Key 노트(모듈 구조).</w:t>
      </w:r>
    </w:p>
    <w:p>
      <w:pPr>
        <w:spacing w:after="120"/>
      </w:pPr>
      <w:r>
        <w:rPr>
          <w:b w:val="false"/>
          <w:bCs w:val="false"/>
        </w:rPr>
        <w:t xml:space="preserve">사용명칭 정의: ④스택=er게이트+칩필터+쿨다운(RAUTO 확정 추세봇) / 비대칭 배분=롱과 숏에 다른 비중 / 레짐 사이징=장세마다 진입수량 배수 조정 / 변동레인지=갈지자(휩쏘) 장 / PF=Profit Factor / CPCV=Combinatorial Purged CV.</w:t>
      </w:r>
    </w:p>
    <w:p>
      <w:pPr>
        <w:spacing w:after="120"/>
      </w:pPr>
      <w:r>
        <w:rPr>
          <w:b/>
          <w:bCs/>
        </w:rPr>
        <w:t xml:space="preserve">목적: RAUTO에 들어갈 추세봇 ④스택이 어느 장세에서 약한지 진단됐다(아래 2절). 그 약점을 두 갈래로 메운다 — (1) 비대칭 사이징(약한 장세 축소·강한 장세 강화), (2) ★레짐 판정을 가격 밖 새 데이터(날짜변수·거시·뉴스·온체인)로 수행. 우리 36개월 데이터로 직접 검증한다. 단 '숏을 더 잘하게'가 아니라(Ch6 Stg6에서 이미 실패) '약한 장세 리스크 축소'가 핵심이다.</w:t>
      </w:r>
    </w:p>
    <w:p>
      <w:pPr>
        <w:spacing w:after="120"/>
      </w:pPr>
      <w:r>
        <w:rPr>
          <w:b w:val="false"/>
          <w:bCs w:val="false"/>
          <w:color w:val="C0392B"/>
        </w:rPr>
        <w:t xml:space="preserve">주의(검색·기존발견이 준 경고): 크립토는 장기 우상향 성질이라 숏이 롱보다 구조적으로 불리하다(arxiv 논문은 70/30 비대칭 배분 권고). Ch6 Stg6에서 숏 보강 18필터가 전부 실패했다. 그래서 이번엔 '숏 강화'가 아니라 '약한 장세 노출 축소'로 방향을 잡고, 과최적을 막기 위해 CPCV 4년 견고성을 필수 통과 기준으로 둔다.</w:t>
      </w:r>
    </w:p>
    <w:p>
      <w:pPr>
        <w:pStyle w:val="Heading1"/>
      </w:pPr>
      <w:r>
        <w:t xml:space="preserve">2. ④스택의 장세별 약점 진단 (Stg11 실측)</w:t>
      </w:r>
    </w:p>
    <w:p>
      <w:pPr>
        <w:spacing w:after="120"/>
      </w:pPr>
      <w:r>
        <w:rPr>
          <w:b w:val="false"/>
          <w:bCs w:val="false"/>
        </w:rPr>
        <w:t xml:space="preserve">RAUTO 확정 추세봇 ④스택의 장세별 성적. 같은 36개월 데이터·비용·실펀딩. (직접 95%)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7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장세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거래수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수익%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거래당 수익%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9E75"/>
                <w:sz w:val="18"/>
                <w:szCs w:val="18"/>
              </w:rPr>
              <w:t xml:space="preserve">상승장 (uptrend)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3.326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61.31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D9E75"/>
                <w:sz w:val="18"/>
                <w:szCs w:val="18"/>
              </w:rPr>
              <w:t xml:space="preserve">1.752 (최강)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죽은레인지 (dead_range)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하락장 (downtrend)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1.536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0.407 (최약)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변동레인지 (volatile_range)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74.16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0.463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/>
          <w:bCs/>
        </w:rPr>
        <w:t xml:space="preserve">진단 결론: 두 약점이 명확하다.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약점1 — 하락장: 거래당 수익 0.407%로 최저. 추세봇 숏이 구조적으로 약함(Ch6 Stg6 숏역설: 상승장 숏 PF3.99 vs 하락장 숏 0.624와 일치).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약점2 — 변동레인지: 거래 160건(최다)인데 PF 1.535로 효율 낮음. 2025 휩쏘가 몰린 구간. 쿨다운이 일부 방어하나 여전히 약함.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강점 — 상승장 PF 3.326, 거래당 1.752%로 압도적. 추세봇의 홈그라운드.</w:t>
      </w:r>
    </w:p>
    <w:p>
      <w:r>
        <w:br w:type="page"/>
      </w:r>
    </w:p>
    <w:p>
      <w:pPr>
        <w:pStyle w:val="Heading1"/>
      </w:pPr>
      <w:r>
        <w:t xml:space="preserve">3. 검증 대상 보강안 (관심 보강)</w:t>
      </w:r>
    </w:p>
    <w:p>
      <w:pPr>
        <w:spacing w:after="120"/>
      </w:pPr>
      <w:r>
        <w:rPr>
          <w:b w:val="false"/>
          <w:bCs w:val="false"/>
        </w:rPr>
        <w:t xml:space="preserve">검색으로 확인한 '검증된 약세장 대응'은 전부 한 방향을 가리킨다: 숏 강화가 아니라 비대칭 배분(약한 장세 축소·강한 장세 강화). 이는 Plugin Key 노트의 모듈 A(장세 사이징)와 동일 발상이라, 그 모듈 구조를 그대로 쓴다.</w:t>
      </w:r>
    </w:p>
    <w:p>
      <w:pPr>
        <w:pStyle w:val="Heading2"/>
      </w:pPr>
      <w:r>
        <w:t xml:space="preserve">3.1 보강 A — 레짐별 비대칭 사이징 (Plugin 모듈A 방식)</w:t>
      </w:r>
    </w:p>
    <w:p>
      <w:pPr>
        <w:spacing w:after="120"/>
      </w:pPr>
      <w:r>
        <w:rPr>
          <w:b w:val="false"/>
          <w:bCs w:val="false"/>
        </w:rPr>
        <w:t xml:space="preserve">출처 근거: arxiv 2602.11708 — 크립토 양(+)의 드리프트에 근거한 비대칭 70/30 롱숏 배분. / 정설 — 하락장 레버리지 2~3배로 축소. / Plugin Key 노트 모듈A — 추세장 ×1.5, 횡보장 ×0.7.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강한 장세(상승장) 진입수량 ×1.3~1.7 (강점 강화)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약한 장세(하락장·변동레인지) 진입수량 ×0.5~0.7 (약점 노출 축소)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단 레짐 판정은 진입봉 과거지표만(미래참조 차단). Plugin 모듈A의 ML 분류기 또는 단순 규칙 비교.</w:t>
      </w:r>
    </w:p>
    <w:p>
      <w:pPr>
        <w:pStyle w:val="Heading2"/>
      </w:pPr>
      <w:r>
        <w:t xml:space="preserve">3.2 보강 B — 하락장 숏 처리 (3안 비교)</w:t>
      </w:r>
    </w:p>
    <w:p>
      <w:pPr>
        <w:spacing w:after="120"/>
      </w:pPr>
      <w:r>
        <w:rPr>
          <w:b w:val="false"/>
          <w:bCs w:val="false"/>
        </w:rPr>
        <w:t xml:space="preserve">출처 근거: Ch6 Stg6(숏 보강 실패) + 검색(숏 비대칭 위험). 숏을 '더 잘'은 안 되니 '어떻게 다룰지'를 비교.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B1: 하락장 숏 비중 축소(×0.5) — 손실 방어하되 기회 일부 유지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B2: 하락장 숏 진입 차단(×0) — 롱 전용화(크립토 우상향 성질 활용)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B3: 숏 그대로(기준선) — 보강 안 함, 비교용</w:t>
      </w:r>
    </w:p>
    <w:p>
      <w:pPr>
        <w:pStyle w:val="Heading2"/>
      </w:pPr>
      <w:r>
        <w:t xml:space="preserve">3.3 세계적 ML 트레이더가 쓰는 시장 변수 전수 (★사장님 지시, 검색 기반)</w:t>
      </w:r>
    </w:p>
    <w:p>
      <w:pPr>
        <w:spacing w:after="120"/>
      </w:pPr>
      <w:r>
        <w:rPr>
          <w:b/>
          <w:bCs/>
        </w:rPr>
        <w:t xml:space="preserve">핵심 문제(검색이 입증): Ch6에서 ML 장세예측이 폐기된 게 우리 실수가 아니다. Frontiers(2026) 동료심사 논문 — 6개 암호화폐 300만 분봉으로 9개 미시구조 피처를 그래디언트부스팅+SHAP+퍼지워크포워드로 검증했더니, 적절한 누수통제 하에선 모델이 심각히 과적합되고 어떤 전략도 현실 수수료를 못 넘었다(신뢰92%). 우리 Ch6 Stg5와 정확히 같은 결론. 따라서 '가격·미시구조'만으론 부족하고, 변수를 체계적으로 넓혀야 한다.</w:t>
      </w:r>
    </w:p>
    <w:p>
      <w:pPr>
        <w:spacing w:after="120"/>
      </w:pPr>
      <w:r>
        <w:rPr>
          <w:b w:val="false"/>
          <w:bCs w:val="false"/>
        </w:rPr>
        <w:t xml:space="preserve">아래는 학술·기관(BIS·Frontiers·ACM·arxiv) 출처로 확인한, 정량/ML 트레이더가 실제 쓰는 변수군이다. '우리 보유'는 이미 가진 것, '신규'는 확보 필요.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1500"/>
        <w:gridCol w:w="2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변수군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대표 변수 (출처근거)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우리 상태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봇 적용 평가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75B6"/>
                <w:sz w:val="18"/>
                <w:szCs w:val="18"/>
              </w:rPr>
              <w:t xml:space="preserve">내부①
파생 포지셔닝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펀딩비·미결제약정(OI)·청산데이터·롱숏비율. OI+극단펀딩=과열→반전신호(Gate,신뢰85%). BIS: 베이시스·청산이 캐리수익 예측(신뢰88%)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보유(OI·taker)
+ 신규(펀딩·청산·L/S)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D9E75"/>
                <w:sz w:val="18"/>
                <w:szCs w:val="18"/>
              </w:rPr>
              <w:t xml:space="preserve">유망 — 가격밖 정보. 단 L/S는 30일만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내부②
변동성·미시구조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실현변동성·range스프레드프록시가 가장 견고(Frontiers,신뢰92%). 단 비용 못넘음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보유(bb_width·atr)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레짐판정용만(매매신호 아님)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내부③
옵션 시장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내재변동성(DVOL)·풋콜비·max pain. 옵션만기 변동성(신뢰85%)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신규(Deribit)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변동성 레짐 보조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9E75"/>
                <w:sz w:val="18"/>
                <w:szCs w:val="18"/>
              </w:rPr>
              <w:t xml:space="preserve">외부①
캘린더·계절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쿼드러플위칭(분기 셋째금)·만기후 하락·크리스마스 평균회귀(신뢰85%)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D9E75"/>
                <w:sz w:val="18"/>
                <w:szCs w:val="18"/>
              </w:rPr>
              <w:t xml:space="preserve">즉시(달력)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D9E75"/>
                <w:sz w:val="18"/>
                <w:szCs w:val="18"/>
              </w:rPr>
              <w:t xml:space="preserve">★최우선 — 데이터 불필요·미래참조 없음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외부②
거시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DXY·금리·S&amp;P·금. DXY 음의영향 유의하나 ETF로 상관 교란·시기변동(신뢰78~80%)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신규(무료과거)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유효하나 관계 불안정→CPCV필수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외부③
온체인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거래소 netflow·고래·스테이블코인흐름·활성주소(신뢰80%)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신규(CryptoQuant)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가격밖 정보, 14일체험 확보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9E75"/>
                <w:sz w:val="18"/>
                <w:szCs w:val="18"/>
              </w:rPr>
              <w:t xml:space="preserve">외부④
심리·관심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공포탐욕지수·뉴스/트위터 감성·검색량. 투자자 관심이 수익 예측(BIS·Liu&amp;Tsyvinski,신뢰85%)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신규(F&amp;G무료)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공포탐욕은 무료·즉시, 뉴스는 누적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/>
          <w:bCs/>
        </w:rPr>
        <w:t xml:space="preserve">★검색이 준 결정적 교훈 3가지: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(1) 가격·미시구조 ML은 비용 못 넘는다(Frontiers 92%, 우리 Ch6와 일치). → 새 알파는 '가격 밖' 변수에서 찾아야 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(2) 파생 포지셔닝(펀딩·OI·청산)이 가장 실증 풍부 — '과열→반전' 신호. BIS는 베이시스·청산을 캐리수익 예측에 씀. 우리가 OI는 있으나 펀딩/청산을 레짐 신호로 안 썼다(미사용 자산).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(3) 투자자 관심(공포탐욕·검색량)이 수익 예측에 유효(BIS 인용 Liu&amp;Tsyvinski 2021). 공포탐욕지수는 무료·과거조회 가능 = 즉시 검증 후보.</w:t>
      </w:r>
    </w:p>
    <w:p>
      <w:pPr>
        <w:pStyle w:val="Heading2"/>
      </w:pPr>
      <w:r>
        <w:t xml:space="preserve">3.4 봇 적용 방법 — 단계적 검증 설계 (신뢰출처 기반)</w:t>
      </w:r>
    </w:p>
    <w:p>
      <w:pPr>
        <w:spacing w:after="120"/>
      </w:pPr>
      <w:r>
        <w:rPr>
          <w:b w:val="false"/>
          <w:bCs w:val="false"/>
        </w:rPr>
        <w:t xml:space="preserve">위 변수를 추세봇 ④스택에 적용하는 방법. 공통 원칙: ML 블랙박스가 아니라 '투명한 규칙'으로 시작(Ch6에서 ML 폐기). 레짐 판정 보조로만(직접 매매신호 아님). 전부 진입봉 시점 확정값만(미래참조 차단). 반드시 CPCV 4년 견고성 통과해야 채택.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적용법 A — 사이징 게이트: 변수가 '약세/과열' 신호면 진입수량 축소(×0.5~0.7), '강세' 신호면 확대(×1.3~1.5). Plugin 모듈A 구조 그대로. 예: 극단 양(+)펀딩+OI급증=과열→축소.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적용법 B — 진입 차단 게이트: 특정 조건에서 진입 스킵. Plugin 모듈B(칩필터) 구조. 예: 만기 주간엔 변동레인지 진입 차단.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적용법 C — 레짐 라벨 보정: 새 변수로 '지금 약세장' 판정을 보강해, 약세장 숏 비중 조절. 단 라우팅 자살골(Ch6) 주의 — 사후필터 아닌 사이징으로만.</w:t>
      </w:r>
    </w:p>
    <w:p>
      <w:pPr>
        <w:spacing w:after="120"/>
      </w:pPr>
      <w:r>
        <w:rPr>
          <w:b/>
          <w:bCs/>
        </w:rPr>
        <w:t xml:space="preserve">도입 우선순위(즉시성·신뢰도 기준): ①캘린더(데이터 불필요) → ②파생 포지셔닝(펀딩/청산, 일부 보유) → ③공포탐욕지수(무료) → ④거시(무료과거) → ⑤온체인(체험) → ⑥뉴스감성(누적). 앞 3개는 사장님 추가 데이터 거의 없이 즉시 검증 가능.</w:t>
      </w:r>
    </w:p>
    <w:p>
      <w:pPr>
        <w:pStyle w:val="Heading2"/>
      </w:pPr>
      <w:r>
        <w:t xml:space="preserve">3.5 공통 고정 (기본매매환경 준수)</w:t>
      </w:r>
    </w:p>
    <w:p>
      <w:pPr>
        <w:spacing w:after="120"/>
      </w:pPr>
      <w:r>
        <w:rPr>
          <w:b w:val="false"/>
          <w:bCs w:val="false"/>
        </w:rPr>
        <w:t xml:space="preserve">BTC/USDT 무기한선물 7h봉(추세봇 native), 교차마진 5배, 초기 $10,000 복리, 비용 왕복 0.14%+실펀딩, 엔진 무수정(해시 7f9192e3/dfdfac43). 레짐 사이징은 거래결과 R에 배수를 곱하는 사후 방식(Plugin 모듈A와 동일, 엔진 안 건드림).</w:t>
      </w:r>
    </w:p>
    <w:p>
      <w:r>
        <w:br w:type="page"/>
      </w:r>
    </w:p>
    <w:p>
      <w:pPr>
        <w:pStyle w:val="Heading1"/>
      </w:pPr>
      <w:r>
        <w:t xml:space="preserve">4. 검증 방법 — 8개 시나리오</w:t>
      </w:r>
    </w:p>
    <w:p>
      <w:pPr>
        <w:spacing w:after="120"/>
      </w:pPr>
      <w:r>
        <w:rPr>
          <w:b w:val="false"/>
          <w:bCs w:val="false"/>
        </w:rPr>
        <w:t xml:space="preserve">Lookahead 차단·동일조건 비교·한 번에 한 로직·결과 전량 파일로(복붙 요청 금지). 8개 시나리오로 단계별 검증.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검증 시나리오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무엇을 보나(변수군)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캘린더: 만기주간 변동레인지 사이징 축소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외부① — 위칭 후 하락 회피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캘린더: 주말·월말·계절 효과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외부① — 달력 레짐 보조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파생: 극단펀딩+OI급증 시 사이징 축소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내부① — 과열→반전 방어(Gate·BIS)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심리: 공포탐욕 극단(&gt;75/&lt;25) 사이징 조절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외부④ — 관심도 수익예측(BIS)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하락장 숏 비중 축소(×0.5)/차단(×0)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약점1 — 비대칭 배분(arxiv 70/30)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변동레인지 축소+상승장 확대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약점2+강점 강화(Plugin 모듈A)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상위안 조합 + 복리 잔고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시너지 vs 중복 판별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전 후보 CPCV 4년 견고성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★과최적 방지(필수 통과)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측정 지표(후보마다): 복리 최종잔고·총수익·MDD, 장세별 PF/수익, 2025 수익, CPCV 15경로 p25·적자경로수, 거래수.</w:t>
      </w:r>
    </w:p>
    <w:p>
      <w:pPr>
        <w:pStyle w:val="Heading2"/>
      </w:pPr>
      <w:r>
        <w:t xml:space="preserve">4.1 합격/판정 기준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1차 합격: check.py 8/8 PASS(오염·미래참조 없음)여야 성과를 읽는다.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보강 채택: 복리 잔고가 ④스택 기준선보다 높고 + CPCV p25가 기준선 이상(과최적 아님) + MDD 악화 없음.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기각: 2025/한 장세만 좋고 CPCV 무너지면(Stg8 진입필터 전철) 기각. 숏 강화류는 Ch6 Stg6 전례로 신중히.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강건성: 칩·숏 표본이 작으므로(하락장 41건) 큰 거래 1~2건 쏠림 점검. 상승장 편중 주의.</w:t>
      </w:r>
    </w:p>
    <w:p>
      <w:pPr>
        <w:pStyle w:val="Heading1"/>
      </w:pPr>
      <w:r>
        <w:t xml:space="preserve">5. 산출물 규격 (zip 1개)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폴더/zip 명: 06Prj_Ch6_FrameWork_RAUTO_Stg14_MarketVarBoost (현재 채팅 횟차 기준). 하위 파일명 영문.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구성: test_(파일명).py(테스트 주인공), check_(파일명).py(8시나리오 검증), run.bat(test→check 순), bots/(엔진 무수정), regime_classifier.py·cooldown.py·cpcv.py(재사용 모듈).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경로: 데이터는 상위 D:\ML\verify. 결과 csv는 실행 하위폴더. 분석txt·INDEX는 D:\ML\verify\00WorkHstr.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실행: 사장님 PC 100% 자동(run.bat). 연산 최적화(엔진 1회 호출+사후필터 재사용). zip 1개만 업로드.</w:t>
      </w:r>
    </w:p>
    <w:p>
      <w:pPr>
        <w:pStyle w:val="Heading1"/>
      </w:pPr>
      <w:r>
        <w:t xml:space="preserve">6. 단계 계획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Stg14 (승인 후 즉시): 추가 데이터 거의 없이 가능한 3종 먼저 — ①캘린더(달력만), ③공포탐욕지수(무료 과거조회), 기존 보유 펀딩데이터로 ③파생 포지셔닝. 시나리오 1~6 격자 → 8/8 검증 → 복리+CPCV.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Stg15: ②거시(DXY·금리·S&amp;P) — 사장님이 무료 과거 데이터(야후·FRED) 받아주시면 정렬 후 검증.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Stg16+: ⑤온체인(CryptoQuant 14일체험), ⑥뉴스감성(실시간 누적) — RAUTO 가동 후 순차.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우위 변수 확정 후: ④스택에 결합한 최종 추세봇 복리 자본곡선 재측정 + 횡보봇 통합. Plugin CONFIG로 각 변수 ON/OFF.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최종: 확정된 RAUTO 추세봇으로 실물 제작(실시간 데이터·주문·리스크관리) 연결. 실시간 변수 수집기 동시 구축(뉴스·온체인 누적 시작).</w:t>
      </w:r>
    </w:p>
    <w:p>
      <w:r>
        <w:br w:type="page"/>
      </w:r>
    </w:p>
    <w:p>
      <w:pPr>
        <w:pStyle w:val="Heading1"/>
      </w:pPr>
      <w:r>
        <w:t xml:space="preserve">7. 승인 요청</w:t>
      </w:r>
    </w:p>
    <w:p>
      <w:pPr>
        <w:spacing w:after="120"/>
      </w:pPr>
      <w:r>
        <w:rPr>
          <w:b/>
          <w:bCs/>
        </w:rPr>
        <w:t xml:space="preserve">코딩 전 선보고 원칙에 따라, 아래를 사장님이 확정해 주세요: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Stg14를 추가 데이터 거의 없이 가능한 3종(①캘린더·③파생 포지셔닝·④공포탐욕)부터 진행해도 되는지.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②거시(DXY·금리·S&amp;P): 사장님이 무료 과거 데이터(야후파이낸스·FRED)를 받아주실 수 있는지 — 받아주시면 Stg15.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⑤온체인: CryptoQuant 14일 체험으로 36개월 netflow·고래 확보 가능한지(약관 확인).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공포탐욕지수(Fear&amp;Greed)는 alternative.me에서 무료 과거조회가 되는지 사장님이 받아주실 수 있는지(제가 접속·다운로드 불가).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레짐 판정은 ML 블랙박스가 아니라 투명한 규칙으로 시작(Ch6에서 ML·미시구조 ML 모두 폐기, Frontiers 논문도 같은 결론). 동의하시는지.</w:t>
      </w:r>
    </w:p>
    <w:p>
      <w:pPr>
        <w:spacing w:after="120"/>
      </w:pPr>
      <w:r>
        <w:rPr>
          <w:b w:val="false"/>
          <w:bCs w:val="false"/>
        </w:rPr>
        <w:t xml:space="preserve">승인되면: 06Prj_Ch6_FrameWork_RAUTO_Stg14_MarketVarBoost.zip을 만들어 사전 실행검증 후 드린다. 본 지시서는 D:\ML\verify\00WorkHstr 에 보관한다.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  <w:color w:val="888780"/>
        </w:rPr>
        <w:t xml:space="preserve">— 엔진 해시 SpTrd_Fib 7f9192e3 / SidewayDCA dfdfac43 (무수정 확인)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2026-06-02T03:32:40.712Z</dcterms:created>
  <dcterms:modified xsi:type="dcterms:W3CDTF">2026-06-02T03:32:40.723Z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