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cd9x377wdssx" w:id="0"/>
    <w:bookmarkEnd w:id="0"/>
    <w:p w:rsidR="00000000" w:rsidDel="00000000" w:rsidP="00000000" w:rsidRDefault="00000000" w:rsidRPr="00000000" w14:paraId="00000001">
      <w:pPr>
        <w:rPr/>
      </w:pPr>
      <w:sdt>
        <w:sdtPr>
          <w:id w:val="10562926"/>
          <w:tag w:val="goog_rdk_0"/>
        </w:sdtPr>
        <w:sdtContent>
          <w:r w:rsidDel="00000000" w:rsidR="00000000" w:rsidRPr="00000000">
            <w:rPr>
              <w:rFonts w:ascii="Gungsuh" w:cs="Gungsuh" w:eastAsia="Gungsuh" w:hAnsi="Gungsuh"/>
              <w:b w:val="1"/>
              <w:bCs w:val="1"/>
              <w:sz w:val="28"/>
              <w:szCs w:val="28"/>
              <w:rtl w:val="0"/>
            </w:rPr>
            <w:t xml:space="preserve">#전략개발구상 일지</w:t>
          </w:r>
        </w:sdtContent>
      </w:sdt>
      <w:sdt>
        <w:sdtPr>
          <w:id w:val="1856467592"/>
          <w:tag w:val="goog_rdk_1"/>
        </w:sdtPr>
        <w:sdtContent>
          <w:r w:rsidDel="00000000" w:rsidR="00000000" w:rsidRPr="00000000">
            <w:rPr>
              <w:rFonts w:ascii="Gungsuh" w:cs="Gungsuh" w:eastAsia="Gungsuh" w:hAnsi="Gungsuh"/>
              <w:rtl w:val="0"/>
            </w:rPr>
            <w:t xml:space="preserve">: 모든 전략구상과 그 제작과정을 기록한다.</w:t>
          </w:r>
        </w:sdtContent>
      </w:sdt>
    </w:p>
    <w:p w:rsidR="00000000" w:rsidDel="00000000" w:rsidP="00000000" w:rsidRDefault="00000000" w:rsidRPr="00000000" w14:paraId="00000002">
      <w:pPr>
        <w:rPr/>
      </w:pPr>
      <w:sdt>
        <w:sdtPr>
          <w:id w:val="160288125"/>
          <w:tag w:val="goog_rdk_2"/>
        </w:sdtPr>
        <w:sdtContent>
          <w:r w:rsidDel="00000000" w:rsidR="00000000" w:rsidRPr="00000000">
            <w:rPr>
              <w:rFonts w:ascii="Gungsuh" w:cs="Gungsuh" w:eastAsia="Gungsuh" w:hAnsi="Gungsuh"/>
              <w:rtl w:val="0"/>
            </w:rPr>
            <w:t xml:space="preserve">**개발중인 매매봇전략</w:t>
          </w:r>
        </w:sdtContent>
      </w:sdt>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sdt>
        <w:sdtPr>
          <w:id w:val="247049843"/>
          <w:tag w:val="goog_rdk_3"/>
        </w:sdtPr>
        <w:sdtContent>
          <w:r w:rsidDel="00000000" w:rsidR="00000000" w:rsidRPr="00000000">
            <w:rPr>
              <w:rFonts w:ascii="Gungsuh" w:cs="Gungsuh" w:eastAsia="Gungsuh" w:hAnsi="Gungsuh"/>
              <w:rtl w:val="0"/>
            </w:rPr>
            <w:t xml:space="preserve">**개발예정중인 매매봇전략</w:t>
          </w:r>
        </w:sdtContent>
      </w:sdt>
    </w:p>
    <w:p w:rsidR="00000000" w:rsidDel="00000000" w:rsidP="00000000" w:rsidRDefault="00000000" w:rsidRPr="00000000" w14:paraId="00000005">
      <w:pPr>
        <w:rPr/>
      </w:pPr>
      <w:hyperlink r:id="rId7">
        <w:r w:rsidDel="00000000" w:rsidR="00000000" w:rsidRPr="00000000">
          <w:rPr>
            <w:color w:val="1155cc"/>
            <w:u w:val="single"/>
            <w:rtl w:val="0"/>
          </w:rPr>
          <w:t xml:space="preserve">#횡보장수익 특화된 그리드 옵션헷징전략#전략개발구상 일지</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sdt>
        <w:sdtPr>
          <w:id w:val="-1344351383"/>
          <w:tag w:val="goog_rdk_4"/>
        </w:sdtPr>
        <w:sdtContent>
          <w:r w:rsidDel="00000000" w:rsidR="00000000" w:rsidRPr="00000000">
            <w:rPr>
              <w:rFonts w:ascii="Gungsuh" w:cs="Gungsuh" w:eastAsia="Gungsuh" w:hAnsi="Gungsuh"/>
              <w:rtl w:val="0"/>
            </w:rPr>
            <w:t xml:space="preserve">AI를 통해 개발하는데, 내 능력을 뛰어넘는 놈들을 단도리하는게 제일 힘들다. 어떤 논리적 비약으로 코딩한건지 알수없고, 그때그때 확인하기엔 토큰부족에 AI가 멍청이가 된다.(하루빨리 제미나이4.0이…)</w:t>
          </w:r>
        </w:sdtContent>
      </w:sdt>
    </w:p>
    <w:p w:rsidR="00000000" w:rsidDel="00000000" w:rsidP="00000000" w:rsidRDefault="00000000" w:rsidRPr="00000000" w14:paraId="00000008">
      <w:pPr>
        <w:rPr/>
      </w:pPr>
      <w:sdt>
        <w:sdtPr>
          <w:id w:val="-2058637585"/>
          <w:tag w:val="goog_rdk_5"/>
        </w:sdtPr>
        <w:sdtContent>
          <w:r w:rsidDel="00000000" w:rsidR="00000000" w:rsidRPr="00000000">
            <w:rPr>
              <w:rFonts w:ascii="Gungsuh" w:cs="Gungsuh" w:eastAsia="Gungsuh" w:hAnsi="Gungsuh"/>
              <w:rtl w:val="0"/>
            </w:rPr>
            <w:t xml:space="preserve">그래서 생각한게 한번에 개발하지말고 매매단계별로 기능로직별로 변수별로 머신러닝을 통해 확인을 해야만한다. 꼭(그리고 확인이 들어가야한다. 왜 새답변이 이전답변과 차이가 나는지 크로스체크한후 족쳐야 간신히 확인이 가능하다. )</w:t>
          </w:r>
        </w:sdtContent>
      </w:sdt>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sdt>
        <w:sdtPr>
          <w:id w:val="2127647821"/>
          <w:tag w:val="goog_rdk_6"/>
        </w:sdtPr>
        <w:sdtContent>
          <w:r w:rsidDel="00000000" w:rsidR="00000000" w:rsidRPr="00000000">
            <w:rPr>
              <w:rFonts w:ascii="Gungsuh" w:cs="Gungsuh" w:eastAsia="Gungsuh" w:hAnsi="Gungsuh"/>
              <w:rtl w:val="0"/>
            </w:rPr>
            <w:t xml:space="preserve">지금까지의 내경험으로 볼때, 선물거래로 돈버는 방법은 3가지이다.</w:t>
          </w:r>
        </w:sdtContent>
      </w:sdt>
    </w:p>
    <w:p w:rsidR="00000000" w:rsidDel="00000000" w:rsidP="00000000" w:rsidRDefault="00000000" w:rsidRPr="00000000" w14:paraId="0000000B">
      <w:pPr>
        <w:rPr/>
      </w:pPr>
      <w:sdt>
        <w:sdtPr>
          <w:id w:val="1049748230"/>
          <w:tag w:val="goog_rdk_7"/>
        </w:sdtPr>
        <w:sdtContent>
          <w:r w:rsidDel="00000000" w:rsidR="00000000" w:rsidRPr="00000000">
            <w:rPr>
              <w:rFonts w:ascii="Gungsuh" w:cs="Gungsuh" w:eastAsia="Gungsuh" w:hAnsi="Gungsuh"/>
              <w:rtl w:val="0"/>
            </w:rPr>
            <w:t xml:space="preserve">1) 단타나 스윙등 승률높은 매매기법을 개발해 자동매매봇으로 만들어 확률을 높이면 돈을 번다.</w:t>
          </w:r>
        </w:sdtContent>
      </w:sdt>
    </w:p>
    <w:p w:rsidR="00000000" w:rsidDel="00000000" w:rsidP="00000000" w:rsidRDefault="00000000" w:rsidRPr="00000000" w14:paraId="0000000C">
      <w:pPr>
        <w:rPr/>
      </w:pPr>
      <w:sdt>
        <w:sdtPr>
          <w:id w:val="-1474450940"/>
          <w:tag w:val="goog_rdk_8"/>
        </w:sdtPr>
        <w:sdtContent>
          <w:r w:rsidDel="00000000" w:rsidR="00000000" w:rsidRPr="00000000">
            <w:rPr>
              <w:rFonts w:ascii="Gungsuh" w:cs="Gungsuh" w:eastAsia="Gungsuh" w:hAnsi="Gungsuh"/>
              <w:rtl w:val="0"/>
            </w:rPr>
            <w:t xml:space="preserve">2) 그래도 돈을 벌어본 DCA전략을 통해 리스크헷지와 추세판단대응력을 높이면 돈을 벌수있다. (단 ‘1)’의 완성도가 수익률과 안정성을 담보하는 척도가 될것이다.)</w:t>
          </w:r>
        </w:sdtContent>
      </w:sdt>
    </w:p>
    <w:p w:rsidR="00000000" w:rsidDel="00000000" w:rsidP="00000000" w:rsidRDefault="00000000" w:rsidRPr="00000000" w14:paraId="0000000D">
      <w:pPr>
        <w:rPr/>
      </w:pPr>
      <w:r w:rsidDel="00000000" w:rsidR="00000000" w:rsidRPr="00000000">
        <w:rPr>
          <w:rtl w:val="0"/>
        </w:rPr>
        <w:t xml:space="preserve">3) </w:t>
      </w:r>
    </w:p>
    <w:p w:rsidR="00000000" w:rsidDel="00000000" w:rsidP="00000000" w:rsidRDefault="00000000" w:rsidRPr="00000000" w14:paraId="0000000E">
      <w:pPr>
        <w:rPr/>
      </w:pPr>
      <w:sdt>
        <w:sdtPr>
          <w:id w:val="234695298"/>
          <w:tag w:val="goog_rdk_9"/>
        </w:sdtPr>
        <w:sdtContent>
          <w:r w:rsidDel="00000000" w:rsidR="00000000" w:rsidRPr="00000000">
            <w:rPr>
              <w:rFonts w:ascii="Gungsuh" w:cs="Gungsuh" w:eastAsia="Gungsuh" w:hAnsi="Gungsuh"/>
              <w:rtl w:val="0"/>
            </w:rPr>
            <w:t xml:space="preserve">이 두방법을 자동매매봇으로 만들수있는 방법은 지난한 과정이다.</w:t>
          </w:r>
        </w:sdtContent>
      </w:sdt>
    </w:p>
    <w:p w:rsidR="00000000" w:rsidDel="00000000" w:rsidP="00000000" w:rsidRDefault="00000000" w:rsidRPr="00000000" w14:paraId="0000000F">
      <w:pPr>
        <w:rPr/>
      </w:pPr>
      <w:sdt>
        <w:sdtPr>
          <w:id w:val="-1133874180"/>
          <w:tag w:val="goog_rdk_10"/>
        </w:sdtPr>
        <w:sdtContent>
          <w:r w:rsidDel="00000000" w:rsidR="00000000" w:rsidRPr="00000000">
            <w:rPr>
              <w:rFonts w:ascii="Gungsuh" w:cs="Gungsuh" w:eastAsia="Gungsuh" w:hAnsi="Gungsuh"/>
              <w:rtl w:val="0"/>
            </w:rPr>
            <w:t xml:space="preserve">먼저 이론적 근거를 확보, 객관화한 자동화로직을 개발한다, 이후 머신러닝 툴을 만들어 여러환경(급등장, 급락장, 혼조변동장, 횡보장, 거래없는장)을 과거데이터로 상황별 최적화값을 찾아 적용한다. </w:t>
          </w:r>
        </w:sdtContent>
      </w:sdt>
    </w:p>
    <w:p w:rsidR="00000000" w:rsidDel="00000000" w:rsidP="00000000" w:rsidRDefault="00000000" w:rsidRPr="00000000" w14:paraId="00000010">
      <w:pPr>
        <w:rPr/>
      </w:pPr>
      <w:sdt>
        <w:sdtPr>
          <w:id w:val="987853446"/>
          <w:tag w:val="goog_rdk_11"/>
        </w:sdtPr>
        <w:sdtContent>
          <w:r w:rsidDel="00000000" w:rsidR="00000000" w:rsidRPr="00000000">
            <w:rPr>
              <w:rFonts w:ascii="Gungsuh" w:cs="Gungsuh" w:eastAsia="Gungsuh" w:hAnsi="Gungsuh"/>
              <w:rtl w:val="0"/>
            </w:rPr>
            <w:t xml:space="preserve">이과정으로 머신러닝툴의 신뢰도를 올려 실시간 백테스팅과 동일한 매매성적을 확인할 수 있어야한다. </w:t>
          </w:r>
        </w:sdtContent>
      </w:sdt>
    </w:p>
    <w:p w:rsidR="00000000" w:rsidDel="00000000" w:rsidP="00000000" w:rsidRDefault="00000000" w:rsidRPr="00000000" w14:paraId="00000011">
      <w:pPr>
        <w:rPr/>
      </w:pPr>
      <w:sdt>
        <w:sdtPr>
          <w:id w:val="1362590191"/>
          <w:tag w:val="goog_rdk_12"/>
        </w:sdtPr>
        <w:sdtContent>
          <w:r w:rsidDel="00000000" w:rsidR="00000000" w:rsidRPr="00000000">
            <w:rPr>
              <w:rFonts w:ascii="Gungsuh" w:cs="Gungsuh" w:eastAsia="Gungsuh" w:hAnsi="Gungsuh"/>
              <w:rtl w:val="0"/>
            </w:rPr>
            <w:t xml:space="preserve">머신러닝툴로 1차검증된 전략을 실시간 백테스팅앱으로 거래의 실제상황을 가상으로 최종확인한다. 추후 바이낸스 데모로 거래를 한다.(실전들어가기 직전에 큰 기대없이 한번 해볼필요는 있다본다.)</w:t>
          </w:r>
        </w:sdtContent>
      </w:sdt>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sdt>
        <w:sdtPr>
          <w:id w:val="-1707223230"/>
          <w:tag w:val="goog_rdk_13"/>
        </w:sdtPr>
        <w:sdtContent>
          <w:r w:rsidDel="00000000" w:rsidR="00000000" w:rsidRPr="00000000">
            <w:rPr>
              <w:rFonts w:ascii="Gungsuh" w:cs="Gungsuh" w:eastAsia="Gungsuh" w:hAnsi="Gungsuh"/>
              <w:rtl w:val="0"/>
            </w:rPr>
            <w:t xml:space="preserve">이과정을 제미나이등의 AI를 통해 진행해야하니 아래 과정을 통해 목적을 이뤄보자.</w:t>
          </w:r>
        </w:sdtContent>
      </w:sdt>
    </w:p>
    <w:p w:rsidR="00000000" w:rsidDel="00000000" w:rsidP="00000000" w:rsidRDefault="00000000" w:rsidRPr="00000000" w14:paraId="00000014">
      <w:pPr>
        <w:rPr/>
      </w:pPr>
      <w:sdt>
        <w:sdtPr>
          <w:id w:val="282168475"/>
          <w:tag w:val="goog_rdk_14"/>
        </w:sdtPr>
        <w:sdtContent>
          <w:r w:rsidDel="00000000" w:rsidR="00000000" w:rsidRPr="00000000">
            <w:rPr>
              <w:rFonts w:ascii="Gungsuh" w:cs="Gungsuh" w:eastAsia="Gungsuh" w:hAnsi="Gungsuh"/>
              <w:rtl w:val="0"/>
            </w:rPr>
            <w:t xml:space="preserve">1) 매매단계별 접근: 장세파악&gt;진입&gt;勝익절 or 敗대응 손절등&gt;장세파악&gt;진입… 의 전략구상</w:t>
          </w:r>
        </w:sdtContent>
      </w:sdt>
    </w:p>
    <w:p w:rsidR="00000000" w:rsidDel="00000000" w:rsidP="00000000" w:rsidRDefault="00000000" w:rsidRPr="00000000" w14:paraId="00000015">
      <w:pPr>
        <w:rPr/>
      </w:pPr>
      <w:sdt>
        <w:sdtPr>
          <w:id w:val="-135298108"/>
          <w:tag w:val="goog_rdk_15"/>
        </w:sdtPr>
        <w:sdtContent>
          <w:r w:rsidDel="00000000" w:rsidR="00000000" w:rsidRPr="00000000">
            <w:rPr>
              <w:rFonts w:ascii="Gungsuh" w:cs="Gungsuh" w:eastAsia="Gungsuh" w:hAnsi="Gungsuh"/>
              <w:rtl w:val="0"/>
            </w:rPr>
            <w:t xml:space="preserve">2) 기능로직별 모듈화: </w:t>
          </w:r>
        </w:sdtContent>
      </w:sdt>
    </w:p>
    <w:p w:rsidR="00000000" w:rsidDel="00000000" w:rsidP="00000000" w:rsidRDefault="00000000" w:rsidRPr="00000000" w14:paraId="00000016">
      <w:pPr>
        <w:ind w:firstLine="220"/>
        <w:rPr/>
      </w:pPr>
      <w:sdt>
        <w:sdtPr>
          <w:id w:val="-1067601965"/>
          <w:tag w:val="goog_rdk_16"/>
        </w:sdtPr>
        <w:sdtContent>
          <w:r w:rsidDel="00000000" w:rsidR="00000000" w:rsidRPr="00000000">
            <w:rPr>
              <w:rFonts w:ascii="Gungsuh" w:cs="Gungsuh" w:eastAsia="Gungsuh" w:hAnsi="Gungsuh"/>
              <w:rtl w:val="0"/>
            </w:rPr>
            <w:t xml:space="preserve">2-1) 진입타점로직: 다이버전스 로직, 변동성폭발이후 수축, 응축.. 트리거로 폭발 로직, </w:t>
          </w:r>
        </w:sdtContent>
      </w:sdt>
    </w:p>
    <w:p w:rsidR="00000000" w:rsidDel="00000000" w:rsidP="00000000" w:rsidRDefault="00000000" w:rsidRPr="00000000" w14:paraId="00000017">
      <w:pPr>
        <w:ind w:left="440" w:firstLine="0"/>
        <w:rPr/>
      </w:pPr>
      <w:sdt>
        <w:sdtPr>
          <w:id w:val="1350024743"/>
          <w:tag w:val="goog_rdk_17"/>
        </w:sdtPr>
        <w:sdtContent>
          <w:r w:rsidDel="00000000" w:rsidR="00000000" w:rsidRPr="00000000">
            <w:rPr>
              <w:rFonts w:ascii="Gungsuh" w:cs="Gungsuh" w:eastAsia="Gungsuh" w:hAnsi="Gungsuh"/>
              <w:rtl w:val="0"/>
            </w:rPr>
            <w:t xml:space="preserve">지지 저항의 돌파 및 되돌림로직, 유동성흡수전략로직, 이평선 로직 등등 다양하나 객관화시키기 쉽지않고 장세상황에 따라 승률이 다르므로 장세판단후 최적화된 전략을 그때 그때 스위칭해 적용할 필요있다.</w:t>
          </w:r>
        </w:sdtContent>
      </w:sdt>
    </w:p>
    <w:p w:rsidR="00000000" w:rsidDel="00000000" w:rsidP="00000000" w:rsidRDefault="00000000" w:rsidRPr="00000000" w14:paraId="00000018">
      <w:pPr>
        <w:ind w:firstLine="220"/>
        <w:rPr/>
      </w:pPr>
      <w:sdt>
        <w:sdtPr>
          <w:id w:val="1243293419"/>
          <w:tag w:val="goog_rdk_18"/>
        </w:sdtPr>
        <w:sdtContent>
          <w:r w:rsidDel="00000000" w:rsidR="00000000" w:rsidRPr="00000000">
            <w:rPr>
              <w:rFonts w:ascii="Gungsuh" w:cs="Gungsuh" w:eastAsia="Gungsuh" w:hAnsi="Gungsuh"/>
              <w:rtl w:val="0"/>
            </w:rPr>
            <w:t xml:space="preserve">2-2) 장세파악(가장 중요하나 가장 어려운…): 단기적 장세파악은 세력의 움직임에 따른것으로 세력의 움직임이 활성화되고 거래량증감등 ICT이론으로 설명되는 단기 추세지만, 장기적 장세파악은 시장환경변화, 글로벌 경제이슈, 코인시장 유동성유입등으로 상당기간 움직이므로 일반적인 트레이딩뷰지표와 다른 무언가가 필요하다.</w:t>
          </w:r>
        </w:sdtContent>
      </w:sdt>
    </w:p>
    <w:p w:rsidR="00000000" w:rsidDel="00000000" w:rsidP="00000000" w:rsidRDefault="00000000" w:rsidRPr="00000000" w14:paraId="00000019">
      <w:pPr>
        <w:ind w:firstLine="220"/>
        <w:rPr/>
      </w:pPr>
      <w:sdt>
        <w:sdtPr>
          <w:id w:val="1645271216"/>
          <w:tag w:val="goog_rdk_19"/>
        </w:sdtPr>
        <w:sdtContent>
          <w:r w:rsidDel="00000000" w:rsidR="00000000" w:rsidRPr="00000000">
            <w:rPr>
              <w:rFonts w:ascii="Gungsuh" w:cs="Gungsuh" w:eastAsia="Gungsuh" w:hAnsi="Gungsuh"/>
              <w:rtl w:val="0"/>
            </w:rPr>
            <w:t xml:space="preserve">2-2-1) 단기적 장세: 급등락혼조세(단타위주, 스캘핑, 손익비+트레일링스톱 매매) &gt; 급등장(단타위주,손익비매매) &gt; 급락장(단기위주, 손익비+트레일링스톱 매매) &gt; 추세장(중기 스윙위주, 추세파악중요) &gt; 횡보장(양방향매매 성지) &gt; 주말장(거래량 거의없음, 적은 시드로 변동성 살아있는 알트코인찾아서 거래)으로 나뉨. </w:t>
          </w:r>
        </w:sdtContent>
      </w:sdt>
    </w:p>
    <w:p w:rsidR="00000000" w:rsidDel="00000000" w:rsidP="00000000" w:rsidRDefault="00000000" w:rsidRPr="00000000" w14:paraId="0000001A">
      <w:pPr>
        <w:rPr/>
      </w:pPr>
      <w:sdt>
        <w:sdtPr>
          <w:id w:val="-471779778"/>
          <w:tag w:val="goog_rdk_20"/>
        </w:sdtPr>
        <w:sdtContent>
          <w:r w:rsidDel="00000000" w:rsidR="00000000" w:rsidRPr="00000000">
            <w:rPr>
              <w:rFonts w:ascii="Gungsuh" w:cs="Gungsuh" w:eastAsia="Gungsuh" w:hAnsi="Gungsuh"/>
              <w:rtl w:val="0"/>
            </w:rPr>
            <w:t xml:space="preserve">3) 백테스팅앱개발: 전략로직등 논리를 실제 매매에서 확인하는 과정으로 단계별로 백테스팅하여 피드백해야 개발시간과 효율, 성공가능성을 높일수있다.</w:t>
          </w:r>
        </w:sdtContent>
      </w:sdt>
    </w:p>
    <w:p w:rsidR="00000000" w:rsidDel="00000000" w:rsidP="00000000" w:rsidRDefault="00000000" w:rsidRPr="00000000" w14:paraId="0000001B">
      <w:pPr>
        <w:rPr/>
      </w:pPr>
      <w:sdt>
        <w:sdtPr>
          <w:id w:val="525662773"/>
          <w:tag w:val="goog_rdk_21"/>
        </w:sdtPr>
        <w:sdtContent>
          <w:r w:rsidDel="00000000" w:rsidR="00000000" w:rsidRPr="00000000">
            <w:rPr>
              <w:rFonts w:ascii="Gungsuh" w:cs="Gungsuh" w:eastAsia="Gungsuh" w:hAnsi="Gungsuh"/>
              <w:rtl w:val="0"/>
            </w:rPr>
            <w:t xml:space="preserve">  3-1) 설정값별 최적화: 설정값을 먼저 정확히 의미를 파악(AI가 의미부여는 잘한다. 끝까지 이어가질 </w:t>
          </w:r>
        </w:sdtContent>
      </w:sdt>
    </w:p>
    <w:p w:rsidR="00000000" w:rsidDel="00000000" w:rsidP="00000000" w:rsidRDefault="00000000" w:rsidRPr="00000000" w14:paraId="0000001C">
      <w:pPr>
        <w:ind w:left="220" w:firstLine="0"/>
        <w:rPr/>
      </w:pPr>
      <w:sdt>
        <w:sdtPr>
          <w:id w:val="618049221"/>
          <w:tag w:val="goog_rdk_22"/>
        </w:sdtPr>
        <w:sdtContent>
          <w:r w:rsidDel="00000000" w:rsidR="00000000" w:rsidRPr="00000000">
            <w:rPr>
              <w:rFonts w:ascii="Gungsuh" w:cs="Gungsuh" w:eastAsia="Gungsuh" w:hAnsi="Gungsuh"/>
              <w:rtl w:val="0"/>
            </w:rPr>
            <w:t xml:space="preserve">않지만..이걸이용해 먼저 의미부여를 하고 끝까지 내가 감시한다는 걸 알리면 제대로 하기도 한다), 어떤 변수값을 수정할지 머신러닝으로 가능한지(물어보면 안되고 거래 결과를 가지고 확인들어가면 된다.), 심지어 다른 AI에게 잠깐식 장단점과 문제점, 수정방향을 물어봐도 도움이 된다. 필요하다면 머신러닝의 논리구조를 저장할 필요가 있을수있다.(한번 해보자)    </w:t>
          </w:r>
        </w:sdtContent>
      </w:sdt>
    </w:p>
    <w:p w:rsidR="00000000" w:rsidDel="00000000" w:rsidP="00000000" w:rsidRDefault="00000000" w:rsidRPr="00000000" w14:paraId="0000001D">
      <w:pPr>
        <w:ind w:left="0" w:firstLine="0"/>
        <w:rPr/>
      </w:pPr>
      <w:hyperlink r:id="rId8">
        <w:r w:rsidDel="00000000" w:rsidR="00000000" w:rsidRPr="00000000">
          <w:rPr>
            <w:color w:val="1155cc"/>
            <w:u w:val="single"/>
            <w:rtl w:val="0"/>
          </w:rPr>
          <w:t xml:space="preserve">#실제 트레이딩대회검증된 전략 개발구상#전략개발구상일지</w:t>
        </w:r>
      </w:hyperlink>
      <w:r w:rsidDel="00000000" w:rsidR="00000000" w:rsidRPr="00000000">
        <w:rPr>
          <w:rtl w:val="0"/>
        </w:rPr>
      </w:r>
    </w:p>
    <w:p w:rsidR="00000000" w:rsidDel="00000000" w:rsidP="00000000" w:rsidRDefault="00000000" w:rsidRPr="00000000" w14:paraId="0000001E">
      <w:pPr>
        <w:rPr/>
      </w:pPr>
      <w:hyperlink r:id="rId9">
        <w:r w:rsidDel="00000000" w:rsidR="00000000" w:rsidRPr="00000000">
          <w:rPr>
            <w:color w:val="1155cc"/>
            <w:u w:val="single"/>
            <w:rtl w:val="0"/>
          </w:rPr>
          <w:t xml:space="preserve">#ICT이론 시나리오전략 개발구상#전략개발구상 일지</w:t>
        </w:r>
      </w:hyperlink>
      <w:r w:rsidDel="00000000" w:rsidR="00000000" w:rsidRPr="00000000">
        <w:rPr>
          <w:rtl w:val="0"/>
        </w:rPr>
      </w:r>
    </w:p>
    <w:p w:rsidR="00000000" w:rsidDel="00000000" w:rsidP="00000000" w:rsidRDefault="00000000" w:rsidRPr="00000000" w14:paraId="0000001F">
      <w:pPr>
        <w:rPr/>
      </w:pPr>
      <w:hyperlink r:id="rId10">
        <w:r w:rsidDel="00000000" w:rsidR="00000000" w:rsidRPr="00000000">
          <w:rPr>
            <w:color w:val="1155cc"/>
            <w:u w:val="single"/>
            <w:rtl w:val="0"/>
          </w:rPr>
          <w:t xml:space="preserve">#매매단계별 대응전략구상#전략개발구상 일지</w:t>
        </w:r>
      </w:hyperlink>
      <w:r w:rsidDel="00000000" w:rsidR="00000000" w:rsidRPr="00000000">
        <w:rPr>
          <w:rtl w:val="0"/>
        </w:rPr>
      </w:r>
    </w:p>
    <w:p w:rsidR="00000000" w:rsidDel="00000000" w:rsidP="00000000" w:rsidRDefault="00000000" w:rsidRPr="00000000" w14:paraId="00000020">
      <w:pPr>
        <w:rPr/>
      </w:pPr>
      <w:hyperlink r:id="rId11">
        <w:r w:rsidDel="00000000" w:rsidR="00000000" w:rsidRPr="00000000">
          <w:rPr>
            <w:color w:val="1155cc"/>
            <w:u w:val="single"/>
            <w:rtl w:val="0"/>
          </w:rPr>
          <w:t xml:space="preserve">#기능별 로직모듈 개발계획#전략개발구상 일지</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z w:val="24"/>
          <w:szCs w:val="24"/>
        </w:rPr>
      </w:pPr>
      <w:sdt>
        <w:sdtPr>
          <w:id w:val="-92999649"/>
          <w:tag w:val="goog_rdk_23"/>
        </w:sdtPr>
        <w:sdtContent>
          <w:r w:rsidDel="00000000" w:rsidR="00000000" w:rsidRPr="00000000">
            <w:rPr>
              <w:rFonts w:ascii="Gungsuh" w:cs="Gungsuh" w:eastAsia="Gungsuh" w:hAnsi="Gungsuh"/>
              <w:b w:val="1"/>
              <w:bCs w:val="1"/>
              <w:sz w:val="24"/>
              <w:szCs w:val="24"/>
              <w:rtl w:val="0"/>
            </w:rPr>
            <w:t xml:space="preserve">#단기 가격 불균형Clawdbot#전략개발구상 일지: 2026년 들어 폴리마켓 등 외부 예측 시장과 바이낸스 선물 시장 간의 가격 괴리를 노리는 'Clawdbot' 스타일의 자동화 시스템이 주목받고 있습니다.</w:t>
          </w:r>
        </w:sdtContent>
      </w:sdt>
    </w:p>
    <w:p w:rsidR="00000000" w:rsidDel="00000000" w:rsidP="00000000" w:rsidRDefault="00000000" w:rsidRPr="00000000" w14:paraId="00000023">
      <w:pPr>
        <w:rPr>
          <w:b w:val="1"/>
          <w:bCs w:val="1"/>
          <w:sz w:val="24"/>
          <w:szCs w:val="24"/>
        </w:rPr>
      </w:pPr>
      <w:sdt>
        <w:sdtPr>
          <w:id w:val="-961636381"/>
          <w:tag w:val="goog_rdk_24"/>
        </w:sdtPr>
        <w:sdtContent>
          <w:r w:rsidDel="00000000" w:rsidR="00000000" w:rsidRPr="00000000">
            <w:rPr>
              <w:rFonts w:ascii="Gungsuh" w:cs="Gungsuh" w:eastAsia="Gungsuh" w:hAnsi="Gungsuh"/>
              <w:b w:val="1"/>
              <w:bCs w:val="1"/>
              <w:sz w:val="24"/>
              <w:szCs w:val="24"/>
              <w:rtl w:val="0"/>
            </w:rPr>
            <w:t xml:space="preserve">성과: 단순 예측이 아닌 **'단기 가격 불균형(Short-term Imbalance)'**을 포착하는 알고리즘을 통해 90% 이상의 높은 승률을 기록하는 사례가 확인되었습니다.</w:t>
          </w:r>
        </w:sdtContent>
      </w:sdt>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7558D8"/>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7558D8"/>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7558D8"/>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7558D8"/>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7558D8"/>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7558D8"/>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7558D8"/>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7558D8"/>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7558D8"/>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7558D8"/>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7558D8"/>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7558D8"/>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7558D8"/>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7558D8"/>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7558D8"/>
    <w:pPr>
      <w:spacing w:before="160"/>
      <w:jc w:val="center"/>
    </w:pPr>
    <w:rPr>
      <w:i w:val="1"/>
      <w:iCs w:val="1"/>
      <w:color w:val="404040" w:themeColor="text1" w:themeTint="0000BF"/>
    </w:rPr>
  </w:style>
  <w:style w:type="character" w:styleId="Char1" w:customStyle="1">
    <w:name w:val="인용 Char"/>
    <w:basedOn w:val="a0"/>
    <w:link w:val="a5"/>
    <w:uiPriority w:val="29"/>
    <w:rsid w:val="007558D8"/>
    <w:rPr>
      <w:i w:val="1"/>
      <w:iCs w:val="1"/>
      <w:color w:val="404040" w:themeColor="text1" w:themeTint="0000BF"/>
    </w:rPr>
  </w:style>
  <w:style w:type="paragraph" w:styleId="a6">
    <w:name w:val="List Paragraph"/>
    <w:basedOn w:val="a"/>
    <w:uiPriority w:val="34"/>
    <w:qFormat w:val="1"/>
    <w:rsid w:val="007558D8"/>
    <w:pPr>
      <w:ind w:left="720"/>
      <w:contextualSpacing w:val="1"/>
    </w:pPr>
  </w:style>
  <w:style w:type="character" w:styleId="a7">
    <w:name w:val="Intense Emphasis"/>
    <w:basedOn w:val="a0"/>
    <w:uiPriority w:val="21"/>
    <w:qFormat w:val="1"/>
    <w:rsid w:val="007558D8"/>
    <w:rPr>
      <w:i w:val="1"/>
      <w:iCs w:val="1"/>
      <w:color w:val="0f4761" w:themeColor="accent1" w:themeShade="0000BF"/>
    </w:rPr>
  </w:style>
  <w:style w:type="paragraph" w:styleId="a8">
    <w:name w:val="Intense Quote"/>
    <w:basedOn w:val="a"/>
    <w:next w:val="a"/>
    <w:link w:val="Char2"/>
    <w:uiPriority w:val="30"/>
    <w:qFormat w:val="1"/>
    <w:rsid w:val="007558D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7558D8"/>
    <w:rPr>
      <w:i w:val="1"/>
      <w:iCs w:val="1"/>
      <w:color w:val="0f4761" w:themeColor="accent1" w:themeShade="0000BF"/>
    </w:rPr>
  </w:style>
  <w:style w:type="character" w:styleId="a9">
    <w:name w:val="Intense Reference"/>
    <w:basedOn w:val="a0"/>
    <w:uiPriority w:val="32"/>
    <w:qFormat w:val="1"/>
    <w:rsid w:val="007558D8"/>
    <w:rPr>
      <w:b w:val="1"/>
      <w:bCs w:val="1"/>
      <w:smallCaps w:val="1"/>
      <w:color w:val="0f4761" w:themeColor="accent1" w:themeShade="0000BF"/>
      <w:spacing w:val="5"/>
    </w:rPr>
  </w:style>
  <w:style w:type="paragraph" w:styleId="aa">
    <w:name w:val="header"/>
    <w:basedOn w:val="a"/>
    <w:link w:val="Char3"/>
    <w:uiPriority w:val="99"/>
    <w:unhideWhenUsed w:val="1"/>
    <w:rsid w:val="00074006"/>
    <w:pPr>
      <w:tabs>
        <w:tab w:val="center" w:pos="4513"/>
        <w:tab w:val="right" w:pos="9026"/>
      </w:tabs>
      <w:snapToGrid w:val="0"/>
    </w:pPr>
  </w:style>
  <w:style w:type="character" w:styleId="Char3" w:customStyle="1">
    <w:name w:val="머리글 Char"/>
    <w:basedOn w:val="a0"/>
    <w:link w:val="aa"/>
    <w:uiPriority w:val="99"/>
    <w:rsid w:val="00074006"/>
  </w:style>
  <w:style w:type="paragraph" w:styleId="ab">
    <w:name w:val="footer"/>
    <w:basedOn w:val="a"/>
    <w:link w:val="Char4"/>
    <w:uiPriority w:val="99"/>
    <w:unhideWhenUsed w:val="1"/>
    <w:rsid w:val="00074006"/>
    <w:pPr>
      <w:tabs>
        <w:tab w:val="center" w:pos="4513"/>
        <w:tab w:val="right" w:pos="9026"/>
      </w:tabs>
      <w:snapToGrid w:val="0"/>
    </w:pPr>
  </w:style>
  <w:style w:type="character" w:styleId="Char4" w:customStyle="1">
    <w:name w:val="바닥글 Char"/>
    <w:basedOn w:val="a0"/>
    <w:link w:val="ab"/>
    <w:uiPriority w:val="99"/>
    <w:rsid w:val="00074006"/>
  </w:style>
  <w:style w:type="character" w:styleId="ac">
    <w:name w:val="Hyperlink"/>
    <w:basedOn w:val="a0"/>
    <w:uiPriority w:val="99"/>
    <w:unhideWhenUsed w:val="1"/>
    <w:rsid w:val="005075BB"/>
    <w:rPr>
      <w:color w:val="467886" w:themeColor="hyperlink"/>
      <w:u w:val="single"/>
    </w:rPr>
  </w:style>
  <w:style w:type="character" w:styleId="ad">
    <w:name w:val="Unresolved Mention"/>
    <w:basedOn w:val="a0"/>
    <w:uiPriority w:val="99"/>
    <w:semiHidden w:val="1"/>
    <w:unhideWhenUsed w:val="1"/>
    <w:rsid w:val="005075BB"/>
    <w:rPr>
      <w:color w:val="605e5c"/>
      <w:shd w:color="auto" w:fill="e1dfdd" w:val="clear"/>
    </w:rPr>
  </w:style>
  <w:style w:type="character" w:styleId="ae">
    <w:name w:val="FollowedHyperlink"/>
    <w:basedOn w:val="a0"/>
    <w:uiPriority w:val="99"/>
    <w:semiHidden w:val="1"/>
    <w:unhideWhenUsed w:val="1"/>
    <w:rsid w:val="00582F20"/>
    <w:rPr>
      <w:color w:val="96607d" w:themeColor="followedHyperlink"/>
      <w:u w:val="single"/>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u/0/d/1myfj32MGHS9OL_4M8EHHWamsWMA466YK/edit" TargetMode="External"/><Relationship Id="rId10" Type="http://schemas.openxmlformats.org/officeDocument/2006/relationships/hyperlink" Target="https://docs.google.com/document/u/0/d/1Gbk5zjkZOt2V_P-DdtECKBHTKhyJ1hwo/edit" TargetMode="External"/><Relationship Id="rId9" Type="http://schemas.openxmlformats.org/officeDocument/2006/relationships/hyperlink" Target="https://docs.google.com/document/u/0/d/1kOCz4eb06iwn91urI-QSfjY66F9uWtdn/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u/0/d/1eyGNdUuxSqP5E_P0nUTvqYjgtrZI4ktiTuDvCKPBMGc/edit" TargetMode="External"/><Relationship Id="rId8" Type="http://schemas.openxmlformats.org/officeDocument/2006/relationships/hyperlink" Target="https://docs.google.com/document/u/0/d/1wOwVO6SnEcA3IzBsZ_qQ1PCWpcpDHJzGjlHu8Zy9ezo/edi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DYAOFzbP7q9akZmVKt1FfMBpR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Mg9pZC5jZDl4Mzc3d2Rzc3g4AHIhMWxYTktWM3JVTkFFWnlXcnhma1dxTlozS2txRUx5OF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2026-01-14T11:59:00Z</dcterms:created>
  <dc:creator>HyoungJoon Gho</dc:creator>
</cp:coreProperties>
</file>