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인수인계보고서 (Handover Report)</w:t>
      </w:r>
    </w:p>
    <w:p>
      <w:pPr>
        <w:spacing w:after="600"/>
        <w:jc w:val="center"/>
      </w:pPr>
      <w:r>
        <w:rPr>
          <w:color w:val="555555"/>
          <w:sz w:val="28"/>
          <w:szCs w:val="28"/>
        </w:rPr>
        <w:t xml:space="preserve">Rauto 프로젝트 — PullbackInBull(상승장 눌림목) 평균회귀 전략 검증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파일명: Handover_PullbackInBull_V0_stg1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버전: V0 · 스테이지: stg1 (이번 채팅창 1회차 인수인계)</w:t>
      </w:r>
    </w:p>
    <w:p>
      <w:pPr>
        <w:spacing w:after="600"/>
        <w:jc w:val="center"/>
      </w:pPr>
      <w:r>
        <w:rPr>
          <w:color w:val="555555"/>
          <w:sz w:val="22"/>
          <w:szCs w:val="22"/>
        </w:rPr>
        <w:t xml:space="preserve">작성: Claude (조수) · 작성일(UTC): 2026-05-25</w:t>
      </w:r>
    </w:p>
    <w:p>
      <w:pPr>
        <w:spacing w:after="120" w:before="400"/>
        <w:jc w:val="center"/>
      </w:pPr>
      <w:r>
        <w:rPr>
          <w:b/>
          <w:bCs/>
          <w:color w:val="1F4E79"/>
          <w:sz w:val="24"/>
          <w:szCs w:val="24"/>
        </w:rPr>
        <w:t xml:space="preserve">확정 성과 요약 (직접데이터 백테스트, 36개월 BTC 1분봉)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160"/>
        <w:gridCol w:w="900"/>
        <w:gridCol w:w="900"/>
        <w:gridCol w:w="700"/>
        <w:gridCol w:w="11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전략/챔피언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작동 장세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최적 설정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CAGR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MDD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샤프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신뢰도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PullbackInBull (본 채팅 산출)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상승장 속 단기 급락(눌림목)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4h·롱전용·스탑6%·dropRate0.9·2.5배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26.9%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-13.6%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85%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상승추세 챔피언 (이전 채팅)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상승 추세 추종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(이전 채팅 인수인계 참조)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참조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횡보장 (미해결)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박스권 60%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BB+RSI 페이드+횡보게이트(제안)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미정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미정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미정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가설15%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0. 명칭 정의 및 이름 변경 이유 (중요)</w:t>
      </w:r>
    </w:p>
    <w:p>
      <w:pPr>
        <w:spacing w:after="120"/>
      </w:pPr>
      <w:r>
        <w:rPr>
          <w:b/>
          <w:bCs/>
        </w:rPr>
        <w:t xml:space="preserve">결론: </w:t>
      </w:r>
      <w:r>
        <w:t xml:space="preserve">이 전략의 정식 명칭은 </w:t>
      </w:r>
      <w:r>
        <w:rPr>
          <w:b/>
          <w:bCs/>
        </w:rPr>
        <w:t xml:space="preserve">PullbackInBull</w:t>
      </w:r>
      <w:r>
        <w:t xml:space="preserve"> 이다. 이전에 쓰던 'SideWay(횡보)' 명칭은 실제 작동 장세와 맞지 않아 정정했다.</w:t>
      </w:r>
    </w:p>
    <w:p>
      <w:pPr>
        <w:pStyle w:val="Heading2"/>
      </w:pPr>
      <w:r>
        <w:t xml:space="preserve">0.1 왜 이름을 바꿨나</w:t>
      </w:r>
    </w:p>
    <w:p>
      <w:pPr>
        <w:spacing w:after="120"/>
      </w:pPr>
      <w:r>
        <w:t xml:space="preserve">작업 초기엔 '평균회귀=횡보장 전략'이라는 통념에 따라 작업 폴더를 </w:t>
      </w:r>
      <w:r>
        <w:rPr>
          <w:b/>
          <w:bCs/>
        </w:rPr>
        <w:t xml:space="preserve">SideWay(횡보)</w:t>
      </w:r>
      <w:r>
        <w:t xml:space="preserve">로 명명했다. 그러나 stg1~5를 거쳐 </w:t>
      </w:r>
      <w:r>
        <w:rPr>
          <w:b/>
          <w:bCs/>
        </w:rPr>
        <w:t xml:space="preserve">승자 전략의 거래기록 21건을 직접 분석한 결과</w:t>
      </w:r>
      <w:r>
        <w:t xml:space="preserve">, 이 전략이 돈을 버는 곳은 횡보장이 아니라 </w:t>
      </w:r>
      <w:r>
        <w:rPr>
          <w:b/>
          <w:bCs/>
        </w:rPr>
        <w:t xml:space="preserve">'상승·회복 국면 속의 단기 급락(눌림목)'</w:t>
      </w:r>
      <w:r>
        <w:t xml:space="preserve">임이 드러났다. 18/21거래가 장기평균(EMA200) 아래로 잠깐 빠진 구간에서 났고, 보유 중앙값 12시간·전부 3일 이내·전원 신호청산(스탑 미발동)으로 빠르게 반등 회수했다. 즉 '큰 흐름은 위(Bull)인데 잠깐 눌린(Pullback) 자리를 사는' 전략이다. 그래서 이름을 사실에 맞게 </w:t>
      </w:r>
      <w:r>
        <w:rPr>
          <w:b/>
          <w:bCs/>
        </w:rPr>
        <w:t xml:space="preserve">PullbackInBull(상승장 눌림목)</w:t>
      </w:r>
      <w:r>
        <w:t xml:space="preserve">로 바꿨다.</w:t>
      </w:r>
    </w:p>
    <w:p>
      <w:pPr>
        <w:pStyle w:val="Heading2"/>
      </w:pPr>
      <w:r>
        <w:t xml:space="preserve">0.2 명칭 정의표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명칭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적용 범위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PullbackInBull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Pullback(눌림목) + in + Bull(상승장). 상승 국면의 단기 급락 매수 전략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문서 파일명·전략 정식 명칭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SideWay_V0_stgN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작업 당시의 코드 폴더/내부버전명(과거 실행 이력과 정합 위해 유지)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zip 내 code/ 폴더, backtest.py 헤더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V0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전략 버전(현 채팅창 기준 0세대)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파일명 버전 표기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stg1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이번 채팅창의 인수인계 1회차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파일명 스테이지 표기</w:t>
            </w:r>
          </w:p>
        </w:tc>
      </w:tr>
    </w:tbl>
    <w:p>
      <w:pPr>
        <w:spacing w:after="120"/>
      </w:pPr>
      <w:r>
        <w:rPr>
          <w:b/>
          <w:bCs/>
        </w:rPr>
        <w:t xml:space="preserve">주의(선택지 A 적용): </w:t>
      </w:r>
      <w:r>
        <w:t xml:space="preserve">문서명·전략 명칭만 PullbackInBull로 바꾸고, </w:t>
      </w:r>
      <w:r>
        <w:rPr>
          <w:b/>
          <w:bCs/>
        </w:rPr>
        <w:t xml:space="preserve">코드 폴더명과 backtest.py 내부버전명은 'SideWay_V0_stgN' 그대로 유지</w:t>
      </w:r>
      <w:r>
        <w:t xml:space="preserve">한다. 이미 사장님 PC(D:\ML\Verify)에서 그 이름으로 생성된 결과물(summary/manifest/INDEX)과 폴더명이 어긋나지 않게 하기 위함이다(혼동·재실행 사고 방지). 다음 세대 코드부터 새 이름을 쓸지는 별도 결정한다.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작업 히스토리</w:t>
      </w:r>
    </w:p>
    <w:p>
      <w:pPr>
        <w:spacing w:after="120"/>
      </w:pPr>
      <w:r>
        <w:rPr>
          <w:b/>
          <w:bCs/>
        </w:rPr>
        <w:t xml:space="preserve">이 보고서의 목적: </w:t>
      </w:r>
      <w:r>
        <w:t xml:space="preserve">이번 채팅창에서 진행한 stg1~stg5 백테스트 작업 전체를, 다음 채팅창의 '나(Claude)'나 다른 작업자가 추정 없이 그대로 이어받을 수 있도록 기록한다. 고등학생도 이해하도록 약어를 풀어 설명한다.</w:t>
      </w:r>
    </w:p>
    <w:p>
      <w:pPr>
        <w:pStyle w:val="Heading2"/>
      </w:pPr>
      <w:r>
        <w:t xml:space="preserve">1.1 작업 히스토리 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4360"/>
        <w:gridCol w:w="15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목표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핵심 결과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판정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stg1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비용·청산 현실화한 백테스트 엔진 구축, 스탑 2~5% + 무스탑 비교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엔진 8/8 검증 통과. 최고 스탑5% +5.58%(3년). 숏이 손실 의심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엔진 확정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stg2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레짐/추세 필터(ADX·EMA200) 추가, 5모드×스탑12종=60셀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ADX필터는 이 전략을 죽임(역효과). 숏은 모든 형태로 적자. 롱전용 +13%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숏·ADX 폐기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stg3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롱전용 확정 + 명목배율 0.5~2.5 사이즈 스윕 + 레짐 귀속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사이즈업 안전(샤프 1.26 유지). 하락레짐 13/17거래가 수익→상승장 베타 아님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사이즈 2.5배 후보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stg4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타임프레임 1h/2h/4h 스윕(빈도 손잡이 탐색)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고정 dropRate에선 짧은 TF가 거래 더 적음. 4h가 최고. 비용은 범인 아님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TF변경 폐기, 4h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stg5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TF(4~12h)×dropRate(1.0~0.5)×사이즈(1.0,2.5)=108셀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승자 4h·dr0.9. dr0.8 아래로는 샤프 절벽 붕괴(빈도 천장 확인)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최적 단일전략 확정</w:t>
            </w:r>
          </w:p>
        </w:tc>
      </w:tr>
    </w:tbl>
    <w:p>
      <w:pPr>
        <w:pStyle w:val="Heading2"/>
      </w:pPr>
      <w:r>
        <w:t xml:space="preserve">1.2 파일 리스트 (이번 인수인계 zip 구성)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파일명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종류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역할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Handover_PullbackInBull_V0_stg1.docx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문서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본 인수인계보고서(이 파일)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Key_PullbackInBull_V0_stg1.docx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문서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핵심·검증 로직별 상세설명 + 코드 전체 삽입(Key노트)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code/SideWay_V0_stg1..5/backtest.py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코드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각 단계 백테스트 엔진(테스트 주인공)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code/SideWay_V0_stg1..5/check.py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코드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각 단계 8시나리오 검증 + 분석txt + INDEX 기록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code/SideWay_V0_stg1..5/run.bat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배치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윈도우 실행(테스트→검증 순)</w:t>
            </w:r>
          </w:p>
        </w:tc>
      </w:tr>
    </w:tbl>
    <w:p>
      <w:pPr>
        <w:pStyle w:val="Heading2"/>
      </w:pPr>
      <w:r>
        <w:t xml:space="preserve">1.3 파일 명명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zip/폴더: </w:t>
      </w:r>
      <w:r>
        <w:t xml:space="preserve">SideWay_V{버전}_stg{단계}. 예 SideWay_V0_stg5. 버전·단계를 폴더명에 박아 압축 덮어쓰기 사고를 방지한다.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산출물: </w:t>
      </w:r>
      <w:r>
        <w:t xml:space="preserve">{버전}_summary.csv / _trades.csv / _equity.csv / _results.json / _manifest.json. 모두 영문.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문서: </w:t>
      </w:r>
      <w:r>
        <w:t xml:space="preserve">Handover_InfraA_V{버전}_stg{회차}.docx, Key_InfraA_V{버전}_stg{회차}.docx.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분석 기록: </w:t>
      </w:r>
      <w:r>
        <w:t xml:space="preserve">00WorkHstr 폴더에 (분단위시각).txt + 00WorkHstr_INDEX.txt 한 줄 누적.</w:t>
      </w:r>
    </w:p>
    <w:p>
      <w:pPr>
        <w:pStyle w:val="Heading2"/>
      </w:pPr>
      <w:r>
        <w:t xml:space="preserve">1.4 코드의 목적 및 신뢰도 검증 방법 (check.py 8시나리오)</w:t>
      </w:r>
    </w:p>
    <w:p>
      <w:pPr>
        <w:spacing w:after="120"/>
      </w:pPr>
      <w:r>
        <w:t xml:space="preserve">각 단계의 check.py는 결과물 오염과 백테스트 함정을 8개 항목으로 자동 검사한다. 모두 PASS여야 결과를 신뢰한다.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검사 항목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무엇을 막나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파일명/존재 일치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산출물 누락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해시 대조(산출물+입력)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파일 변조·잘못된 입력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중복 타임스탬프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데이터 중복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결측/갭 탐지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구멍난 데이터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미래참조 점검(체결가=봉 시가)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Lookahead Bias(미래 정보로 거래)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거래 비중첩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한 번에 두 포지션(이중매매)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자본 정합성(복리 재현)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손익 계산 오류·음수자본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체결가 현실성(봉 범위 내)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불가능한 가격 체결</w:t>
            </w:r>
          </w:p>
        </w:tc>
      </w:tr>
    </w:tbl>
    <w:p>
      <w:pPr>
        <w:spacing w:after="120"/>
      </w:pPr>
      <w:r>
        <w:rPr>
          <w:b/>
          <w:bCs/>
        </w:rPr>
        <w:t xml:space="preserve">신뢰도 점수 체계: </w:t>
      </w:r>
      <w:r>
        <w:t xml:space="preserve">직접 데이터로 입증=95%, 결과통계 추론=55%, 가설=15%, 모름=0%. 본 작업의 엔진 정합성은 직접검증 90%, 전략 성과는 36개월 실데이터 직접입증 85%(소표본·상승장 편중 한계 반영).</w:t>
      </w:r>
    </w:p>
    <w:p>
      <w:pPr>
        <w:pStyle w:val="Heading2"/>
      </w:pPr>
      <w:r>
        <w:t xml:space="preserve">1.5 결과물 사용법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merged_data.csv(1분봉 OHLCV)를 D:\ML\Verify\ 에 둔다.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원하는 단계의 zip을 D:\ML\Verify\ 아래에 같은 이름 폴더로 푼다(예: SideWay_V0_stg5).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그 폴더의 run.bat을 실행한다(backtest.py→check.py 순 자동).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결과 csv/json과 분석 txt는 실행 폴더에, INDEX 한 줄은 D:\ML\Verify\00WorkHstr 에 생긴다.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결과가 8/8 PASS인지 먼저 확인한 뒤 summary.csv로 성과를 본다.</w:t>
      </w:r>
    </w:p>
    <w:p>
      <w:pPr>
        <w:pStyle w:val="Heading2"/>
      </w:pPr>
      <w:r>
        <w:t xml:space="preserve">1.6 비망록 — 사장님이 강조·약속한 내용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추정으로 코딩 금지. 자료 흔적이 보이면 '이전 파일을 찾아주세요'가 가장 빠른 길. 분석 시 항상 검색·출처·근거.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코딩 전 '선보고 후작업'. 비논리 요청엔 동조하지 말고 지적. 방향은 토론으로 사장님이 결정.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모든 분석 첫머리에 데이터 출처 선언 + 사용명칭 정의. 결론마다 신뢰도·알파 여부 표기.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한 번에 한 로직만 수정. 8개 이상 시나리오로 검증. Lookahead Bias 철저 점검.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백테스트는 사장님 PC에서 100% 자동, zip 1개만 업로드. CLI 명령은 프롬프트 빼고 한 줄, 줄이어가기 금지.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결과물은 실행 폴더에 저장(이번 채팅 지시). INDEX만 00WorkHstr 유지.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XLSX형 피처(ADX·ema_fan·regime 등)는 1분봉 기준이라, 4h 전략엔 값을 그대로 쓰지 말고 4h에서 재계산한다.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폭주로 한 달을 잃은 경험 → 신중함이 속도보다 우선. 무리한 레버리지로 목표 추격 금지.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확정 사이즈: </w:t>
      </w:r>
      <w:r>
        <w:t xml:space="preserve">최종 후보 명목배율 2.5배(MDD 약 -8~-14%). 이보다 키우는 것은 금지(꼬리위험 급증).</w:t>
      </w:r>
    </w:p>
    <w:p>
      <w:r>
        <w:br w:type="page"/>
      </w:r>
    </w:p>
    <w:p>
      <w:pPr>
        <w:pStyle w:val="Heading1"/>
      </w:pPr>
      <w:r>
        <w:t xml:space="preserve">2. 시스템 아키텍처 · 로직 · 함수 · 변수 상세</w:t>
      </w:r>
    </w:p>
    <w:p>
      <w:pPr>
        <w:pStyle w:val="Heading2"/>
      </w:pPr>
      <w:r>
        <w:t xml:space="preserve">2.1 전체 구조</w:t>
      </w:r>
    </w:p>
    <w:p>
      <w:pPr>
        <w:spacing w:after="120"/>
      </w:pPr>
      <w:r>
        <w:t xml:space="preserve">모든 단계는 동일한 뼈대를 쓴다: 1분봉 CSV를 읽어 → 목표 타임프레임(4h 등)으로 합치고 → 평균회귀 신호를 계산하고 → 거래를 모의체결하며 자본을 복리로 굴리고 → 지표를 내고 → check.py가 8항목으로 검증한다.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데이터 흐름: </w:t>
      </w:r>
      <w:r>
        <w:t xml:space="preserve">merged_data.csv(1분) → resample(TF봉) → compute_signals(신호) → simulate(거래·자본) → compute_metrics(지표) → csv/json 저장 → check.py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미래참조 차단 설계: </w:t>
      </w:r>
      <w:r>
        <w:t xml:space="preserve">진입·청산 '결정'은 이미 닫힌 봉에서만 하고, '체결'은 그 다음 봉의 시가(open)로 한다. 봉 도중 스탑/청산은 그 봉 '내부의 1분봉'을 시간순으로 훑어 실제 닿는 순간에 체결한다. 그래서 미래 가격을 미리 본 효과가 생기지 않는다.</w:t>
      </w:r>
    </w:p>
    <w:p>
      <w:pPr>
        <w:pStyle w:val="Heading2"/>
      </w:pPr>
      <w:r>
        <w:t xml:space="preserve">2.2 핵심 로직 설명 (평균회귀 = 급락 후 반등 잡기)</w:t>
      </w:r>
    </w:p>
    <w:p>
      <w:pPr>
        <w:spacing w:after="120"/>
      </w:pPr>
      <w:r>
        <w:rPr>
          <w:b/>
          <w:bCs/>
        </w:rPr>
        <w:t xml:space="preserve">원리: </w:t>
      </w:r>
      <w:r>
        <w:t xml:space="preserve">가격이 짧은 기간에 평소보다 많이 떨어지면(과매도), 곧 평균 쪽으로 되돌아오는(반등) 경향을 노린다. 횡보장에서 잘 통한다.</w:t>
      </w:r>
    </w:p>
    <w:p>
      <w:pPr>
        <w:spacing w:after="120"/>
      </w:pPr>
      <w:r>
        <w:rPr>
          <w:b/>
          <w:bCs/>
        </w:rPr>
        <w:t xml:space="preserve">롱 진입 조건(원본 KrisWaters): </w:t>
      </w:r>
      <w:r>
        <w:t xml:space="preserve">최근 변화율의 평균선(cma)이 직전보다 오르고(반등 시작), 직전 cma가 -dropRate 아래였고(충분히 급락했고), 거래량이 직전보다 늘면 매수.</w:t>
      </w:r>
    </w:p>
    <w:p>
      <w:pPr>
        <w:spacing w:after="120"/>
      </w:pPr>
      <w:r>
        <w:rPr>
          <w:b/>
          <w:bCs/>
        </w:rPr>
        <w:t xml:space="preserve">롱 청산 조건: </w:t>
      </w:r>
      <w:r>
        <w:t xml:space="preserve">cma가 0 위로 올라오고 거래량이 줄면(반등 소진) 매도.</w:t>
      </w:r>
    </w:p>
    <w:p>
      <w:pPr>
        <w:spacing w:after="120"/>
      </w:pPr>
      <w:r>
        <w:rPr>
          <w:b/>
          <w:bCs/>
        </w:rPr>
        <w:t xml:space="preserve">숏(stg1~2에서 시험 후 폐기): </w:t>
      </w:r>
      <w:r>
        <w:t xml:space="preserve">롱의 거울 로직. 상승장에서 계속 손실→ 제거 확정.</w:t>
      </w:r>
    </w:p>
    <w:p>
      <w:pPr>
        <w:pStyle w:val="Heading2"/>
      </w:pPr>
      <w:r>
        <w:t xml:space="preserve">2.3 연산 함수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60"/>
        <w:gridCol w:w="35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함수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하는 일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입력→출력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resample_4h / resample_tf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1분봉을 4h(또는 N시간)봉으로 합침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1분 DF→TF봉 DF(시가=첫값,고=최대,저=최소,종=끝값,량=합)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compute_signals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평균회귀 롱 진입/청산 신호 계산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TF봉→bool 신호열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compute_adx (stg2)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추세 세기 지표(ADX) Wilder식 계산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TF봉→adx 배열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compute_ema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추세 방향/레짐 판정용 지수이동평균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종가→ema 배열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build_minute_index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각 TF봉이 품은 1분봉 구간 인덱스 계산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1분DF,TF봉→구간 시작/끝 인덱스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liq_price / liq_dist_pct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교차마진 강제청산가·청산까지 거리(%)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방향,진입가,명목비율,MMR→청산가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scan_minute_stop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봉 내부 1분봉을 훑어 스탑/청산 닿는 시점 탐지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1분 구간→(시점,체결가,사유)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count_funding_crossings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보유 중 지나간 펀딩시각(00/08/16) 횟수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진입~청산 시각→횟수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simulate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한 셀(설정 1조합) 전체 모의매매·복리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신호·설정→거래목록·자본곡선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compute_metrics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수익·CAGR·MDD·샤프·승률·PF·레짐손익 산출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거래·자본→지표 dict</w:t>
            </w:r>
          </w:p>
        </w:tc>
      </w:tr>
    </w:tbl>
    <w:p>
      <w:pPr>
        <w:pStyle w:val="Heading2"/>
      </w:pPr>
      <w:r>
        <w:t xml:space="preserve">2.4 변수 · 상수 설정 설명 (확정 베이스 = stg5 승자)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506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이름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값(확정/권장)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4h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거래 타임프레임. native이며 이 신호의 최적 공진점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long_only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숏 제거(상승장에서 숏은 손실)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STOP_PCT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0.06 (6%)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재해 백스톱. 4%+는 거의 발동 안 함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DROP_RATE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0.9~1.0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진입 임계. 0.8 아래로 낮추면 샤프 붕괴(빈도 천장)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MA_PERIOD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변화율 평균선 기간(원본값)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NOTIONAL_FRAC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2.5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명목=자본의 2.5배. 안전 천장. 더 키우면 금지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LEVERAGE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거래소 레버리지(청산 계산용). 명목과 별개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MMR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0.004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유지증거금률(청산 계산). 교차마진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FEE_RATE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0.0005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테이커 수수료 0.05%/편(검색 확인)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SLIPPAGE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0.0002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슬리피지 0.02%/편(BTC 시장가)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FUNDING_RATE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0.0001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펀딩 0.01%/8h 고정 가정(보수적 비용)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인수인계 시 주의점 — 검증 필요·확신 없는 부분</w:t>
      </w:r>
    </w:p>
    <w:p>
      <w:pPr>
        <w:spacing w:after="120"/>
      </w:pPr>
      <w:r>
        <w:rPr>
          <w:b/>
          <w:bCs/>
        </w:rPr>
        <w:t xml:space="preserve">아래는 '추정 금지' 원칙상 다음 작업자가 반드시 다시 의심하고 검증해야 할 점이다.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소표본 한계(중요): </w:t>
      </w:r>
      <w:r>
        <w:t xml:space="preserve">승자 4h·dr0.9는 36개월에 거래가 21건뿐이다. dr0.9가 dr1.0보다 낫다는 차이(샤프 1.39 vs 1.26)는 통계적으로 강하지 않다(노이즈 범위). 21건에 과최적화 위험. → 실전은 dr0.9~1.0 구간으로 보수적 채택. 신뢰도 55%.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상승장 편중: </w:t>
      </w:r>
      <w:r>
        <w:t xml:space="preserve">2023~2026 데이터는 대체로 상승·회복장. 'EMA200 아래' 진입은 장기 약세가 아니라 상승추세 속 일시 급락(눌림목)이라 반등이 잘 났다. 2022식 장기 약세장은 표본에 없다. PullbackInBull이 진짜 약세장에서도 버틸지는 미검증. 신뢰도 55%.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비-native TF의 함정: </w:t>
      </w:r>
      <w:r>
        <w:t xml:space="preserve">stg5 최고수익(10h·dr0.7 +51%)은 거래소 기본봉이 아니라 실거래 불가 + 과최적화 의심 + MDD 큼. 실전 후보는 native(4/6/8/12h) 중에서만. 신뢰도 80%.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펀딩 가정: </w:t>
      </w:r>
      <w:r>
        <w:t xml:space="preserve">실데이터에 펀딩 컬럼이 없어 8h당 0.01% 고정으로 '항상 비용' 처리했다. 실제 펀딩은 변동(+/-)하므로 보수적 근사. 정밀화하려면 펀딩 실데이터 필요. 신뢰도 55%.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단일 MMR: </w:t>
      </w:r>
      <w:r>
        <w:t xml:space="preserve">청산 계산에 BTC 최저티어 MMR 0.4% 단일값 사용. 실제 바이낸스는 명목 구간별 계단식. 사이즈 2.5배까진 청산거리 39.6%로 여유가 커 영향 작지만, 더 키우면 정밀 티어 필요. 신뢰도 70%.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XLSX 피처 미사용: </w:t>
      </w:r>
      <w:r>
        <w:t xml:space="preserve">ADX·EMA는 4h에서 직접 계산했다(1분 기준 XLSX값을 쓰면 시간축 불일치). 다음 작업자도 이 원칙 유지.</w:t>
      </w:r>
    </w:p>
    <w:p>
      <w:r>
        <w:br w:type="page"/>
      </w:r>
    </w:p>
    <w:p>
      <w:pPr>
        <w:pStyle w:val="Heading1"/>
      </w:pPr>
      <w:r>
        <w:t xml:space="preserve">4. 개발 토론 과정 — 개념→구체화 중 문제해결</w:t>
      </w:r>
    </w:p>
    <w:p>
      <w:pPr>
        <w:spacing w:after="120"/>
      </w:pPr>
      <w:r>
        <w:t xml:space="preserve">핵심·검증 로직별 상세 설명과 코드 전체는 별첨 Key노트(Key_PullbackInBull_V0_stg1.docx)에 담았다. 여기서는 의사결정의 흐름만 요약한다.</w:t>
      </w:r>
    </w:p>
    <w:p>
      <w:pPr>
        <w:pStyle w:val="Heading2"/>
      </w:pPr>
      <w:r>
        <w:t xml:space="preserve">4.1 개념 단계에서 푼 문제들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어떤 전략을 검증할까: </w:t>
      </w:r>
      <w:r>
        <w:t xml:space="preserve">업로드된 .pine 2개 중 KrisWaters(ROC 평균회귀)만 성과·미래참조 없음·수수료 반영을 만족해 단독 후보로 선정. 다른 전략은 원본을 못 구해 추정 재작성 거부.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스탑 폭: </w:t>
      </w:r>
      <w:r>
        <w:t xml:space="preserve">평균회귀는 좁은 스탑이 엣지를 죽인다는 자료(다수) 확인 → 2~15%+무스탑 전수 비교. 결과 4%+는 거의 발동 안 함을 데이터로 확인.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증거금·청산: </w:t>
      </w:r>
      <w:r>
        <w:t xml:space="preserve">교차마진+명목 0.5~2.5배에선 강제청산이 사실상 불가(청산거리 40~200%). 실질 리스크는 스탑이 통제. 한 거래 최대손실 ≈ 자본의 명목배율×스탑%.</w:t>
      </w:r>
    </w:p>
    <w:p>
      <w:pPr>
        <w:pStyle w:val="Heading2"/>
      </w:pPr>
      <w:r>
        <w:t xml:space="preserve">4.2 구체화 단계에서 푼 문제들 (버그·함정)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pandas 단위 버그: </w:t>
      </w:r>
      <w:r>
        <w:t xml:space="preserve">pandas 3.0이 시간을 마이크로초로 저장하는데 코드가 나노초로 가정 → 거래시각 1970년 오기록 + 1분 감시구간이 부풀어 미래참조 오염. 나노초로 강제 변환해 해결. 시나리오8이 이 오류를 잡았다.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거래 0건 빈 CSV: </w:t>
      </w:r>
      <w:r>
        <w:t xml:space="preserve">거래가 없으면 빈 파일이 돼 check가 죽음 → 컬럼 헤더 고정으로 해결.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읽기전용 배열: </w:t>
      </w:r>
      <w:r>
        <w:t xml:space="preserve">pandas 3.0의 to_numpy()가 읽기전용 → .copy()로 해결(ADX 워밍업 NaN 대입).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빈도 손잡이 오해: </w:t>
      </w:r>
      <w:r>
        <w:t xml:space="preserve">'짧은 TF=더 많은 거래'가 고정 dropRate에선 거짓(짧은 봉은 변화율이 작아 임계 미달). 진짜 손잡이는 dropRate임을 stg4→stg5로 규명.</w:t>
      </w:r>
    </w:p>
    <w:p>
      <w:r>
        <w:br w:type="page"/>
      </w:r>
    </w:p>
    <w:p>
      <w:pPr>
        <w:pStyle w:val="Heading1"/>
      </w:pPr>
      <w:r>
        <w:t xml:space="preserve">5. 다음 채팅 작업 계획</w:t>
      </w:r>
    </w:p>
    <w:p>
      <w:pPr>
        <w:spacing w:after="120"/>
      </w:pPr>
      <w:r>
        <w:rPr>
          <w:b/>
          <w:bCs/>
        </w:rPr>
        <w:t xml:space="preserve">목표(다음 채팅창 설정): </w:t>
      </w:r>
      <w:r>
        <w:t xml:space="preserve">챔피언 시스템 완성 — 상승장(이전 채팅 전략)·상승장 눌림목(본 채팅 PullbackInBull)·횡보장(신규) 3종을 시장국면에 따라 자동 전환. 횡보장(전체 60%)이 미해결 핵심.</w:t>
      </w:r>
    </w:p>
    <w:p>
      <w:pPr>
        <w:pStyle w:val="Heading2"/>
      </w:pPr>
      <w:r>
        <w:t xml:space="preserve">5.1 횡보장 방안 (자료 기반, 8시나리오 검토 결과)</w:t>
      </w:r>
    </w:p>
    <w:p>
      <w:pPr>
        <w:spacing w:after="120"/>
      </w:pPr>
      <w:r>
        <w:rPr>
          <w:b/>
          <w:bCs/>
        </w:rPr>
        <w:t xml:space="preserve">출처: </w:t>
      </w:r>
      <w:r>
        <w:t xml:space="preserve">3Commas·BingX·FMZ·MetroTrade·Phemex·hoclamtrader 웹검색 + 사장님 업로드 2번 파일(Krishna Peri BB+RSI).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자료 합의: </w:t>
      </w:r>
      <w:r>
        <w:t xml:space="preserve">횡보장은 평균회귀의 본진. 20SMA 기울기가 평평하면 레인지, 하단밴드+반전신호 매수·상단밴드+반전 매도, 목표는 중앙선(20SMA). 긴 레인지엔 그리드봇.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사장님 자산: </w:t>
      </w:r>
      <w:r>
        <w:t xml:space="preserve">업로드 2번 파일 Krishna Peri 'Bollinger+RSI 페이드'가 정확히 이 레인지 전략. RSI 과매도+하단밴드 양봉=롱, 과매수+상단밴드 음봉=숏.</w:t>
      </w:r>
    </w:p>
    <w:p>
      <w:pPr>
        <w:spacing w:after="120"/>
      </w:pPr>
      <w:r>
        <w:rPr>
          <w:b/>
          <w:bCs/>
        </w:rPr>
        <w:t xml:space="preserve">권장 단계(한 번에 한 로직):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레짐 분류기 먼저: '지금이 횡보냐'를 SMA기울기/ADX&lt;20/밴드폭으로 판정하는 모듈 구축·검증.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BB+RSI 페이드 + 횡보게이트: 분류기가 '횡보'라 할 때만 페이드 켜기. 중앙선 익절.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챔피언 합주: 상승/하락/횡보 3전략을 레짐에 따라 자동 스위칭. 가짜횡보(저volume 돌파) 필터 추가.</w:t>
      </w:r>
    </w:p>
    <w:p>
      <w:pPr>
        <w:spacing w:after="120"/>
      </w:pPr>
      <w:r>
        <w:rPr>
          <w:b/>
          <w:bCs/>
        </w:rPr>
        <w:t xml:space="preserve">선결 조건: </w:t>
      </w:r>
      <w:r>
        <w:t xml:space="preserve">다중 심볼로 빈도를 늘리려면 ETH 등 추가 코인의 1분봉 데이터가 D:\ML\Verify에 필요(현재 BTC 단일). 사장님이 'ETH 없다'고 하셨으므로 데이터 확보가 먼저.</w:t>
      </w:r>
    </w:p>
    <w:p>
      <w:pPr>
        <w:pStyle w:val="Heading2"/>
      </w:pPr>
      <w:r>
        <w:t xml:space="preserve">5.2 단일심볼 결론</w:t>
      </w:r>
    </w:p>
    <w:p>
      <w:pPr>
        <w:spacing w:after="120"/>
      </w:pPr>
      <w:r>
        <w:t xml:space="preserve">stg1~5로 단일 BTC 평균회귀는 최적화 완료(4h·롱전용·스탑6%·dr0.9~1.0·2.5배, CAGR~27%·MDD~14%·샤프1.4). 파라미터로는 빈도를 더 못 늘림(천장 확인). 추가 수익은 다중심볼 또는 챔피언 합주에서 나온다.</w:t>
      </w:r>
    </w:p>
    <w:p>
      <w:r>
        <w:br w:type="page"/>
      </w:r>
    </w:p>
    <w:p>
      <w:pPr>
        <w:pStyle w:val="Heading1"/>
      </w:pPr>
      <w:r>
        <w:t xml:space="preserve">6. 다음 채팅 시작 시 비판적 검토사항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이 보고서의 모든 수치를 그대로 믿지 말고, summary.csv 원본과 대조하라(특히 승자 21거래의 소표본 위험).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PullbackInBull을 진짜 약세장(장기 하락장)(예: 2022 구간) 데이터로 재검증하라. 표본이 상승장에 편중됐다.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횡보장 BB+RSI는 '횡보 판정'이 생명. 레짐 분류기 없이 페이드만 켜면 추세장에서 깨진다(자료·stg2 모두 경고).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챔피언 전환 시 '레짐 경계'에서의 휩쏘(잦은 전환 손실)를 시나리오로 점검하라.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다중심볼 도입 시 코인 간 상관(동시 손실) 위험을 점검하라. 독립적 흐름이라는 가정은 검증 대상.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비용(수수료0.05%·슬리피지0.02%·펀딩0.01%)을 더 보수적으로 올려 민감도(스트레스) 테스트하라.</w:t>
      </w:r>
    </w:p>
    <w:p>
      <w:r>
        <w:br w:type="page"/>
      </w:r>
    </w:p>
    <w:p>
      <w:pPr>
        <w:pStyle w:val="Heading1"/>
      </w:pPr>
      <w:r>
        <w:t xml:space="preserve">부록 A. Key 파일 리스트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Key_PullbackInBull_V0_stg1.docx — 핵심·검증 로직별 상세설명 + stg1~5 코드 전체 삽입.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code/SideWay_V0_stg1~5/ — backtest.py, check.py, run.bat (실행 가능한 최신 풀세트).</w:t>
      </w:r>
    </w:p>
    <w:p>
      <w:pPr>
        <w:pStyle w:val="Heading1"/>
      </w:pPr>
      <w:r>
        <w:t xml:space="preserve">부록 B. 신뢰도 점수표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1200"/>
        <w:gridCol w:w="3400"/>
      </w:tblGrid>
      <w:tr>
        <w:trPr>
          <w:tblHeader/>
        </w:trPr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판정 대상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신뢰도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근거 유형</w:t>
            </w:r>
          </w:p>
        </w:tc>
      </w:tr>
      <w:tr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백테스트 엔진 정합성(8/8 PASS)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90%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직접 검증</w:t>
            </w:r>
          </w:p>
        </w:tc>
      </w:tr>
      <w:tr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롱전용이 숏보다 우월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90%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직접 데이터</w:t>
            </w:r>
          </w:p>
        </w:tc>
      </w:tr>
      <w:tr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ADX 필터가 이 전략에 역효과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85%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직접 데이터</w:t>
            </w:r>
          </w:p>
        </w:tc>
      </w:tr>
      <w:tr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사이즈업 안전(2.5배, 샤프 유지)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85%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직접 데이터</w:t>
            </w:r>
          </w:p>
        </w:tc>
      </w:tr>
      <w:tr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빈도 천장(dr0.8 아래 샤프 붕괴)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90%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직접 데이터</w:t>
            </w:r>
          </w:p>
        </w:tc>
      </w:tr>
      <w:tr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하락레짐 엣지(상승장 베타 아님)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75%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직접 데이터(상승장 편중 차감)</w:t>
            </w:r>
          </w:p>
        </w:tc>
      </w:tr>
      <w:tr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dr0.9 &gt; dr1.0 우월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55%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결과통계 추론(소표본)</w:t>
            </w:r>
          </w:p>
        </w:tc>
      </w:tr>
      <w:tr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PullbackInBull이 진짜 약세장서도 유효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55%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추론(미검증)</w:t>
            </w:r>
          </w:p>
        </w:tc>
      </w:tr>
      <w:tr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횡보장 BB+RSI 페이드 방안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15%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가설(자료 기반, 미백테스트)</w:t>
            </w:r>
          </w:p>
        </w:tc>
      </w:tr>
      <w:tr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챔피언 합주 시스템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15%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가설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jc w:val="right"/>
    </w:pPr>
    <w:r>
      <w:rPr>
        <w:color w:val="888888"/>
        <w:sz w:val="16"/>
        <w:szCs w:val="16"/>
      </w:rPr>
      <w:t xml:space="preserve">Handover_PullbackInBull_V0_stg1 · Rauto PullbackInBull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2026-05-26T00:52:25.753Z</dcterms:created>
  <dcterms:modified xsi:type="dcterms:W3CDTF">2026-05-26T00:52:25.765Z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