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Key 노트 (재현 보장 자료)</w:t>
      </w:r>
    </w:p>
    <w:p>
      <w:pPr>
        <w:spacing w:after="120"/>
        <w:jc w:val="center"/>
      </w:pPr>
      <w:r>
        <w:rPr>
          <w:sz w:val="24"/>
          <w:szCs w:val="24"/>
        </w:rPr>
        <w:t xml:space="preserve">BTC 변동원인추적 ML 가격예측 모듈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v2 (D-Build-0a 갱신)   |   2026-05-07</w:t>
      </w:r>
    </w:p>
    <w:p>
      <w:pPr>
        <w:pStyle w:val="Heading1"/>
        <w:spacing w:after="160" w:before="240"/>
      </w:pPr>
      <w:r>
        <w:rPr>
          <w:b/>
          <w:bCs/>
        </w:rPr>
        <w:t xml:space="preserve">0. 본 노트 사용법</w:t>
      </w:r>
    </w:p>
    <w:p>
      <w:pPr>
        <w:spacing w:after="100"/>
      </w:pPr>
      <w:r>
        <w:t xml:space="preserve">향후 단계에서 꼭 작업해야 할 요소·로직·발견을 재현 가능 형태로 기록하는 영구 자료. 새 채팅창 인수인계 시 본 보고서 다음으로 정독.</w:t>
      </w:r>
    </w:p>
    <w:p>
      <w:pPr>
        <w:spacing w:after="100"/>
      </w:pPr>
      <w:r>
        <w:t xml:space="preserve">선행 노트 (Key_20260506_btc_masv_logic_archive.docx)의 16시나리오 + L01-L16 + 7개 실수 패턴 내용을 계승.</w:t>
      </w:r>
    </w:p>
    <w:p>
      <w:pPr>
        <w:pStyle w:val="Heading1"/>
        <w:spacing w:after="160" w:before="240"/>
      </w:pPr>
      <w:r>
        <w:rPr>
          <w:b/>
          <w:bCs/>
        </w:rPr>
        <w:t xml:space="preserve">1. 본 세션 (D-Build-0a) 추가 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내용 요약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K-Bug-1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버그 후보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 L4 Break 트리거 0건. BREAK regime 존재 확인되는데 0건은 코드 동작 의심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K-Bug-2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신뢰도 의문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 sigma_t 알고리즘이 30.89% 봉을 EWMA 보정 — V0 raw 신뢰도 의문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K-Bug-3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Lookahead 사례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Hampel filter center=True / min_periods=1 — 분류기 sigma_t에서 발견·정정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K-Insight-1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시장 인사이트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2026-02 NaN 27건 집중 — 극단 변동성 시기 식별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K-Insight-2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거래빈도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평균값 금지, 분포 metric (min/median/zero_M) 표준화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K-Method-1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AQS 분류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Standard/Rare/Reject 3-class 표준화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K-Method-2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Triple-Barrier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z_tp=2.5/z_sl=1.0/horizon=96봉 표준 (15m × 24h)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K-Method-3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비용 환산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왕복 0.20%, R 단위 환산 공식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</w:rPr>
        <w:t xml:space="preserve">2. K-Bug-1: V6 L4 Break 트리거 0건</w:t>
      </w:r>
    </w:p>
    <w:p>
      <w:pPr>
        <w:pStyle w:val="Heading2"/>
        <w:spacing w:after="120" w:before="200"/>
      </w:pPr>
      <w:r>
        <w:rPr>
          <w:b/>
          <w:bCs/>
        </w:rPr>
        <w:t xml:space="preserve">2.1 문제 설명</w:t>
      </w:r>
    </w:p>
    <w:p>
      <w:pPr>
        <w:spacing w:after="100"/>
      </w:pPr>
      <w:r>
        <w:t xml:space="preserve">V6 sigma_t 6중방어의 L4 (Break regime sigma 처리 layer) 트리거 카운트가 36개월 105,216봉에서 0건으로 측정됨.</w:t>
      </w:r>
    </w:p>
    <w:p>
      <w:pPr>
        <w:spacing w:after="100"/>
      </w:pPr>
      <w:r>
        <w:t xml:space="preserve">선행 세션 측정에서 BREAK regime의 SMC sweep 14.18%가 존재함이 확인되었으므로, BREAK regime 자체는 데이터에 존재함.</w:t>
      </w:r>
    </w:p>
    <w:p>
      <w:pPr>
        <w:spacing w:after="100"/>
      </w:pPr>
      <w:r>
        <w:t xml:space="preserve">→ L4 코드 동작 자체에 결함이 있을 가능성이 높음.</w:t>
      </w:r>
    </w:p>
    <w:p>
      <w:pPr>
        <w:pStyle w:val="Heading2"/>
        <w:spacing w:after="120" w:before="200"/>
      </w:pPr>
      <w:r>
        <w:rPr>
          <w:b/>
          <w:bCs/>
        </w:rPr>
        <w:t xml:space="preserve">2.2 검증 방법 (재현 가능)</w:t>
      </w:r>
    </w:p>
    <w:p>
      <w:pPr>
        <w:spacing w:after="100"/>
      </w:pPr>
      <w:r>
        <w:t xml:space="preserve">masv_calculator_v1.py 또는 scenario_test_v2.py에서 L4 처리 로직 식별: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의심 위치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masv_calculator_v1.py:321 (classify_regime_vectorized)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masv_calculator_v1.py:376 (compute_sigma_t_vectorized)</w:t>
      </w:r>
    </w:p>
    <w:p>
      <w:pPr>
        <w:spacing w:after="100"/>
      </w:pPr>
      <w:r>
        <w:t xml:space="preserve">검증 절차: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df['regime'] == 'BREAK' 봉 수 카운트 → 0이 아닌지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BREAK 봉이 있다면 L4 layer 진입 조건 코드 재검토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L4 layer가 진입은 했으나 sigma 보정 트리거 조건이 한 번도 만족 안 됐을 가능성도 점검</w:t>
      </w:r>
    </w:p>
    <w:p>
      <w:pPr>
        <w:pStyle w:val="Heading2"/>
        <w:spacing w:after="120" w:before="200"/>
      </w:pPr>
      <w:r>
        <w:rPr>
          <w:b/>
          <w:bCs/>
        </w:rPr>
        <w:t xml:space="preserve">2.3 영향 범위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 regime의 sigma_t가 V0 raw 그대로 사용될 가능성 → 정확도 손상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그러나 V6 라벨 보존 +4.21%는 lookahead 정정 후에도 유지 → L4 미동작이 V6 채택 결정에 영향 안 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D-Build-0b~e 시나리오 백테스트에서 BREAK 봉 라벨링 정확도에 영향</w:t>
      </w:r>
    </w:p>
    <w:p>
      <w:pPr>
        <w:pStyle w:val="Heading2"/>
        <w:spacing w:after="120" w:before="200"/>
      </w:pPr>
      <w:r>
        <w:rPr>
          <w:b/>
          <w:bCs/>
        </w:rPr>
        <w:t xml:space="preserve">2.4 처리 시점</w:t>
      </w:r>
    </w:p>
    <w:p>
      <w:pPr>
        <w:spacing w:after="100"/>
      </w:pPr>
      <w:r>
        <w:t xml:space="preserve">D-Build-9 (Pauto-Rauto 통합) 또는 차기 세션 D-Build-0b의 MASV-V6 통합 작업 시 점검.</w:t>
      </w:r>
    </w:p>
    <w:p>
      <w:pPr>
        <w:pStyle w:val="Heading1"/>
        <w:spacing w:after="160" w:before="240"/>
      </w:pPr>
      <w:r>
        <w:rPr>
          <w:b/>
          <w:bCs/>
        </w:rPr>
        <w:t xml:space="preserve">3. K-Bug-2: V0 sigma_t 알고리즘 신뢰도 의문</w:t>
      </w:r>
    </w:p>
    <w:p>
      <w:pPr>
        <w:pStyle w:val="Heading2"/>
        <w:spacing w:after="120" w:before="200"/>
      </w:pPr>
      <w:r>
        <w:rPr>
          <w:b/>
          <w:bCs/>
        </w:rPr>
        <w:t xml:space="preserve">3.1 문제 설명</w:t>
      </w:r>
    </w:p>
    <w:p>
      <w:pPr>
        <w:spacing w:after="100"/>
      </w:pPr>
      <w:r>
        <w:t xml:space="preserve">V6 측정 결과 L3 EWMA 트리거가 30.89%로 나타남. 이는 V0의 raw sigma_t 30.89%가 EWMA 보정 대상이 됐다는 뜻.</w:t>
      </w:r>
    </w:p>
    <w:p>
      <w:pPr>
        <w:spacing w:after="100"/>
      </w:pPr>
      <w:r>
        <w:t xml:space="preserve">→ V0 알고리즘 자체가 거의 1/3의 봉에서 신뢰 부족하다는 의미.</w:t>
      </w:r>
    </w:p>
    <w:p>
      <w:pPr>
        <w:pStyle w:val="Heading2"/>
        <w:spacing w:after="120" w:before="200"/>
      </w:pPr>
      <w:r>
        <w:rPr>
          <w:b/>
          <w:bCs/>
        </w:rPr>
        <w:t xml:space="preserve">3.2 V0 알고리즘 (현재)</w:t>
      </w:r>
    </w:p>
    <w:p>
      <w:pPr>
        <w:spacing w:after="100"/>
      </w:pPr>
      <w:r>
        <w:t xml:space="preserve">masv_calculator_v1.py:376 compute_sigma_t_vectorized — 정확한 공식은 기존 코드 참조.</w:t>
      </w:r>
    </w:p>
    <w:p>
      <w:pPr>
        <w:spacing w:after="100"/>
      </w:pPr>
      <w:r>
        <w:t xml:space="preserve">의심 가설: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S1 (Connors RSI 기반?) 가중치가 BTC 15m에 부적합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 window 길이가 짧아 노이즈 과민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Wilder smoothing의 계수 부적절</w:t>
      </w:r>
    </w:p>
    <w:p>
      <w:pPr>
        <w:pStyle w:val="Heading2"/>
        <w:spacing w:after="120" w:before="200"/>
      </w:pPr>
      <w:r>
        <w:rPr>
          <w:b/>
          <w:bCs/>
        </w:rPr>
        <w:t xml:space="preserve">3.3 비교 검증 표준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 (Wilder)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EMA(TR, 14)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표준, 단순, 노이즈 안정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Realized Volatility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√Σ(log_return)²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통계 정밀, fat-tail 민감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Yang-Zhang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OHLC 기반 추정량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갭 처리 우수, 24h 시장에 적합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GARCH(1,1)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자기회귀 추정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고급, 학습 비용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3.4 처리 시점</w:t>
      </w:r>
    </w:p>
    <w:p>
      <w:pPr>
        <w:spacing w:after="100"/>
      </w:pPr>
      <w:r>
        <w:t xml:space="preserve">D-Build-9에서 ATR/RV/Yang-Zhang 표준과 V0 비교 → 30%+ 보정률을 5% 미만으로 낮추는 알고리즘으로 교체 고려.</w:t>
      </w:r>
    </w:p>
    <w:p>
      <w:pPr>
        <w:pStyle w:val="Heading1"/>
        <w:spacing w:after="160" w:before="240"/>
      </w:pPr>
      <w:r>
        <w:rPr>
          <w:b/>
          <w:bCs/>
        </w:rPr>
        <w:t xml:space="preserve">4. K-Bug-3: Hampel Filter Lookahead (정정 완료)</w:t>
      </w:r>
    </w:p>
    <w:p>
      <w:pPr>
        <w:pStyle w:val="Heading2"/>
        <w:spacing w:after="120" w:before="200"/>
      </w:pPr>
      <w:r>
        <w:rPr>
          <w:b/>
          <w:bCs/>
        </w:rPr>
        <w:t xml:space="preserve">4.1 발견 경위</w:t>
      </w:r>
    </w:p>
    <w:p>
      <w:pPr>
        <w:spacing w:after="100"/>
      </w:pPr>
      <w:r>
        <w:t xml:space="preserve">선행 세션에서 V6 L0 Hampel 트리거 26.25% 측정됐으나, 본 세션 코드 검증 시 rolling(window, center=True) 발견.</w:t>
      </w:r>
    </w:p>
    <w:p>
      <w:pPr>
        <w:spacing w:after="100"/>
      </w:pPr>
      <w:r>
        <w:t xml:space="preserve">center=True는 시점 t의 값을 [t-window/2, t+window/2]로 계산 → 실시간에서 재현 불가능.</w:t>
      </w:r>
    </w:p>
    <w:p>
      <w:pPr>
        <w:pStyle w:val="Heading2"/>
        <w:spacing w:after="120" w:before="200"/>
      </w:pPr>
      <w:r>
        <w:rPr>
          <w:b/>
          <w:bCs/>
        </w:rPr>
        <w:t xml:space="preserve">4.2 정정 패턴 (재발 방지 표준)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WRONG (lookahead):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series.rolling(window, center=True, min_periods=1).median()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RIGHT (lookahead-safe):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series.rolling(window, min_periods=window).median()</w:t>
      </w:r>
    </w:p>
    <w:p>
      <w:pPr>
        <w:pStyle w:val="Heading2"/>
        <w:spacing w:after="120" w:before="200"/>
      </w:pPr>
      <w:r>
        <w:rPr>
          <w:b/>
          <w:bCs/>
        </w:rPr>
        <w:t xml:space="preserve">4.3 영향 측정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정정 전 (lookahead)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정정 후 (clean)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L0 Hampel 트리거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26.25%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13.76%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-12.49%p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 라벨 보존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+4.19%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+4.21%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+0.02%p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</w:rPr>
        <w:t xml:space="preserve">4.4 재발 방지 체크리스트 (모든 코드에 적용)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rolling, ewm, expanding 사용 시 center 파라미터 명시적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min_periods는 window와 동일 (warm-up 기간 NaN 처리)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shift(-N) 사용 금지 (미래 봉 참조)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.iloc[i+N] 형태로 미래 인덱스 직접 접근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backward fill (.bfill()) 사용 금지 (미래 값으로 채움)</w:t>
      </w:r>
    </w:p>
    <w:p>
      <w:pPr>
        <w:pStyle w:val="Heading1"/>
        <w:spacing w:after="160" w:before="240"/>
      </w:pPr>
      <w:r>
        <w:rPr>
          <w:b/>
          <w:bCs/>
        </w:rPr>
        <w:t xml:space="preserve">5. K-Insight-1: 시장 극단 시기 식별</w:t>
      </w:r>
    </w:p>
    <w:p>
      <w:pPr>
        <w:spacing w:after="100"/>
      </w:pPr>
      <w:r>
        <w:t xml:space="preserve">V6 NaN 처리 분포에서 2026-02에 27건 집중 발견. 다른 월은 0~9건.</w:t>
      </w:r>
    </w:p>
    <w:p>
      <w:pPr>
        <w:spacing w:after="100"/>
      </w:pPr>
      <w:r>
        <w:t xml:space="preserve">의미: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2026-02은 V0 sigma&gt;3% 위반 봉이 매우 많은 시기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V6 cap (3%) 도달 후에도 정상화 실패 봉이 많음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시장 극단 변동성 (예: 매크로 충격, 청산 캐스케이드 시기) 추정</w:t>
      </w:r>
    </w:p>
    <w:p>
      <w:pPr>
        <w:spacing w:after="100"/>
      </w:pPr>
      <w:r>
        <w:t xml:space="preserve">활용 방안: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진입 차단 표준화: NaN 발생 봉은 모든 시나리오에서 진입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학습 라벨에서 NaN 봉 제외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거시 분석: 2026-02에 무슨 사건이 있었는지 매크로 변수와 매핑</w:t>
      </w:r>
    </w:p>
    <w:p>
      <w:pPr>
        <w:pStyle w:val="Heading1"/>
        <w:spacing w:after="160" w:before="240"/>
      </w:pPr>
      <w:r>
        <w:rPr>
          <w:b/>
          <w:bCs/>
        </w:rPr>
        <w:t xml:space="preserve">6. K-Insight-2: 거래빈도 metric 표준화</w:t>
      </w:r>
    </w:p>
    <w:p>
      <w:pPr>
        <w:spacing w:after="100"/>
      </w:pPr>
      <w:r>
        <w:t xml:space="preserve">정량 목표가 '월 평균 12%'일 때 트레이드 빈도를 '평균값'으로 평가하면 안 되는 이유: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14건/월은 정량 목표 달성을 위한 하한 (마지노선)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평균이 14건/월이면 절반의 월이 14 미만 → OOS test 통과 어려움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자연 빈도 분포는 두꺼운 꼬리 (소수 빈번 + 다수 희소)</w:t>
      </w:r>
    </w:p>
    <w:p>
      <w:pPr>
        <w:spacing w:after="100"/>
      </w:pPr>
      <w:r>
        <w:t xml:space="preserve">표준 metric 4종 (D-Build-0a 적용 완료):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min_trades_per_month     # 8개월 중 최소 월 거래수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median_trades_per_month  # 중앙값 (대표값)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max_trades_per_month     # 최대값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month_with_zero_trades   # 거래 0건 월 카운트 (위험 지표)</w:t>
      </w:r>
    </w:p>
    <w:p>
      <w:pPr>
        <w:pStyle w:val="Heading1"/>
        <w:spacing w:after="160" w:before="240"/>
      </w:pPr>
      <w:r>
        <w:rPr>
          <w:b/>
          <w:bCs/>
        </w:rPr>
        <w:t xml:space="preserve">7. K-Method-1: AQS 3-class 분류 표준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 학습 활용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WR≥55% AND RR≥2.5 AND mean_R≥0.5R AND instances≥30 AND zero_month==0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1차 모델 + 메타라벨 모두 사용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위 4개 충족 + 빈도 미달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포트폴리오 다각화용, 메타라벨만 사용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위 미달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학습에서 제외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</w:rPr>
        <w:t xml:space="preserve">8. K-Method-2: Triple-Barrier 라벨 표준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z_tp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RR 2.5 = z_tp / z_sl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z_sl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기준값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horizon_bars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15m × 96 = 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충돌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 우선 (보수적)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동일봉 high/low 둘 다 닿으면 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barrier R 계산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(exit-entry) / sigma_t × dir 부호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비례 환산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</w:rPr>
        <w:t xml:space="preserve">9. K-Method-3: 비용 환산 공식</w:t>
      </w:r>
    </w:p>
    <w:p>
      <w:pPr>
        <w:spacing w:after="100"/>
      </w:pPr>
      <w:r>
        <w:t xml:space="preserve">Binance USDT-M Perp 기준.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Taker fee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VIP 0 기본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Slippage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보수적 가정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왕복 비용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(0.05+0.05) ×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 환산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cost_R = 0.20% / (sigma_t / entry_price)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sigma_t/entry 비율로 나눔</w:t>
            </w:r>
          </w:p>
        </w:tc>
      </w:tr>
    </w:tbl>
    <w:p>
      <w:pPr>
        <w:spacing w:after="100"/>
      </w:pPr>
      <w:r>
        <w:t xml:space="preserve">예: sigma_t = 0.5% × entry → cost_R = 0.20 / 0.5 = 0.4R/trade. WR 55% × RR 2.5 → mean_R_gross 0.925 → mean_R_net 0.525R. 임계 0.5R 살짝 넘김 → AQS 통과 위해 sigma_t가 충분히 커야 함.</w:t>
      </w:r>
    </w:p>
    <w:p>
      <w:pPr>
        <w:pStyle w:val="Heading1"/>
        <w:spacing w:after="160" w:before="240"/>
      </w:pPr>
      <w:r>
        <w:rPr>
          <w:b/>
          <w:bCs/>
        </w:rPr>
        <w:t xml:space="preserve">10. 선행 노트 계승 항목</w:t>
      </w:r>
    </w:p>
    <w:p>
      <w:pPr>
        <w:spacing w:after="100"/>
      </w:pPr>
      <w:r>
        <w:t xml:space="preserve">아래 항목은 선행 Key 노트 (Key_20260506_btc_masv_logic_archive.docx) 참조. 본 노트에서는 변경 사항만 갱신.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16시나리오 정의 (S01-S16) — 변경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L01-L16 로직 자산 — L04 (Hampel) 정정 사항 반영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7개 실수 패턴 + 본 세션 K-Bug-3 추가 (전체 8개 됨)</w:t>
      </w:r>
    </w:p>
    <w:p>
      <w:pPr>
        <w:pStyle w:val="Heading2"/>
        <w:spacing w:after="120" w:before="200"/>
      </w:pPr>
      <w:r>
        <w:rPr>
          <w:b/>
          <w:bCs/>
        </w:rPr>
        <w:t xml:space="preserve">10.1 실수 패턴 추가 (8번)</w:t>
      </w:r>
    </w:p>
    <w:p>
      <w:pPr>
        <w:spacing w:after="100"/>
      </w:pPr>
      <w:r>
        <w:t xml:space="preserve">실수 8: rolling/ewm 사용 시 center 파라미터 명시 안 함 → lookahead bias 무인지 발생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발견 경위: V6 L0 Hampel 트리거 26.25% (정정 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정정 후: 13.76% (-12.49%p)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재발 방지: 모든 rolling 코드 작성 시 center=False, min_periods=window 명시</w:t>
      </w:r>
    </w:p>
    <w:p>
      <w:pPr>
        <w:pStyle w:val="Heading1"/>
        <w:spacing w:after="160" w:before="240"/>
      </w:pPr>
      <w:r>
        <w:rPr>
          <w:b/>
          <w:bCs/>
        </w:rPr>
        <w:t xml:space="preserve">11. 차기 세션 (D-Build-0b) 인계 핵심</w:t>
      </w:r>
    </w:p>
    <w:p>
      <w:pPr>
        <w:spacing w:after="100"/>
      </w:pPr>
      <w:r>
        <w:t xml:space="preserve">MASV-V6 통합 + 시나리오 1-4 mechanical 룰 작성. 진입 절차: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본 노트 + handover 보고서 정독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masv_calculator_v1.py 검토 → V6 통합 위치 식별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K-Bug-1 (L4 Break 0건) 검증 — 차기 세션의 첫 번째 점검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MASV-V6 통합 코드 (masv_calculator_v2.py) 작성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PC에서 parquet 재생성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시나리오 1-4 mechanical 룰 (scenario_1_to_4_v1.py) 작성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PC 백테스트 → AQS_summary.md 결과 사용자에게 전달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AQS 분류 결과 토론 → D-Build-0c 진입 여부 결정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맑은 고딕" w:cs="맑은 고딕" w:eastAsia="맑은 고딕" w:hAnsi="맑은 고딕"/>
      <w:b/>
      <w:bCs/>
      <w:color w:val="C050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E36C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2026-05-07T06:18:04.163Z</dcterms:created>
  <dcterms:modified xsi:type="dcterms:W3CDTF">2026-05-07T06:18:04.163Z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