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jc w:val="center"/>
      </w:pPr>
      <w:r>
        <w:rPr>
          <w:rFonts w:ascii="맑은 고딕" w:cs="맑은 고딕" w:eastAsia="맑은 고딕" w:hAnsi="맑은 고딕"/>
          <w:b/>
          <w:bCs/>
          <w:color w:val="0F4C81"/>
          <w:sz w:val="48"/>
          <w:szCs w:val="48"/>
        </w:rPr>
        <w:t xml:space="preserve">Key V8.0.d Takeaway</w:t>
      </w:r>
    </w:p>
    <w:p>
      <w:pPr>
        <w:spacing w:after="480"/>
        <w:jc w:val="center"/>
      </w:pPr>
      <w:r>
        <w:rPr>
          <w:rFonts w:ascii="맑은 고딕" w:cs="맑은 고딕" w:eastAsia="맑은 고딕" w:hAnsi="맑은 고딕"/>
          <w:b/>
          <w:bCs/>
          <w:color w:val="1F6FB2"/>
          <w:sz w:val="28"/>
          <w:szCs w:val="28"/>
        </w:rPr>
        <w:t xml:space="preserve">Phase A 게이트 시스템 도입 및 알파 본진 발견</w:t>
      </w:r>
    </w:p>
    <w:p>
      <w:pPr>
        <w:spacing w:after="18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Pauto 자동매매 시스템 V8.0.d 사이클</w:t>
      </w:r>
    </w:p>
    <w:p>
      <w:pPr>
        <w:spacing w:after="720"/>
        <w:jc w:val="center"/>
      </w:pPr>
      <w:r>
        <w:rPr>
          <w:rFonts w:ascii="맑은 고딕" w:cs="맑은 고딕" w:eastAsia="맑은 고딕" w:hAnsi="맑은 고딕"/>
          <w:color w:val="777777"/>
          <w:sz w:val="20"/>
          <w:szCs w:val="20"/>
        </w:rPr>
        <w:t xml:space="preserve">작성일: 2026-04-28 | 사이클: V8.0.c → V8.0.d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0F4C81"/>
          <w:sz w:val="32"/>
          <w:szCs w:val="32"/>
        </w:rPr>
        <w:t xml:space="preserve">1. 사이클 요약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V8.0.d 사이클은 사용자가 발견한 'V7.5 부터 잠재된 R:R 비대칭 알파 결함' 을 정면 해결한 사이클입니다. V8.0.b/c 가 진입 후 손절 폭만 통제했다면, V8.0.d 는 진입 전에 SL/TP/R:R 을 검증하여 부적격 진입 자체를 차단합니다.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6FB2"/>
          <w:sz w:val="26"/>
          <w:szCs w:val="26"/>
        </w:rPr>
        <w:t xml:space="preserve">1.1 핵심 변경 5건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[A-1] SL 결정 로직: 사용자 정의 OB 기반 결정 트리 (mean/edge 한도 검사)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[A-2] TP 결정 로직: 반대편 OB의 mean (LONG=위 OB, SHORT=아래 OB)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[A-3] R:R 진입 게이트: TP거리 ≥ SL거리 + RR_MARGIN (사용자 명시 1:1+)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대기 모드 1/2 시스템: PENDING_OB_NOISE / PENDING_NO_TP_OB / PENDING_RR_FAIL (무제한 대기, 새 신호 시 취소+교체)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장세별 임계값 분리: CHOPPY 0.10%/0.08%, BULLISH/BEARISH 0.05%/0.07%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6FB2"/>
          <w:sz w:val="26"/>
          <w:szCs w:val="26"/>
        </w:rPr>
        <w:t xml:space="preserve">1.2 5단계 사이클 진행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(1) 목표 설정 → (2) 스케줄 → (3) 모듈 계획 → (4) 자체 평가 → (5) Takeaway 작성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1A1A1A"/>
          <w:sz w:val="20"/>
          <w:szCs w:val="20"/>
        </w:rPr>
        <w:t xml:space="preserve">V8.0.c 백테 결과 (4월 1~14일) 분석 → 데이터 기반 임계값 도출 (4개월/5개월 sweep) → V8.0.d 코드 작성 → 통합 검증 (실데이터 500 샘플) → Takeaway 작성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0F4C81"/>
          <w:sz w:val="32"/>
          <w:szCs w:val="32"/>
        </w:rPr>
        <w:t xml:space="preserve">2. 발견된 알파 본진 — 4개월 + 5개월 Sweep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6FB2"/>
          <w:sz w:val="26"/>
          <w:szCs w:val="26"/>
        </w:rPr>
        <w:t xml:space="preserve">2.1 sweep 시뮬 데이터 (Pauto 풀백테 우회)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Pauto 자동 체인을 돌리지 않고도 30초 안에 80개 (SL_THRESHOLD × RR_MARGIN) 조합을 검증할 수 있는 분석 스크립트를 구축했습니다.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데이터</w:t>
            </w:r>
          </w:p>
        </w:tc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시장 변화</w:t>
            </w:r>
          </w:p>
        </w:tc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진입 시그널</w:t>
            </w:r>
          </w:p>
        </w:tc>
      </w:tr>
      <w:tr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4개월</w:t>
            </w:r>
          </w:p>
        </w:tc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2025-07 ~ 10</w:t>
            </w:r>
          </w:p>
        </w:tc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+2.32% (혼합)</w:t>
            </w:r>
          </w:p>
        </w:tc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19,502건</w:t>
            </w:r>
          </w:p>
        </w:tc>
      </w:tr>
      <w:tr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5개월</w:t>
            </w:r>
          </w:p>
        </w:tc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2025-11 ~ 2026-03</w:t>
            </w:r>
          </w:p>
        </w:tc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-37.72% (하락)</w:t>
            </w:r>
          </w:p>
        </w:tc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23,322건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6FB2"/>
          <w:sz w:val="26"/>
          <w:szCs w:val="26"/>
        </w:rPr>
        <w:t xml:space="preserve">2.2 결정적 발견 — 시장별 최적값 다름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4개월 혼합 장세에서 최적: SL=0.10%, RR_MARGIN=0.08% (PnL +$1,600)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5개월 하락 장세에서 최적: SL=0.05%, RR_MARGIN=0.03% (PnL +$47,631)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두 데이터 모두에서 양수 (robust) 인 임계값 Top 3: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755"/>
        <w:gridCol w:w="1755"/>
        <w:gridCol w:w="1755"/>
        <w:gridCol w:w="1755"/>
      </w:tblGrid>
      <w:tr>
        <w:tc>
          <w:tcPr>
            <w:tcW w:type="dxa" w:w="117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SL%</w:t>
            </w:r>
          </w:p>
        </w:tc>
        <w:tc>
          <w:tcPr>
            <w:tcW w:type="dxa" w:w="117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RR%</w:t>
            </w:r>
          </w:p>
        </w:tc>
        <w:tc>
          <w:tcPr>
            <w:tcW w:type="dxa" w:w="1755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4mo PnL</w:t>
            </w:r>
          </w:p>
        </w:tc>
        <w:tc>
          <w:tcPr>
            <w:tcW w:type="dxa" w:w="1755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5mo PnL</w:t>
            </w:r>
          </w:p>
        </w:tc>
        <w:tc>
          <w:tcPr>
            <w:tcW w:type="dxa" w:w="1755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합계</w:t>
            </w:r>
          </w:p>
        </w:tc>
        <w:tc>
          <w:tcPr>
            <w:tcW w:type="dxa" w:w="1755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진입 (4+5)</w:t>
            </w:r>
          </w:p>
        </w:tc>
      </w:tr>
      <w:tr>
        <w:tc>
          <w:tcPr>
            <w:tcW w:type="dxa" w:w="117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0.05</w:t>
            </w:r>
          </w:p>
        </w:tc>
        <w:tc>
          <w:tcPr>
            <w:tcW w:type="dxa" w:w="117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0.07</w:t>
            </w:r>
          </w:p>
        </w:tc>
        <w:tc>
          <w:tcPr>
            <w:tcW w:type="dxa" w:w="1755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+$152</w:t>
            </w:r>
          </w:p>
        </w:tc>
        <w:tc>
          <w:tcPr>
            <w:tcW w:type="dxa" w:w="1755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+$21,467</w:t>
            </w:r>
          </w:p>
        </w:tc>
        <w:tc>
          <w:tcPr>
            <w:tcW w:type="dxa" w:w="1755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+$21,618</w:t>
            </w:r>
          </w:p>
        </w:tc>
        <w:tc>
          <w:tcPr>
            <w:tcW w:type="dxa" w:w="1755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207 + 520</w:t>
            </w:r>
          </w:p>
        </w:tc>
      </w:tr>
      <w:tr>
        <w:tc>
          <w:tcPr>
            <w:tcW w:type="dxa" w:w="117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0.10</w:t>
            </w:r>
          </w:p>
        </w:tc>
        <w:tc>
          <w:tcPr>
            <w:tcW w:type="dxa" w:w="117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0.05</w:t>
            </w:r>
          </w:p>
        </w:tc>
        <w:tc>
          <w:tcPr>
            <w:tcW w:type="dxa" w:w="1755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+$1,197</w:t>
            </w:r>
          </w:p>
        </w:tc>
        <w:tc>
          <w:tcPr>
            <w:tcW w:type="dxa" w:w="1755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+$19,602</w:t>
            </w:r>
          </w:p>
        </w:tc>
        <w:tc>
          <w:tcPr>
            <w:tcW w:type="dxa" w:w="1755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+$20,799</w:t>
            </w:r>
          </w:p>
        </w:tc>
        <w:tc>
          <w:tcPr>
            <w:tcW w:type="dxa" w:w="1755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119 + 360</w:t>
            </w:r>
          </w:p>
        </w:tc>
      </w:tr>
      <w:tr>
        <w:tc>
          <w:tcPr>
            <w:tcW w:type="dxa" w:w="117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0.10</w:t>
            </w:r>
          </w:p>
        </w:tc>
        <w:tc>
          <w:tcPr>
            <w:tcW w:type="dxa" w:w="117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0.08</w:t>
            </w:r>
          </w:p>
        </w:tc>
        <w:tc>
          <w:tcPr>
            <w:tcW w:type="dxa" w:w="1755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+$1,600</w:t>
            </w:r>
          </w:p>
        </w:tc>
        <w:tc>
          <w:tcPr>
            <w:tcW w:type="dxa" w:w="1755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+$10,617</w:t>
            </w:r>
          </w:p>
        </w:tc>
        <w:tc>
          <w:tcPr>
            <w:tcW w:type="dxa" w:w="1755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+$12,217</w:t>
            </w:r>
          </w:p>
        </w:tc>
        <w:tc>
          <w:tcPr>
            <w:tcW w:type="dxa" w:w="1755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81 + 268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F4C81"/>
          <w:sz w:val="20"/>
          <w:szCs w:val="20"/>
        </w:rPr>
        <w:t xml:space="preserve">→ 사용자 결정: CHOPPY = 0.10%/0.08%, BULLISH/BEARISH = 0.05%/0.07% (옵션 A)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0F4C81"/>
          <w:sz w:val="32"/>
          <w:szCs w:val="32"/>
        </w:rPr>
        <w:t xml:space="preserve">3. 사용자 의도 vs 데이터 진실 — 거시적 발견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6FB2"/>
          <w:sz w:val="26"/>
          <w:szCs w:val="26"/>
        </w:rPr>
        <w:t xml:space="preserve">3.1 사용자 원안 0.8% 의 이론적 합리성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BTC 1분봉 ATR ≈ 0.05~0.10%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16분 누적 노이즈 ≈ 0.8%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"16분 무작위 변동에 손절 안 당하는 거리" = 합리적 보호선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1A1A1A"/>
          <w:sz w:val="20"/>
          <w:szCs w:val="20"/>
        </w:rPr>
        <w:t xml:space="preserve">이론적으로는 100% 합리. 그러나 데이터 진실은 다름.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6FB2"/>
          <w:sz w:val="26"/>
          <w:szCs w:val="26"/>
        </w:rPr>
        <w:t xml:space="preserve">3.2 데이터 진실 — 4개월/5개월 모두에서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OB 거리 분포: 0.05~0.40% 가 절대다수 (BTC 1시간 변동폭 0.3~0.5%)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0.8% 거리 OB 자체가 거의 발생 안 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4개월 데이터에서 SL=0.8% 적용 시 진입 1건만 (-$168), 시스템 무력화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5개월 하락장에서도 SL=0.05% 가 SL=0.8% 보다 +$45,000 우월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6FB2"/>
          <w:sz w:val="26"/>
          <w:szCs w:val="26"/>
        </w:rPr>
        <w:t xml:space="preserve">3.3 OB 탐색 알고리즘 결함 (잠재 발견)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V7.5 부터 잠재된 결함: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def _find_order_blocks(self, df, current_price, pos):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lookback = df.tail(100)   # ← 의도: 100봉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# 그러나 df = df_1m = 60봉 윈도우 → tail(100) 도 60봉만 반환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결과적으로 알고리즘 의도와 실제 동작 사이에 윈도우 크기 미스매치가 있었음. Historical_DataEngine 의 min_history_window 60→200 확장 시 자동 해결. V8.0.d 본체 변경 0, 별도 사이클(V8.0.e) 에서 검토.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0F4C81"/>
          <w:sz w:val="32"/>
          <w:szCs w:val="32"/>
        </w:rPr>
        <w:t xml:space="preserve">4. V8.0.d 변경 상세 — 4개 파일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6FB2"/>
          <w:sz w:val="26"/>
          <w:szCs w:val="26"/>
        </w:rPr>
        <w:t xml:space="preserve">4.1 변경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4680"/>
      </w:tblGrid>
      <w:tr>
        <w:tc>
          <w:tcPr>
            <w:tcW w:type="dxa" w:w="280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줄수 변화</w:t>
            </w:r>
          </w:p>
        </w:tc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변경</w:t>
            </w:r>
          </w:p>
        </w:tc>
      </w:tr>
      <w:tr>
        <w:tc>
          <w:tcPr>
            <w:tcW w:type="dxa" w:w="280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Predict_ML_PautoV80.py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222 → 482</w:t>
            </w:r>
          </w:p>
        </w:tc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Phase A 게이트 [A-1][A-2][A-3] 통합 + 장세별 임계값 + 대기 모드 PENDING 상태 신설</w:t>
            </w:r>
          </w:p>
        </w:tc>
      </w:tr>
      <w:tr>
        <w:tc>
          <w:tcPr>
            <w:tcW w:type="dxa" w:w="280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Backtest_Engine_PautoV80.py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389 → 458</w:t>
            </w:r>
          </w:p>
        </w:tc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bot_state 신규 키 9개 (sl_*, tp_*, rr_ratio) + PENDING 처리 분기 + pending_count 통계</w:t>
            </w:r>
          </w:p>
        </w:tc>
      </w:tr>
      <w:tr>
        <w:tc>
          <w:tcPr>
            <w:tcW w:type="dxa" w:w="280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Exec_Dynamic_TS_PautoV80.py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336 → 357</w:t>
            </w:r>
          </w:p>
        </w:tc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OB 헬퍼 모듈레벨 노출 + bot_state['sl_price']/['tp_price'] 사용 + V8.0.c 거리 게이트 폐기 (#~ 보존)</w:t>
            </w:r>
          </w:p>
        </w:tc>
      </w:tr>
      <w:tr>
        <w:tc>
          <w:tcPr>
            <w:tcW w:type="dxa" w:w="280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pauto.bat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58 → 63</w:t>
            </w:r>
          </w:p>
        </w:tc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V8.0.d 표기 + 자체평가 체크리스트 갱신 (대기 모드, RECHECK 마커 안내)</w:t>
            </w:r>
          </w:p>
        </w:tc>
      </w:tr>
      <w:tr>
        <w:tc>
          <w:tcPr>
            <w:tcW w:type="dxa" w:w="280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나머지 6개 파일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AA00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Data_Shared_Memory, Historical_DataEngine, ML_Predictor_Pipeline, Optimizer, PastBackTest, Regime_Master 변경 0 (사용자 권한 보호)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6FB2"/>
          <w:sz w:val="26"/>
          <w:szCs w:val="26"/>
        </w:rPr>
        <w:t xml:space="preserve">4.2 신규 코드 핵심 — Predict_ML._decide_sl_price()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[A-1] SL 결정 - 사용자 정의 OB 기반 결정 트리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def _decide_sl_price(self, side, entry_price, sl_ob, sl_threshold_pct, leverage):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# STEP 1: 둘 다 &lt; SL_THRESHOLD → 진입 대기 (PENDING_OB_NOISE)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if mean_dist &lt; sl_threshold_pct and edge_dist &lt; sl_threshold_pct: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return None, None, None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# STEP 2: 0.8%* &lt; dist &lt; 1.6% (* SL_THRESHOLD 동적)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if mean_in and edge_in:    return mean_price, mean_dist, 'mean_both'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elif mean_in:              return mean_price, mean_dist, 'mean_only'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elif edge_in:              return edge_price, edge_dist, 'edge_only'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else:                      return entry × (1 ∓ ROI_HARD_LIMIT/lev), 1.6%, 'limit_1.6%'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6FB2"/>
          <w:sz w:val="26"/>
          <w:szCs w:val="26"/>
        </w:rPr>
        <w:t xml:space="preserve">4.3 알파 보존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알파 메커니즘</w:t>
            </w:r>
          </w:p>
        </w:tc>
        <w:tc>
          <w:tcPr>
            <w:tcW w:type="dxa" w:w="3744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V8.0.d 영향</w:t>
            </w:r>
          </w:p>
        </w:tc>
      </w:tr>
      <w:tr>
        <w:tc>
          <w:tcPr>
            <w:tcW w:type="dxa" w:w="561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ML 이진 분류 + 단순 if-else 진입</w:t>
            </w:r>
          </w:p>
        </w:tc>
        <w:tc>
          <w:tcPr>
            <w:tcW w:type="dxa" w:w="3744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AA00"/>
                <w:sz w:val="20"/>
                <w:szCs w:val="20"/>
              </w:rPr>
              <w:t xml:space="preserve">100% 보존</w:t>
            </w:r>
          </w:p>
        </w:tc>
      </w:tr>
      <w:tr>
        <w:tc>
          <w:tcPr>
            <w:tcW w:type="dxa" w:w="561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"낮은 LONG 확률 = SHORT 시그널" 비대칭 알파</w:t>
            </w:r>
          </w:p>
        </w:tc>
        <w:tc>
          <w:tcPr>
            <w:tcW w:type="dxa" w:w="3744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AA00"/>
                <w:sz w:val="20"/>
                <w:szCs w:val="20"/>
              </w:rPr>
              <w:t xml:space="preserve">100% 보존</w:t>
            </w:r>
          </w:p>
        </w:tc>
      </w:tr>
      <w:tr>
        <w:tc>
          <w:tcPr>
            <w:tcW w:type="dxa" w:w="561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SMC 다중 OB 다단 익절 (50%+50%)</w:t>
            </w:r>
          </w:p>
        </w:tc>
        <w:tc>
          <w:tcPr>
            <w:tcW w:type="dxa" w:w="3744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AA00"/>
                <w:sz w:val="20"/>
                <w:szCs w:val="20"/>
              </w:rPr>
              <w:t xml:space="preserve">100% 보존</w:t>
            </w:r>
          </w:p>
        </w:tc>
      </w:tr>
      <w:tr>
        <w:tc>
          <w:tcPr>
            <w:tcW w:type="dxa" w:w="561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Fibonacci 락인 (Phase 2)</w:t>
            </w:r>
          </w:p>
        </w:tc>
        <w:tc>
          <w:tcPr>
            <w:tcW w:type="dxa" w:w="3744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AA00"/>
                <w:sz w:val="20"/>
                <w:szCs w:val="20"/>
              </w:rPr>
              <w:t xml:space="preserve">100% 보존</w:t>
            </w:r>
          </w:p>
        </w:tc>
      </w:tr>
      <w:tr>
        <w:tc>
          <w:tcPr>
            <w:tcW w:type="dxa" w:w="561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OB 엣지 트레일링 스탑</w:t>
            </w:r>
          </w:p>
        </w:tc>
        <w:tc>
          <w:tcPr>
            <w:tcW w:type="dxa" w:w="3744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AA00"/>
                <w:sz w:val="20"/>
                <w:szCs w:val="20"/>
              </w:rPr>
              <w:t xml:space="preserve">100% 보존</w:t>
            </w:r>
          </w:p>
        </w:tc>
      </w:tr>
      <w:tr>
        <w:tc>
          <w:tcPr>
            <w:tcW w:type="dxa" w:w="561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V8.0.b Phase 1 hard_sl</w:t>
            </w:r>
          </w:p>
        </w:tc>
        <w:tc>
          <w:tcPr>
            <w:tcW w:type="dxa" w:w="3744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AA00"/>
                <w:sz w:val="20"/>
                <w:szCs w:val="20"/>
              </w:rPr>
              <w:t xml:space="preserve">Predict_ML 결정 sl_price 로 동일 역할</w:t>
            </w:r>
          </w:p>
        </w:tc>
      </w:tr>
      <w:tr>
        <w:tc>
          <w:tcPr>
            <w:tcW w:type="dxa" w:w="561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V8.0.c ROI 1.6% 절대 한도</w:t>
            </w:r>
          </w:p>
        </w:tc>
        <w:tc>
          <w:tcPr>
            <w:tcW w:type="dxa" w:w="3744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AA00"/>
                <w:sz w:val="20"/>
                <w:szCs w:val="20"/>
              </w:rPr>
              <w:t xml:space="preserve">100% 유지 (SL 폴백)</w:t>
            </w:r>
          </w:p>
        </w:tc>
      </w:tr>
      <w:tr>
        <w:tc>
          <w:tcPr>
            <w:tcW w:type="dxa" w:w="561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V8.0.c 거리 게이트 0.132%</w:t>
            </w:r>
          </w:p>
        </w:tc>
        <w:tc>
          <w:tcPr>
            <w:tcW w:type="dxa" w:w="3744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6600"/>
                <w:sz w:val="20"/>
                <w:szCs w:val="20"/>
              </w:rPr>
              <w:t xml:space="preserve">폐기 (#~ 보존, R:R 게이트가 더 강력)</w:t>
            </w:r>
          </w:p>
        </w:tc>
      </w:tr>
      <w:tr>
        <w:tc>
          <w:tcPr>
            <w:tcW w:type="dxa" w:w="561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장세 판단 로직 (Regime_Master)</w:t>
            </w:r>
          </w:p>
        </w:tc>
        <w:tc>
          <w:tcPr>
            <w:tcW w:type="dxa" w:w="3744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AA00"/>
                <w:sz w:val="20"/>
                <w:szCs w:val="20"/>
              </w:rPr>
              <w:t xml:space="preserve">변경 0 (별도 proj)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0F4C81"/>
          <w:sz w:val="32"/>
          <w:szCs w:val="32"/>
        </w:rPr>
        <w:t xml:space="preserve">5. 통합 검증 결과 — 실데이터 500 샘플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6FB2"/>
          <w:sz w:val="26"/>
          <w:szCs w:val="26"/>
        </w:rPr>
        <w:t xml:space="preserve">5.1 시그널 분포 (4개월 데이터에서 무작위 500 시점)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시그널 타입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건수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비율</w:t>
            </w:r>
          </w:p>
        </w:tc>
      </w:tr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OPEN_SHORT (Phase A 통과)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0.4%</w:t>
            </w:r>
          </w:p>
        </w:tc>
      </w:tr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WAIT (ML 시그널 미달)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230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46.0%</w:t>
            </w:r>
          </w:p>
        </w:tc>
      </w:tr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PENDING (Phase A 차단)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268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53.6%</w:t>
            </w:r>
          </w:p>
        </w:tc>
      </w:tr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  └ WAIT_OB_NOISE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80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16.0%</w:t>
            </w:r>
          </w:p>
        </w:tc>
      </w:tr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  └ WAIT_NO_TP_OB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66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13.2%</w:t>
            </w:r>
          </w:p>
        </w:tc>
      </w:tr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  └ WAIT_RR_FAIL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122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24.4%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6FB2"/>
          <w:sz w:val="26"/>
          <w:szCs w:val="26"/>
        </w:rPr>
        <w:t xml:space="preserve">5.2 OPEN 진입 샘플 (Phase A 통과 검증)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[Sample 1] OPEN_SHORT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sl_price=111623.00, sl_distance=0.2713%, sl_source=edge_only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tp_price=110825.80, tp_distance=0.4448%, tp_source=opposite_OB_mean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rr_ratio=1.64 (필수: TP거리 ≥ SL거리 + 0.08%)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[Sample 2] OPEN_SHORT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sl_price=112731.20, sl_distance=0.1251%, sl_source=edge_only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tp_price=112180.35, tp_distance=0.3641%, tp_source=opposite_OB_mean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rr_ratio=2.91 (필수: TP거리 ≥ SL거리 + 0.08%)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→ 사용자 정의 SL 결정 트리 + 반대편 OB 기반 TP + R:R 게이트 모두 정상 작동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0F4C81"/>
          <w:sz w:val="32"/>
          <w:szCs w:val="32"/>
        </w:rPr>
        <w:t xml:space="preserve">6. 추후 작업 (RECHECK_V8_0_E 마커)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6FB2"/>
          <w:sz w:val="26"/>
          <w:szCs w:val="26"/>
        </w:rPr>
        <w:t xml:space="preserve">6.1 풀백테 후 임계값 재검증 (최우선)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4개월/5개월 sweep 데이터 기반 임계값 (CHOPPY 0.10%/0.08%, 추세 0.05%/0.07%)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ML 장세판단이 정확하다는 전제 (별도 proj 진행 중)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9개월 풀백테 (Optuna 100 trial × 9개월) 결과 후 재검증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시장 데이터 5개월 추가될 때마다 sweep 재실행 권장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6FB2"/>
          <w:sz w:val="26"/>
          <w:szCs w:val="26"/>
        </w:rPr>
        <w:t xml:space="preserve">6.2 OB 탐색 윈도우 미스매치 (V8.0.e 대상)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Exec_Dynamic_TS의 _find_order_blocks() 가 df.tail(100) 호출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그러나 df_1m = 60봉 윈도우 → 실제 60봉만 사용 (V7.5 부터 잠재 결함)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Historical_DataEngine 의 min_history_window 60→200 확장 시 자동 해결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V8.0.d 본체 변경 0, 별도 사이클로 검토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6FB2"/>
          <w:sz w:val="26"/>
          <w:szCs w:val="26"/>
        </w:rPr>
        <w:t xml:space="preserve">6.3 미해결 시나리오 (V8.0.e+ 누적 대기)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시나리오 U: Backtest_Engine 강제청산 로직 부재 (마진콜 시뮬 없음)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시나리오 A/J: 백테 종료 시점 미청산 강제 close 부재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시나리오 M: Optuna 점수에 unrealized_pnl 미포함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OB 탐색 lookback 확장 + 5점 swing → 10점 swing 검토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6FB2"/>
          <w:sz w:val="26"/>
          <w:szCs w:val="26"/>
        </w:rPr>
        <w:t xml:space="preserve">6.4 사용자 0.8% 의도 살리는 방법 (장기)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OB 탐색 lookback 60 → 500 봉 확장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5점 swing → 10점 swing (강한 swing 만 OB 인정)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이론적 0.8% 임계값이 데이터에서 작동하게 만드는 길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0F4C81"/>
          <w:sz w:val="32"/>
          <w:szCs w:val="32"/>
        </w:rPr>
        <w:t xml:space="preserve">7. 다음 사이클 (V8.0.e) 진입 시 활용 포인트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6FB2"/>
          <w:sz w:val="26"/>
          <w:szCs w:val="26"/>
        </w:rPr>
        <w:t xml:space="preserve">7.1 풀백테 결과 분석 핵심 지표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TradeLog "진입사유" 의 SL=N.NNN%(source) TP=N.NNN%(opposite_OB_mean) R:R=N.NN 분포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HTML 리포트의 "대기 모드 진입 횟수" → Phase A 게이트 차단 효과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청산사유의 [SL source=mean_both/mean_only/edge_only/limit_1.6%] 분포 → SL 결정 트리 분기별 비율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거래 수: V8.0.c 36건 → V8.0.d 추정 5~30건 (Phase A 차단 효과)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R:R 비대칭 개선: V8.0.c 1:5.9 → V8.0.d 1:3 이내 기대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6FB2"/>
          <w:sz w:val="26"/>
          <w:szCs w:val="26"/>
        </w:rPr>
        <w:t xml:space="preserve">7.2 풀백테 전 점검 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ML 장세판단이 정확한지 (별도 proj 결과 확인)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4개월 + 5개월 합쳐 9개월 데이터 권장 (가장 robust)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Optuna 100 trial × 9개월 = 12~24시간 (밤새 백테)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백테 시 file_tag 자동 생성 확인 (1분봉from{YYMMDDHHMM}to{YYMMDDHHMM})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6FB2"/>
          <w:sz w:val="26"/>
          <w:szCs w:val="26"/>
        </w:rPr>
        <w:t xml:space="preserve">7.3 의미있는 로직 정리 (사이클 5단계 5번 항목)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V8.0.d 사이클에서 발견된 가장 중요한 통찰: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OB 거리 분포가 이론과 다름: 사용자 의도 0.8% vs 데이터 진실 0.05~0.40% → 임계값을 데이터 기반으로 정해야 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시장별 알파 다름: 하락장 SL=0.05% / 혼합장 SL=0.10% → 장세별 임계값 분리 필수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Phase A 게이트의 본질: 진입 전 차단 &gt; 진입 후 손절 (V8.0.b/c) &gt; 거리 게이트 (V8.0.c) → 단계별로 더 강력해짐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승률 23% 헤비 테일 알파: 4건 중 3건 손절 + 1건 큰 익절 패턴 → R:R 1:1+ 게이트 가 비대칭 잡아냄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대기 모드의 진정한 가치: 자본 효율 손실 vs 부적격 진입 차단 → 풀백테로 trade-off 측정 필요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0F4C81"/>
          <w:sz w:val="32"/>
          <w:szCs w:val="32"/>
        </w:rPr>
        <w:t xml:space="preserve">8. 결론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V8.0.d 는 사용자가 발견한 R:R 비대칭 결함을 정면으로 해결한 사이클입니다. ML/SMC/Fibonacci 알파를 100% 보존하면서 진입 게이트만 강화했습니다.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핵심 성과: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사용자 OB 기반 SL 결정 트리 100% 코드 구현 (사례 검증 완료)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R:R 1:1+ 진입 게이트 도입 (TP거리 ≥ SL거리 + 비용)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대기 모드 1/2 시스템 (무제한 대기, 새 신호 시 취소)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4개월 + 5개월 sweep 으로 임계값 데이터 기반 도출 (CHOPPY 0.10/0.08, 추세 0.05/0.07)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4개 파일 변경 (Predict_ML, Backtest_Engine, Exec, pauto.bat), 6개 파일 변경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문법 검증 PASS, 통합 테스트 PASS (실데이터 500 샘플)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거시적 기여: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- V7.5 부터의 R:R 비대칭 문제를 정면 해결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- 데이터 기반 임계값 도출 방법론 정립 (sweep 30초)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- 풀백테 시간 단축 가능성 제시 (사이클 단축)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- 사용자 의도와 데이터 진실의 거리 측정 (0.8% vs 0.10%)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55555"/>
          <w:sz w:val="20"/>
          <w:szCs w:val="20"/>
        </w:rPr>
        <w:t xml:space="preserve">이 docx 는 다음 사이클 (V8.0.e) 진입 시 풀백테 결과 해석 + 미해결 시나리오 우선순위 결정에 즉시 활용 가능합니다.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60" w:before="6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AAAAAA"/>
          <w:sz w:val="20"/>
          <w:szCs w:val="20"/>
        </w:rPr>
        <w:t xml:space="preserve">─────────────────────────────────────</w:t>
      </w:r>
    </w:p>
    <w:p>
      <w:pPr>
        <w:spacing w:after="60" w:before="60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77777"/>
          <w:sz w:val="20"/>
          <w:szCs w:val="20"/>
        </w:rPr>
        <w:t xml:space="preserve">Pauto V8.0.d 사이클 종료 — 2026-04-28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0F4C8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1F6FB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맑은 고딕" w:cs="맑은 고딕" w:eastAsia="맑은 고딕" w:hAnsi="맑은 고딕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2026-04-28T14:16:32.357Z</dcterms:created>
  <dcterms:modified xsi:type="dcterms:W3CDTF">2026-04-28T14:16:32.358Z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