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Order — Tick-Slippage 정밀화 (봇 계측 방식)</w:t>
      </w:r>
    </w:p>
    <w:p>
      <w:r>
        <w:t>작성: 2026-06-18 · 출처: 캡틴 지시(틱정밀화는 Work Order로, 다음 프로젝트 진행) · 우선순위: 중(4봇 숫자는 5bp 검증범위라 신뢰 유지)</w:t>
      </w:r>
    </w:p>
    <w:p>
      <w:pPr>
        <w:pStyle w:val="Heading1"/>
      </w:pPr>
      <w:r>
        <w:t>1. 맥락 (왜)</w:t>
      </w:r>
    </w:p>
    <w:p>
      <w:r>
        <w:t>4봇 36개월 현실백테는 손절 5bp 슬립으로 확정(R1+5932%/R2+11397%/R3+8850%/R4+30156%). 캡틴 요구 = '진짜 과거 틱(aggTrades)으로 격렬 손절의 실제 체결가까지 반영'. 2026-06-18 검증결과: 진입/청산 슬립은 실측 ~0bp(measure_slippage). 손절은 검증 A/B가 0~20bp 견고(INDEX 248)라 5bp 숫자 신뢰 유지. 그러나 격렬 1분봉 손절(king &gt;50bp ~209건, imp ~310건)의 '진짜 체결가'는 아직 미측정.</w:t>
      </w:r>
    </w:p>
    <w:p>
      <w:pPr>
        <w:pStyle w:val="Heading1"/>
      </w:pPr>
      <w:r>
        <w:t>2. 핵심 발견 = ledger 재구성으로는 불가 (이 WO가 필요한 이유)</w:t>
      </w:r>
    </w:p>
    <w:p>
      <w:r>
        <w:t>요약 ledger(entry_t·exit_t·exit_px)만으론 트레일 스톱의 트리거 지점을 못 복원한다. exit_t는 7H봉 마감(또는 on_bar 시각), exit_px는 '최종 트레일된 손절가'라 둘이 따로 논다. 예: king 숏 진입94223→손절83231(+11.6%), '트리거 1분봉' 가격은 91400 — 손절가(83231)와 안 맞음. → '현재가-최종손절가' 거리를 슬리피지로 오인(가짜 736bp). 이번 세션 재구성 버그 3종 중 하나.</w:t>
      </w:r>
    </w:p>
    <w:p>
      <w:pPr>
        <w:pStyle w:val="Heading1"/>
      </w:pPr>
      <w:r>
        <w:t>3. 과제 (어떻게 = 봇 계측)</w:t>
      </w:r>
    </w:p>
    <w:p>
      <w:r>
        <w:t>검증봇(§8 무수정)을 래퍼/계측으로 감싸, 청산 발생 '그 순간'의 실행 의도를 직접 기록한다:</w:t>
      </w:r>
    </w:p>
    <w:p>
      <w:r>
        <w:t xml:space="preserve">  (1) 청산 트리거 1분 시각(market.ts), (2) 그때의 손절레벨(self.sl), (3) 방향, (4) 진입가. king on_bar은 이미 sl_intrabar에 트리거 시각·sl을 emit → 계측 용이. imp(7H마감 손절)는 1분 트리거 시각을 별도 탐지 필요.</w:t>
      </w:r>
    </w:p>
    <w:p>
      <w:r>
        <w:t xml:space="preserve">  (5) 각 트리거에 대해 Vision 일별 aggTrades(과거)·REST fromId(최근) 틱 ±2분 슬라이스 → 스톱-시장가 소액주문의 실제 체결가(트리거 후 첫 크로스~수백ms VWAP) 산출. (6) 실슬립 = (실체결-스톱)/진입 불리거리.</w:t>
      </w:r>
    </w:p>
    <w:p>
      <w:r>
        <w:t xml:space="preserve">  (7) 그 실슬립을 손절거래 R에 반영해 4봇 재집계 → 5bp 가정 대비 수익/MDD 변동 보고.</w:t>
      </w:r>
    </w:p>
    <w:p>
      <w:pPr>
        <w:pStyle w:val="Heading1"/>
      </w:pPr>
      <w:r>
        <w:t>4. 도구 (이미 작동 확인)</w:t>
      </w:r>
    </w:p>
    <w:p>
      <w:r>
        <w:t>Vision: https://data.binance.vision/data/futures/um/daily/aggTrades/BTCUSDT/BTCUSDT-aggTrades-YYYY-MM-DD.zip (전 역사 보유, 일별 ~16~50MB). REST는 최근 ~1년만(과거 0개) — 백테는 Vision 통일, 라이브만 REST. 페이지넘김은 fromId(시간+1ms는 같은ms 다중체결 누락). 기존 산출물 재사용: tick_slippage_builder.py·tick_apply.py(vision_day 캐싱), measure_slippage.py.</w:t>
      </w:r>
    </w:p>
    <w:p>
      <w:pPr>
        <w:pStyle w:val="Heading1"/>
      </w:pPr>
      <w:r>
        <w:t>5. 완료조건</w:t>
      </w:r>
    </w:p>
    <w:p>
      <w:r>
        <w:t>① 봇 계측으로 격렬 손절(&gt;50bp) 전건의 트리거 시각·sl 정확 기록 ② Vision 틱으로 실체결가 산출(트레일 stop 트리거 정합 검증) ③ 실슬립 반영 4봇 재집계 ④ 5bp 가정 대비 차이 보고 ⑤ INDEX 완료줄 + §15 수치 갱신(전환점이면 §14 5곳).</w:t>
      </w:r>
    </w:p>
    <w:p>
      <w:pPr>
        <w:pStyle w:val="Heading1"/>
      </w:pPr>
      <w:r>
        <w:t>6. 재평가 시점</w:t>
      </w:r>
    </w:p>
    <w:p>
      <w:r>
        <w:t>다음 프로젝트 착수 시. 단 실거래 소액 시작 전에 최소 '최악 격렬손절 상위 30건'은 실측 권장(꼬리리스크 확인). 현재는 5bp(검증 0~20bp 견고)로 진행 가능 — 이 WO는 정밀화(확정 숫자 못박기)용.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