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A229C" w14:textId="6129ED38" w:rsidR="005D14D0" w:rsidRDefault="005D14D0" w:rsidP="00A25DE7">
      <w:pPr>
        <w:pStyle w:val="a3"/>
        <w:wordWrap w:val="0"/>
        <w:ind w:left="400" w:right="200"/>
        <w:jc w:val="right"/>
        <w:rPr>
          <w:rFonts w:eastAsia="黑体"/>
          <w:sz w:val="52"/>
        </w:rPr>
      </w:pPr>
      <w:proofErr w:type="spellStart"/>
      <w:r>
        <w:rPr>
          <w:rFonts w:eastAsia="黑体" w:hint="eastAsia"/>
          <w:sz w:val="52"/>
        </w:rPr>
        <w:t>SensorDB</w:t>
      </w:r>
      <w:proofErr w:type="spellEnd"/>
      <w:r>
        <w:rPr>
          <w:rFonts w:eastAsia="黑体" w:hint="eastAsia"/>
          <w:sz w:val="52"/>
        </w:rPr>
        <w:t xml:space="preserve"> V1.0</w:t>
      </w:r>
      <w:r w:rsidR="00DD151D">
        <w:rPr>
          <w:rFonts w:eastAsia="黑体" w:hint="eastAsia"/>
          <w:sz w:val="52"/>
        </w:rPr>
        <w:t>.0</w:t>
      </w:r>
      <w:r>
        <w:rPr>
          <w:rFonts w:eastAsia="黑体" w:hint="eastAsia"/>
          <w:sz w:val="52"/>
        </w:rPr>
        <w:t>系统</w:t>
      </w:r>
      <w:r w:rsidR="0005358C">
        <w:rPr>
          <w:rFonts w:eastAsia="黑体" w:hint="eastAsia"/>
          <w:sz w:val="52"/>
        </w:rPr>
        <w:t>使用</w:t>
      </w:r>
      <w:r w:rsidR="00EC7B61">
        <w:rPr>
          <w:rFonts w:eastAsia="黑体" w:hint="eastAsia"/>
          <w:sz w:val="52"/>
        </w:rPr>
        <w:t>手册</w:t>
      </w:r>
    </w:p>
    <w:p w14:paraId="4CCE8034" w14:textId="77777777" w:rsidR="005D14D0" w:rsidRDefault="005D14D0" w:rsidP="00A25DE7">
      <w:pPr>
        <w:pStyle w:val="a3"/>
        <w:ind w:left="400" w:right="200"/>
        <w:jc w:val="right"/>
      </w:pPr>
    </w:p>
    <w:p w14:paraId="29193A50" w14:textId="77777777" w:rsidR="005D14D0" w:rsidRDefault="005D14D0" w:rsidP="00A25DE7">
      <w:pPr>
        <w:pStyle w:val="a3"/>
        <w:ind w:left="400" w:right="200"/>
        <w:jc w:val="right"/>
        <w:rPr>
          <w:sz w:val="32"/>
        </w:rPr>
      </w:pPr>
      <w:r>
        <w:rPr>
          <w:sz w:val="32"/>
        </w:rPr>
        <w:t>Version &lt;</w:t>
      </w:r>
      <w:r>
        <w:rPr>
          <w:rFonts w:hint="eastAsia"/>
          <w:sz w:val="32"/>
        </w:rPr>
        <w:t>1</w:t>
      </w:r>
      <w:r>
        <w:rPr>
          <w:sz w:val="32"/>
        </w:rPr>
        <w:t>.0&gt;</w:t>
      </w:r>
    </w:p>
    <w:p w14:paraId="47DEC65C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486C9335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085845A7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3D74D2A3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45C18F2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2D9EBAF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3D786F9A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505E2BC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tbl>
      <w:tblPr>
        <w:tblW w:w="5900" w:type="dxa"/>
        <w:tblInd w:w="4008" w:type="dxa"/>
        <w:tblLayout w:type="fixed"/>
        <w:tblLook w:val="0000" w:firstRow="0" w:lastRow="0" w:firstColumn="0" w:lastColumn="0" w:noHBand="0" w:noVBand="0"/>
      </w:tblPr>
      <w:tblGrid>
        <w:gridCol w:w="2196"/>
        <w:gridCol w:w="3704"/>
      </w:tblGrid>
      <w:tr w:rsidR="005D14D0" w14:paraId="40D4CEC0" w14:textId="77777777" w:rsidTr="00E734EE">
        <w:tc>
          <w:tcPr>
            <w:tcW w:w="2196" w:type="dxa"/>
            <w:vAlign w:val="center"/>
          </w:tcPr>
          <w:p w14:paraId="47C354E7" w14:textId="77777777" w:rsidR="005D14D0" w:rsidRDefault="005D14D0" w:rsidP="00E734EE">
            <w:pPr>
              <w:pStyle w:val="MainTitle"/>
              <w:snapToGrid w:val="0"/>
              <w:spacing w:before="0" w:after="0" w:line="480" w:lineRule="auto"/>
              <w:ind w:leftChars="-90" w:left="-180" w:right="200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编制日期</w:t>
            </w:r>
          </w:p>
        </w:tc>
        <w:tc>
          <w:tcPr>
            <w:tcW w:w="3704" w:type="dxa"/>
            <w:vAlign w:val="center"/>
          </w:tcPr>
          <w:p w14:paraId="2B9CFE4E" w14:textId="31BB672E" w:rsidR="005D14D0" w:rsidRPr="00EC2BD4" w:rsidRDefault="00E734EE" w:rsidP="00E734EE">
            <w:pPr>
              <w:snapToGrid w:val="0"/>
              <w:spacing w:line="480" w:lineRule="auto"/>
              <w:ind w:leftChars="-126" w:left="-10" w:right="200" w:hangingChars="70" w:hanging="242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2   2</w:t>
            </w:r>
            <w:r w:rsidR="00EC2BD4">
              <w:rPr>
                <w:rFonts w:eastAsia="黑体" w:hint="eastAsia"/>
                <w:b/>
                <w:sz w:val="32"/>
              </w:rPr>
              <w:t>014</w:t>
            </w:r>
            <w:r w:rsidR="00EC2BD4">
              <w:rPr>
                <w:rFonts w:eastAsia="黑体" w:hint="eastAsia"/>
                <w:b/>
                <w:sz w:val="32"/>
              </w:rPr>
              <w:t>年</w:t>
            </w:r>
            <w:r w:rsidR="00527915">
              <w:rPr>
                <w:rFonts w:eastAsia="黑体" w:hint="eastAsia"/>
                <w:b/>
                <w:sz w:val="32"/>
              </w:rPr>
              <w:t>10</w:t>
            </w:r>
            <w:r w:rsidR="00EC2BD4">
              <w:rPr>
                <w:rFonts w:eastAsia="黑体" w:hint="eastAsia"/>
                <w:b/>
                <w:sz w:val="32"/>
              </w:rPr>
              <w:t>月</w:t>
            </w:r>
            <w:r>
              <w:rPr>
                <w:rFonts w:eastAsia="黑体" w:hint="eastAsia"/>
                <w:b/>
                <w:sz w:val="32"/>
              </w:rPr>
              <w:t>20</w:t>
            </w:r>
            <w:r w:rsidR="00EC2BD4">
              <w:rPr>
                <w:rFonts w:eastAsia="黑体" w:hint="eastAsia"/>
                <w:b/>
                <w:sz w:val="32"/>
              </w:rPr>
              <w:t>日</w:t>
            </w:r>
          </w:p>
        </w:tc>
      </w:tr>
      <w:tr w:rsidR="005D14D0" w14:paraId="4F6580A0" w14:textId="77777777" w:rsidTr="00E734EE">
        <w:tc>
          <w:tcPr>
            <w:tcW w:w="2196" w:type="dxa"/>
            <w:vAlign w:val="center"/>
          </w:tcPr>
          <w:p w14:paraId="3F0C827A" w14:textId="77777777" w:rsidR="005D14D0" w:rsidRDefault="005D14D0" w:rsidP="00E734EE">
            <w:pPr>
              <w:snapToGrid w:val="0"/>
              <w:spacing w:line="480" w:lineRule="auto"/>
              <w:ind w:leftChars="-90" w:left="-18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编制作者</w:t>
            </w:r>
          </w:p>
        </w:tc>
        <w:tc>
          <w:tcPr>
            <w:tcW w:w="3704" w:type="dxa"/>
            <w:vAlign w:val="center"/>
          </w:tcPr>
          <w:p w14:paraId="5DF65D48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付俊伟</w:t>
            </w:r>
          </w:p>
        </w:tc>
      </w:tr>
      <w:tr w:rsidR="005D14D0" w14:paraId="4A96A9B5" w14:textId="77777777" w:rsidTr="00E734EE">
        <w:tc>
          <w:tcPr>
            <w:tcW w:w="2196" w:type="dxa"/>
            <w:vAlign w:val="center"/>
          </w:tcPr>
          <w:p w14:paraId="0404626E" w14:textId="77777777" w:rsidR="005D14D0" w:rsidRDefault="005D14D0" w:rsidP="00E734EE">
            <w:pPr>
              <w:snapToGrid w:val="0"/>
              <w:spacing w:line="480" w:lineRule="auto"/>
              <w:ind w:leftChars="-90" w:left="-18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文档编号</w:t>
            </w:r>
          </w:p>
        </w:tc>
        <w:tc>
          <w:tcPr>
            <w:tcW w:w="3704" w:type="dxa"/>
            <w:vAlign w:val="center"/>
          </w:tcPr>
          <w:p w14:paraId="3740C371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</w:p>
        </w:tc>
      </w:tr>
      <w:tr w:rsidR="005D14D0" w14:paraId="2101859E" w14:textId="77777777" w:rsidTr="00E734EE">
        <w:tc>
          <w:tcPr>
            <w:tcW w:w="2196" w:type="dxa"/>
            <w:vAlign w:val="center"/>
          </w:tcPr>
          <w:p w14:paraId="10F94E90" w14:textId="77777777" w:rsidR="005D14D0" w:rsidRDefault="005D14D0" w:rsidP="00E734EE">
            <w:pPr>
              <w:snapToGrid w:val="0"/>
              <w:spacing w:line="480" w:lineRule="auto"/>
              <w:ind w:leftChars="-90" w:left="-18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文档类型</w:t>
            </w:r>
          </w:p>
        </w:tc>
        <w:tc>
          <w:tcPr>
            <w:tcW w:w="3704" w:type="dxa"/>
            <w:vAlign w:val="center"/>
          </w:tcPr>
          <w:p w14:paraId="47479A91" w14:textId="77777777" w:rsidR="005D14D0" w:rsidRDefault="00685267" w:rsidP="00504BB0">
            <w:pPr>
              <w:snapToGrid w:val="0"/>
              <w:spacing w:line="480" w:lineRule="auto"/>
              <w:ind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实验室运行文件</w:t>
            </w:r>
          </w:p>
        </w:tc>
      </w:tr>
    </w:tbl>
    <w:p w14:paraId="526FC92D" w14:textId="77777777" w:rsidR="005D14D0" w:rsidRDefault="005D14D0" w:rsidP="00A25DE7">
      <w:pPr>
        <w:ind w:left="400" w:right="200"/>
      </w:pPr>
    </w:p>
    <w:p w14:paraId="2585A7D4" w14:textId="77777777" w:rsidR="005D14D0" w:rsidRDefault="005D14D0" w:rsidP="00A25DE7">
      <w:pPr>
        <w:ind w:left="400" w:right="200"/>
      </w:pPr>
    </w:p>
    <w:p w14:paraId="138439C0" w14:textId="77777777" w:rsidR="005D14D0" w:rsidRDefault="005D14D0" w:rsidP="00A25DE7">
      <w:pPr>
        <w:ind w:left="400" w:right="200"/>
        <w:sectPr w:rsidR="005D14D0" w:rsidSect="00E734EE">
          <w:headerReference w:type="default" r:id="rId8"/>
          <w:footerReference w:type="even" r:id="rId9"/>
          <w:pgSz w:w="12240" w:h="15840" w:code="1"/>
          <w:pgMar w:top="5103" w:right="758" w:bottom="1418" w:left="1418" w:header="1083" w:footer="720" w:gutter="0"/>
          <w:cols w:space="720"/>
          <w:vAlign w:val="center"/>
          <w:docGrid w:linePitch="271"/>
        </w:sectPr>
      </w:pPr>
    </w:p>
    <w:p w14:paraId="52A82409" w14:textId="77777777" w:rsidR="005D14D0" w:rsidRDefault="005D14D0" w:rsidP="00A25DE7">
      <w:pPr>
        <w:pStyle w:val="a3"/>
        <w:ind w:left="400" w:right="200"/>
        <w:rPr>
          <w:rFonts w:eastAsia="黑体"/>
        </w:rPr>
      </w:pPr>
      <w:r>
        <w:rPr>
          <w:rFonts w:eastAsia="黑体" w:hint="eastAsia"/>
        </w:rPr>
        <w:lastRenderedPageBreak/>
        <w:t>修订历史</w:t>
      </w:r>
    </w:p>
    <w:p w14:paraId="177B4A55" w14:textId="77777777" w:rsidR="005D14D0" w:rsidRDefault="005D14D0" w:rsidP="00A25DE7">
      <w:pPr>
        <w:ind w:left="400" w:right="200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3969"/>
        <w:gridCol w:w="1620"/>
      </w:tblGrid>
      <w:tr w:rsidR="00CC1A2D" w14:paraId="3CEA96E7" w14:textId="77777777" w:rsidTr="00CC1A2D">
        <w:tc>
          <w:tcPr>
            <w:tcW w:w="2694" w:type="dxa"/>
            <w:vAlign w:val="center"/>
          </w:tcPr>
          <w:p w14:paraId="6FDF6948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417" w:type="dxa"/>
            <w:vAlign w:val="center"/>
          </w:tcPr>
          <w:p w14:paraId="68D6D728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3969" w:type="dxa"/>
            <w:vAlign w:val="center"/>
          </w:tcPr>
          <w:p w14:paraId="1508F7DE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  <w:tc>
          <w:tcPr>
            <w:tcW w:w="1620" w:type="dxa"/>
            <w:vAlign w:val="center"/>
          </w:tcPr>
          <w:p w14:paraId="1419CD6D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CC1A2D" w14:paraId="54F8BC66" w14:textId="77777777" w:rsidTr="00CC1A2D">
        <w:tc>
          <w:tcPr>
            <w:tcW w:w="2694" w:type="dxa"/>
            <w:vAlign w:val="center"/>
          </w:tcPr>
          <w:p w14:paraId="0EAC00A0" w14:textId="2AD7222D" w:rsidR="005D14D0" w:rsidRDefault="006870A2" w:rsidP="006870A2">
            <w:pPr>
              <w:pStyle w:val="Tabletext"/>
              <w:ind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17" w:type="dxa"/>
            <w:vAlign w:val="center"/>
          </w:tcPr>
          <w:p w14:paraId="77A0B265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rFonts w:hint="eastAsia"/>
                <w:sz w:val="24"/>
              </w:rPr>
              <w:t>1.0</w:t>
            </w:r>
            <w:r>
              <w:rPr>
                <w:sz w:val="24"/>
              </w:rPr>
              <w:t>&gt;</w:t>
            </w:r>
          </w:p>
        </w:tc>
        <w:tc>
          <w:tcPr>
            <w:tcW w:w="3969" w:type="dxa"/>
            <w:vAlign w:val="center"/>
          </w:tcPr>
          <w:p w14:paraId="6AE8B657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文档创建</w:t>
            </w:r>
          </w:p>
        </w:tc>
        <w:tc>
          <w:tcPr>
            <w:tcW w:w="1620" w:type="dxa"/>
            <w:vAlign w:val="center"/>
          </w:tcPr>
          <w:p w14:paraId="7CA805F0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付俊伟</w:t>
            </w:r>
          </w:p>
        </w:tc>
      </w:tr>
      <w:tr w:rsidR="00CC1A2D" w14:paraId="51AF13EE" w14:textId="77777777" w:rsidTr="00CC1A2D">
        <w:tc>
          <w:tcPr>
            <w:tcW w:w="2694" w:type="dxa"/>
          </w:tcPr>
          <w:p w14:paraId="527BC42E" w14:textId="77777777" w:rsidR="005D14D0" w:rsidRDefault="005D14D0" w:rsidP="00A25DE7">
            <w:pPr>
              <w:pStyle w:val="Tabletext"/>
              <w:ind w:left="400" w:right="200"/>
              <w:rPr>
                <w:sz w:val="24"/>
              </w:rPr>
            </w:pPr>
          </w:p>
        </w:tc>
        <w:tc>
          <w:tcPr>
            <w:tcW w:w="1417" w:type="dxa"/>
          </w:tcPr>
          <w:p w14:paraId="7121EE0D" w14:textId="77777777" w:rsidR="005D14D0" w:rsidRDefault="005D14D0" w:rsidP="00A25DE7">
            <w:pPr>
              <w:pStyle w:val="Tabletext"/>
              <w:ind w:left="400" w:right="200"/>
              <w:rPr>
                <w:sz w:val="24"/>
              </w:rPr>
            </w:pPr>
          </w:p>
        </w:tc>
        <w:tc>
          <w:tcPr>
            <w:tcW w:w="3969" w:type="dxa"/>
          </w:tcPr>
          <w:p w14:paraId="3DB664A8" w14:textId="77777777" w:rsidR="005D14D0" w:rsidRDefault="005D14D0" w:rsidP="00A25DE7">
            <w:pPr>
              <w:pStyle w:val="Tabletext"/>
              <w:ind w:left="400" w:right="200"/>
              <w:rPr>
                <w:sz w:val="24"/>
              </w:rPr>
            </w:pPr>
          </w:p>
        </w:tc>
        <w:tc>
          <w:tcPr>
            <w:tcW w:w="1620" w:type="dxa"/>
          </w:tcPr>
          <w:p w14:paraId="1940454B" w14:textId="77777777" w:rsidR="005D14D0" w:rsidRDefault="005D14D0" w:rsidP="00A25DE7">
            <w:pPr>
              <w:pStyle w:val="Tabletext"/>
              <w:ind w:left="400" w:right="200"/>
              <w:rPr>
                <w:sz w:val="24"/>
              </w:rPr>
            </w:pPr>
          </w:p>
        </w:tc>
      </w:tr>
    </w:tbl>
    <w:p w14:paraId="449C6874" w14:textId="77777777" w:rsidR="005D14D0" w:rsidRDefault="005D14D0" w:rsidP="00A25DE7">
      <w:pPr>
        <w:ind w:left="400" w:right="200"/>
      </w:pPr>
    </w:p>
    <w:p w14:paraId="3F5FFF8F" w14:textId="77777777" w:rsidR="005D14D0" w:rsidRDefault="005D14D0" w:rsidP="00A25DE7">
      <w:pPr>
        <w:ind w:left="400" w:right="200"/>
      </w:pPr>
    </w:p>
    <w:p w14:paraId="60DBED7C" w14:textId="77777777" w:rsidR="005D14D0" w:rsidRDefault="005D14D0" w:rsidP="00A25DE7">
      <w:pPr>
        <w:ind w:left="400" w:right="200"/>
      </w:pPr>
    </w:p>
    <w:p w14:paraId="70329465" w14:textId="77777777" w:rsidR="005D14D0" w:rsidRDefault="005D14D0" w:rsidP="00A25DE7">
      <w:pPr>
        <w:pStyle w:val="a3"/>
        <w:ind w:left="400" w:right="200"/>
        <w:jc w:val="left"/>
      </w:pPr>
    </w:p>
    <w:p w14:paraId="5F73EB8A" w14:textId="77777777" w:rsidR="005D14D0" w:rsidRDefault="005D14D0" w:rsidP="00A25DE7">
      <w:pPr>
        <w:ind w:left="400" w:right="200"/>
      </w:pPr>
    </w:p>
    <w:p w14:paraId="7D1FE8EB" w14:textId="77777777" w:rsidR="005D14D0" w:rsidRDefault="005D14D0" w:rsidP="00A25DE7">
      <w:pPr>
        <w:ind w:left="400" w:right="200"/>
      </w:pPr>
    </w:p>
    <w:p w14:paraId="4C376CC4" w14:textId="77777777" w:rsidR="005D14D0" w:rsidRDefault="005D14D0" w:rsidP="00A25DE7">
      <w:pPr>
        <w:ind w:left="400" w:right="200"/>
      </w:pPr>
    </w:p>
    <w:p w14:paraId="05547C8A" w14:textId="77777777" w:rsidR="005D14D0" w:rsidRDefault="005D14D0" w:rsidP="00A25DE7">
      <w:pPr>
        <w:ind w:left="400" w:right="200"/>
      </w:pPr>
    </w:p>
    <w:p w14:paraId="153A6BBD" w14:textId="77777777" w:rsidR="005D14D0" w:rsidRDefault="005D14D0" w:rsidP="00A25DE7">
      <w:pPr>
        <w:ind w:left="400" w:right="200"/>
      </w:pPr>
    </w:p>
    <w:p w14:paraId="7D43EE93" w14:textId="77777777" w:rsidR="005D14D0" w:rsidRDefault="005D14D0" w:rsidP="00A25DE7">
      <w:pPr>
        <w:ind w:left="400" w:right="200"/>
      </w:pPr>
    </w:p>
    <w:p w14:paraId="32247118" w14:textId="77777777" w:rsidR="005D14D0" w:rsidRDefault="005D14D0" w:rsidP="00A25DE7">
      <w:pPr>
        <w:ind w:left="400" w:right="200"/>
      </w:pPr>
    </w:p>
    <w:p w14:paraId="3B136A94" w14:textId="77777777" w:rsidR="005D14D0" w:rsidRDefault="005D14D0" w:rsidP="00A25DE7">
      <w:pPr>
        <w:ind w:left="400" w:right="200"/>
      </w:pPr>
    </w:p>
    <w:p w14:paraId="72EC86D4" w14:textId="77777777" w:rsidR="005D14D0" w:rsidRDefault="005D14D0" w:rsidP="00A25DE7">
      <w:pPr>
        <w:ind w:left="400" w:right="200"/>
      </w:pPr>
    </w:p>
    <w:p w14:paraId="76FD75C3" w14:textId="77777777" w:rsidR="005D14D0" w:rsidRDefault="005D14D0" w:rsidP="00A25DE7">
      <w:pPr>
        <w:ind w:left="400" w:right="200"/>
      </w:pPr>
    </w:p>
    <w:p w14:paraId="749BB8B1" w14:textId="77777777" w:rsidR="005D14D0" w:rsidRDefault="005D14D0" w:rsidP="00A25DE7">
      <w:pPr>
        <w:ind w:left="400" w:right="200"/>
      </w:pPr>
    </w:p>
    <w:p w14:paraId="15094C13" w14:textId="77777777" w:rsidR="005D14D0" w:rsidRDefault="005D14D0" w:rsidP="00A25DE7">
      <w:pPr>
        <w:ind w:left="400" w:right="200"/>
      </w:pPr>
    </w:p>
    <w:p w14:paraId="20B82C6D" w14:textId="77777777" w:rsidR="005D14D0" w:rsidRDefault="005D14D0" w:rsidP="00A25DE7">
      <w:pPr>
        <w:ind w:left="400" w:right="200"/>
      </w:pPr>
    </w:p>
    <w:p w14:paraId="548D1BED" w14:textId="77777777" w:rsidR="005D14D0" w:rsidRDefault="005D14D0" w:rsidP="00A25DE7">
      <w:pPr>
        <w:pStyle w:val="a3"/>
        <w:ind w:left="400" w:right="200"/>
        <w:jc w:val="left"/>
      </w:pPr>
    </w:p>
    <w:p w14:paraId="44753421" w14:textId="33342E02" w:rsidR="005D14D0" w:rsidRDefault="005D14D0" w:rsidP="00A25DE7">
      <w:pPr>
        <w:pStyle w:val="a3"/>
        <w:tabs>
          <w:tab w:val="left" w:pos="5626"/>
        </w:tabs>
        <w:ind w:left="400" w:right="200"/>
        <w:jc w:val="left"/>
      </w:pPr>
    </w:p>
    <w:p w14:paraId="5F5DB871" w14:textId="77777777" w:rsidR="005D14D0" w:rsidRDefault="005D14D0" w:rsidP="00A25DE7">
      <w:pPr>
        <w:pStyle w:val="a3"/>
        <w:ind w:left="400" w:right="200"/>
        <w:rPr>
          <w:rFonts w:eastAsia="黑体"/>
          <w:sz w:val="44"/>
        </w:rPr>
      </w:pPr>
      <w:r>
        <w:br w:type="page"/>
      </w:r>
      <w:r>
        <w:rPr>
          <w:rFonts w:eastAsia="黑体" w:hint="eastAsia"/>
          <w:sz w:val="44"/>
        </w:rPr>
        <w:t>目</w:t>
      </w:r>
      <w:r>
        <w:rPr>
          <w:rFonts w:eastAsia="黑体" w:hint="eastAsia"/>
          <w:sz w:val="44"/>
        </w:rPr>
        <w:t xml:space="preserve">    </w:t>
      </w:r>
      <w:r>
        <w:rPr>
          <w:rFonts w:eastAsia="黑体" w:hint="eastAsia"/>
          <w:sz w:val="44"/>
        </w:rPr>
        <w:t>录</w:t>
      </w:r>
    </w:p>
    <w:p w14:paraId="42D79273" w14:textId="77777777" w:rsidR="00C74CBC" w:rsidRDefault="005D14D0">
      <w:pPr>
        <w:pStyle w:val="10"/>
        <w:tabs>
          <w:tab w:val="left" w:pos="116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</w:instrText>
      </w:r>
      <w:r>
        <w:rPr>
          <w:sz w:val="24"/>
        </w:rPr>
        <w:fldChar w:fldCharType="separate"/>
      </w:r>
      <w:r w:rsidR="00C74CBC" w:rsidRPr="00807D03">
        <w:rPr>
          <w:rFonts w:ascii="黑体" w:hint="eastAsia"/>
          <w:noProof/>
        </w:rPr>
        <w:t>第1章</w:t>
      </w:r>
      <w:r w:rsidR="00C74CBC"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  <w:tab/>
      </w:r>
      <w:r w:rsidR="00C74CBC" w:rsidRPr="00807D03">
        <w:rPr>
          <w:rFonts w:hint="eastAsia"/>
          <w:noProof/>
        </w:rPr>
        <w:t>概述</w:t>
      </w:r>
      <w:r w:rsidR="00C74CBC">
        <w:rPr>
          <w:noProof/>
        </w:rPr>
        <w:tab/>
      </w:r>
      <w:r w:rsidR="00C74CBC">
        <w:rPr>
          <w:noProof/>
        </w:rPr>
        <w:fldChar w:fldCharType="begin"/>
      </w:r>
      <w:r w:rsidR="00C74CBC">
        <w:rPr>
          <w:noProof/>
        </w:rPr>
        <w:instrText xml:space="preserve"> PAGEREF _Toc276109650 \h </w:instrText>
      </w:r>
      <w:r w:rsidR="00C74CBC">
        <w:rPr>
          <w:noProof/>
        </w:rPr>
      </w:r>
      <w:r w:rsidR="00C74CBC">
        <w:rPr>
          <w:noProof/>
        </w:rPr>
        <w:fldChar w:fldCharType="separate"/>
      </w:r>
      <w:r w:rsidR="00C74CBC">
        <w:rPr>
          <w:noProof/>
        </w:rPr>
        <w:t>4</w:t>
      </w:r>
      <w:r w:rsidR="00C74CBC">
        <w:rPr>
          <w:noProof/>
        </w:rPr>
        <w:fldChar w:fldCharType="end"/>
      </w:r>
    </w:p>
    <w:p w14:paraId="631A186C" w14:textId="77777777" w:rsidR="00C74CBC" w:rsidRDefault="00C74CBC">
      <w:pPr>
        <w:pStyle w:val="20"/>
        <w:tabs>
          <w:tab w:val="left" w:pos="923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§1.1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rFonts w:hint="eastAsia"/>
          <w:noProof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27CE7B" w14:textId="77777777" w:rsidR="00C74CBC" w:rsidRDefault="00C74CBC">
      <w:pPr>
        <w:pStyle w:val="20"/>
        <w:tabs>
          <w:tab w:val="left" w:pos="923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§1.2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29506D" w14:textId="77777777" w:rsidR="00C74CBC" w:rsidRDefault="00C74CBC">
      <w:pPr>
        <w:pStyle w:val="20"/>
        <w:tabs>
          <w:tab w:val="left" w:pos="923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§1.3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rFonts w:hint="eastAsia"/>
          <w:noProof/>
        </w:rPr>
        <w:t>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F364B" w14:textId="77777777" w:rsidR="00C74CBC" w:rsidRDefault="00C74CBC">
      <w:pPr>
        <w:pStyle w:val="10"/>
        <w:tabs>
          <w:tab w:val="left" w:pos="116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</w:pPr>
      <w:r w:rsidRPr="00807D03">
        <w:rPr>
          <w:rFonts w:ascii="黑体" w:hint="eastAsia"/>
          <w:noProof/>
        </w:rPr>
        <w:t>第2章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  <w:tab/>
      </w:r>
      <w:r w:rsidRPr="00807D03"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2CD24" w14:textId="77777777" w:rsidR="00C74CBC" w:rsidRDefault="00C74CBC">
      <w:pPr>
        <w:pStyle w:val="20"/>
        <w:tabs>
          <w:tab w:val="left" w:pos="923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§2.1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49527" w14:textId="77777777" w:rsidR="00C74CBC" w:rsidRDefault="00C74CBC">
      <w:pPr>
        <w:pStyle w:val="10"/>
        <w:tabs>
          <w:tab w:val="left" w:pos="116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</w:pPr>
      <w:r w:rsidRPr="00807D03">
        <w:rPr>
          <w:rFonts w:ascii="黑体" w:hint="eastAsia"/>
          <w:noProof/>
        </w:rPr>
        <w:t>第3章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  <w:tab/>
      </w:r>
      <w:r w:rsidRPr="00807D03">
        <w:rPr>
          <w:rFonts w:hint="eastAsia"/>
          <w:noProof/>
        </w:rPr>
        <w:t>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AAC00D" w14:textId="77777777" w:rsidR="00C74CBC" w:rsidRDefault="00C74CBC">
      <w:pPr>
        <w:pStyle w:val="20"/>
        <w:tabs>
          <w:tab w:val="left" w:pos="923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§3.1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rFonts w:hint="eastAsia"/>
          <w:noProof/>
        </w:rPr>
        <w:t>系统启动</w:t>
      </w:r>
      <w:r>
        <w:rPr>
          <w:noProof/>
        </w:rPr>
        <w:t>/</w:t>
      </w:r>
      <w:r>
        <w:rPr>
          <w:rFonts w:hint="eastAsia"/>
          <w:noProof/>
        </w:rPr>
        <w:t>停止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96861F" w14:textId="77777777" w:rsidR="00C74CBC" w:rsidRDefault="00C74CBC">
      <w:pPr>
        <w:pStyle w:val="30"/>
        <w:tabs>
          <w:tab w:val="left" w:pos="123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§3.1.1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noProof/>
        </w:rPr>
        <w:t>SensorDB</w:t>
      </w:r>
      <w:r>
        <w:rPr>
          <w:rFonts w:hint="eastAsia"/>
          <w:noProof/>
        </w:rPr>
        <w:t>系统初始化：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A40D1C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§3.1.2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系统启动</w:t>
      </w:r>
      <w:r>
        <w:rPr>
          <w:noProof/>
        </w:rPr>
        <w:t>/</w:t>
      </w:r>
      <w:r>
        <w:rPr>
          <w:rFonts w:hint="eastAsia"/>
          <w:noProof/>
        </w:rPr>
        <w:t>停止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97A756" w14:textId="77777777" w:rsidR="00C74CBC" w:rsidRDefault="00C74CBC">
      <w:pPr>
        <w:pStyle w:val="20"/>
        <w:tabs>
          <w:tab w:val="left" w:pos="858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§3.2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noProof/>
        </w:rPr>
        <w:t>CLI Shell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FB88FA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§3.2.1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C2A687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§3.2.2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表维护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7B5C5D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§3.2.3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表数据维护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933506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§3.2.4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系统状态查询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660DD5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§3.2.5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命令帮助说明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2D785F" w14:textId="77777777" w:rsidR="00C74CBC" w:rsidRDefault="00C74CBC">
      <w:pPr>
        <w:pStyle w:val="20"/>
        <w:tabs>
          <w:tab w:val="left" w:pos="858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§3.3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noProof/>
        </w:rPr>
        <w:t xml:space="preserve">SensorDB </w:t>
      </w:r>
      <w:r>
        <w:rPr>
          <w:rFonts w:hint="eastAsia"/>
          <w:noProof/>
        </w:rPr>
        <w:t>监控系统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6FC61A" w14:textId="77777777" w:rsidR="00C74CBC" w:rsidRDefault="00C74CBC">
      <w:pPr>
        <w:pStyle w:val="10"/>
        <w:tabs>
          <w:tab w:val="left" w:pos="116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</w:pPr>
      <w:r w:rsidRPr="00807D03">
        <w:rPr>
          <w:rFonts w:ascii="黑体" w:hint="eastAsia"/>
          <w:noProof/>
        </w:rPr>
        <w:t>第4章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</w:rPr>
        <w:tab/>
      </w:r>
      <w:r w:rsidRPr="00807D03">
        <w:rPr>
          <w:rFonts w:hint="eastAsia"/>
          <w:noProof/>
        </w:rPr>
        <w:t>编程说明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0FBB60" w14:textId="77777777" w:rsidR="00C74CBC" w:rsidRDefault="00C74CBC">
      <w:pPr>
        <w:pStyle w:val="20"/>
        <w:tabs>
          <w:tab w:val="left" w:pos="858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§4.1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noProof/>
        </w:rPr>
        <w:t>Java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9402E0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§4.1.1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编程前准备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3F43A2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§4.1.2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连接</w:t>
      </w:r>
      <w:r>
        <w:rPr>
          <w:noProof/>
        </w:rPr>
        <w:t>SensorDB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128C25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§4.1.3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表操作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974FAB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§4.1.4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表数据操作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D82000" w14:textId="77777777" w:rsidR="00C74CBC" w:rsidRDefault="00C74CBC">
      <w:pPr>
        <w:pStyle w:val="20"/>
        <w:tabs>
          <w:tab w:val="left" w:pos="858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</w:pPr>
      <w:r>
        <w:rPr>
          <w:noProof/>
        </w:rPr>
        <w:t>§4.2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Cs w:val="24"/>
        </w:rPr>
        <w:tab/>
      </w:r>
      <w:r>
        <w:rPr>
          <w:noProof/>
        </w:rPr>
        <w:t>Python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506169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§4.2.1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B5E8EF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§4.2.2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连接</w:t>
      </w:r>
      <w:r>
        <w:rPr>
          <w:noProof/>
        </w:rPr>
        <w:t>SensorDB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B61954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§4.2.3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表操作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7F672C5" w14:textId="77777777" w:rsidR="00C74CBC" w:rsidRDefault="00C74CBC">
      <w:pPr>
        <w:pStyle w:val="30"/>
        <w:tabs>
          <w:tab w:val="left" w:pos="1297"/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noProof/>
        </w:rPr>
        <w:t>§4.2.4</w:t>
      </w:r>
      <w:r>
        <w:rPr>
          <w:rFonts w:asciiTheme="minorHAnsi" w:eastAsiaTheme="minorEastAsia" w:hAnsiTheme="minorHAnsi" w:cstheme="minorBidi"/>
          <w:noProof/>
          <w:kern w:val="2"/>
          <w:szCs w:val="24"/>
        </w:rPr>
        <w:tab/>
      </w:r>
      <w:r>
        <w:rPr>
          <w:rFonts w:hint="eastAsia"/>
          <w:noProof/>
        </w:rPr>
        <w:t>表数据操作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_Toc276109677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C0B551" w14:textId="77777777" w:rsidR="005D14D0" w:rsidRDefault="005D14D0" w:rsidP="00A25DE7">
      <w:pPr>
        <w:snapToGrid w:val="0"/>
        <w:spacing w:line="288" w:lineRule="auto"/>
        <w:ind w:left="400" w:right="200"/>
      </w:pPr>
      <w:r>
        <w:rPr>
          <w:sz w:val="24"/>
        </w:rPr>
        <w:fldChar w:fldCharType="end"/>
      </w:r>
    </w:p>
    <w:p w14:paraId="4FF8DBA3" w14:textId="77777777" w:rsidR="005D14D0" w:rsidRDefault="005D14D0" w:rsidP="00A25DE7">
      <w:pPr>
        <w:pStyle w:val="a3"/>
        <w:ind w:left="400" w:right="200"/>
        <w:sectPr w:rsidR="005D14D0">
          <w:headerReference w:type="default" r:id="rId10"/>
          <w:footerReference w:type="default" r:id="rId11"/>
          <w:pgSz w:w="12240" w:h="15840" w:code="1"/>
          <w:pgMar w:top="1418" w:right="1134" w:bottom="1418" w:left="1418" w:header="720" w:footer="720" w:gutter="0"/>
          <w:pgNumType w:start="1"/>
          <w:cols w:space="720"/>
          <w:docGrid w:linePitch="271"/>
        </w:sectPr>
      </w:pPr>
    </w:p>
    <w:p w14:paraId="190ED5AF" w14:textId="77777777" w:rsidR="005D14D0" w:rsidRDefault="00685267" w:rsidP="00A25DE7">
      <w:pPr>
        <w:pStyle w:val="1"/>
        <w:keepLines/>
        <w:widowControl/>
        <w:tabs>
          <w:tab w:val="num" w:pos="2000"/>
        </w:tabs>
        <w:snapToGrid w:val="0"/>
        <w:spacing w:line="288" w:lineRule="auto"/>
        <w:ind w:left="400" w:right="200" w:firstLine="0"/>
        <w:jc w:val="center"/>
        <w:rPr>
          <w:rFonts w:eastAsia="黑体"/>
          <w:sz w:val="44"/>
        </w:rPr>
      </w:pPr>
      <w:bookmarkStart w:id="0" w:name="_Toc276109650"/>
      <w:r>
        <w:rPr>
          <w:rFonts w:eastAsia="黑体" w:hint="eastAsia"/>
          <w:sz w:val="44"/>
        </w:rPr>
        <w:t>概述</w:t>
      </w:r>
      <w:bookmarkEnd w:id="0"/>
    </w:p>
    <w:p w14:paraId="69284967" w14:textId="268A4669" w:rsidR="005D14D0" w:rsidRDefault="00CC0ABB" w:rsidP="00710072">
      <w:pPr>
        <w:pStyle w:val="2"/>
      </w:pPr>
      <w:bookmarkStart w:id="1" w:name="_Toc276109651"/>
      <w:r>
        <w:rPr>
          <w:rFonts w:hint="eastAsia"/>
        </w:rPr>
        <w:t>文档概述</w:t>
      </w:r>
      <w:bookmarkEnd w:id="1"/>
    </w:p>
    <w:p w14:paraId="22154E95" w14:textId="6269D010" w:rsidR="005D14D0" w:rsidRDefault="00685267" w:rsidP="00A25DE7">
      <w:pPr>
        <w:ind w:left="400" w:right="200" w:firstLine="567"/>
        <w:rPr>
          <w:sz w:val="24"/>
        </w:rPr>
      </w:pPr>
      <w:proofErr w:type="spellStart"/>
      <w:r w:rsidRPr="007332A5">
        <w:rPr>
          <w:rFonts w:ascii="Arial" w:hAnsi="Arial" w:cs="Arial"/>
          <w:sz w:val="24"/>
          <w:szCs w:val="24"/>
        </w:rPr>
        <w:t>SensorDB</w:t>
      </w:r>
      <w:proofErr w:type="spellEnd"/>
      <w:r w:rsidR="00C05B19">
        <w:rPr>
          <w:rFonts w:ascii="宋体" w:hAnsi="宋体" w:hint="eastAsia"/>
          <w:sz w:val="24"/>
          <w:szCs w:val="24"/>
        </w:rPr>
        <w:t>是</w:t>
      </w:r>
      <w:r w:rsidRPr="00685267">
        <w:rPr>
          <w:rFonts w:ascii="宋体" w:hAnsi="宋体" w:hint="eastAsia"/>
          <w:sz w:val="24"/>
          <w:szCs w:val="24"/>
        </w:rPr>
        <w:t>提供</w:t>
      </w:r>
      <w:r w:rsidR="00C05B19" w:rsidRPr="00685267">
        <w:rPr>
          <w:rFonts w:ascii="宋体" w:hAnsi="宋体" w:hint="eastAsia"/>
          <w:sz w:val="24"/>
          <w:szCs w:val="24"/>
        </w:rPr>
        <w:t>传感器</w:t>
      </w:r>
      <w:r w:rsidRPr="00685267">
        <w:rPr>
          <w:rFonts w:ascii="宋体" w:hAnsi="宋体" w:hint="eastAsia"/>
          <w:sz w:val="24"/>
          <w:szCs w:val="24"/>
        </w:rPr>
        <w:t>数据采集、存储、管理和查询的分布式</w:t>
      </w:r>
      <w:r w:rsidR="00C05B19">
        <w:rPr>
          <w:rFonts w:ascii="宋体" w:hAnsi="宋体" w:hint="eastAsia"/>
          <w:sz w:val="24"/>
          <w:szCs w:val="24"/>
        </w:rPr>
        <w:t>数据库系统</w:t>
      </w:r>
      <w:r w:rsidRPr="00685267">
        <w:rPr>
          <w:rFonts w:ascii="宋体" w:hAnsi="宋体" w:hint="eastAsia"/>
          <w:sz w:val="24"/>
          <w:szCs w:val="24"/>
        </w:rPr>
        <w:t>。</w:t>
      </w:r>
      <w:r w:rsidR="00C05B19">
        <w:rPr>
          <w:rFonts w:ascii="宋体" w:hAnsi="宋体" w:hint="eastAsia"/>
          <w:sz w:val="24"/>
          <w:szCs w:val="24"/>
        </w:rPr>
        <w:t>本文档</w:t>
      </w:r>
      <w:r w:rsidR="00EB293B">
        <w:rPr>
          <w:rFonts w:ascii="宋体" w:hAnsi="宋体" w:hint="eastAsia"/>
          <w:sz w:val="24"/>
          <w:szCs w:val="24"/>
        </w:rPr>
        <w:t>从配置和使用来介绍</w:t>
      </w:r>
      <w:proofErr w:type="spellStart"/>
      <w:r w:rsidR="00E4002F">
        <w:rPr>
          <w:rFonts w:ascii="宋体" w:hAnsi="宋体" w:hint="eastAsia"/>
          <w:sz w:val="24"/>
          <w:szCs w:val="24"/>
        </w:rPr>
        <w:t>SensorDB</w:t>
      </w:r>
      <w:proofErr w:type="spellEnd"/>
      <w:r w:rsidR="00E4002F">
        <w:rPr>
          <w:rFonts w:ascii="宋体" w:hAnsi="宋体" w:hint="eastAsia"/>
          <w:sz w:val="24"/>
          <w:szCs w:val="24"/>
        </w:rPr>
        <w:t>系统</w:t>
      </w:r>
      <w:r w:rsidR="00EB293B">
        <w:rPr>
          <w:rFonts w:ascii="宋体" w:hAnsi="宋体" w:hint="eastAsia"/>
          <w:sz w:val="24"/>
          <w:szCs w:val="24"/>
        </w:rPr>
        <w:t>，适合于系统管理员和程序开发者</w:t>
      </w:r>
      <w:r w:rsidR="00514130">
        <w:rPr>
          <w:rFonts w:ascii="宋体" w:hAnsi="宋体" w:hint="eastAsia"/>
          <w:sz w:val="24"/>
          <w:szCs w:val="24"/>
        </w:rPr>
        <w:t>。</w:t>
      </w:r>
    </w:p>
    <w:p w14:paraId="267481B9" w14:textId="61F9DEC9" w:rsidR="005D14D0" w:rsidRDefault="006F36F9" w:rsidP="00710072">
      <w:pPr>
        <w:pStyle w:val="2"/>
      </w:pPr>
      <w:bookmarkStart w:id="2" w:name="_Toc276109652"/>
      <w:r>
        <w:rPr>
          <w:rFonts w:hint="eastAsia"/>
        </w:rPr>
        <w:t>参考文档</w:t>
      </w:r>
      <w:bookmarkEnd w:id="2"/>
    </w:p>
    <w:p w14:paraId="5EA156A5" w14:textId="77CE75AF" w:rsidR="005D14D0" w:rsidRPr="007C6B10" w:rsidRDefault="005D14D0" w:rsidP="00A25DE7">
      <w:pPr>
        <w:widowControl/>
        <w:autoSpaceDE w:val="0"/>
        <w:autoSpaceDN w:val="0"/>
        <w:adjustRightInd w:val="0"/>
        <w:spacing w:after="240" w:line="240" w:lineRule="auto"/>
        <w:ind w:left="400" w:right="200"/>
        <w:rPr>
          <w:rFonts w:ascii="Times" w:hAnsi="Times" w:cs="Times"/>
          <w:sz w:val="24"/>
          <w:szCs w:val="24"/>
        </w:rPr>
      </w:pPr>
    </w:p>
    <w:p w14:paraId="6E85D9DF" w14:textId="24667D49" w:rsidR="005D14D0" w:rsidRDefault="006F36F9" w:rsidP="00710072">
      <w:pPr>
        <w:pStyle w:val="2"/>
      </w:pPr>
      <w:bookmarkStart w:id="3" w:name="_Toc276109653"/>
      <w:r>
        <w:rPr>
          <w:rFonts w:hint="eastAsia"/>
        </w:rPr>
        <w:t>术语</w:t>
      </w:r>
      <w:bookmarkEnd w:id="3"/>
    </w:p>
    <w:p w14:paraId="0841C433" w14:textId="77777777" w:rsidR="005D14D0" w:rsidRDefault="005D14D0" w:rsidP="00A25DE7">
      <w:pPr>
        <w:snapToGrid w:val="0"/>
        <w:spacing w:line="288" w:lineRule="auto"/>
        <w:ind w:left="400" w:right="200"/>
        <w:rPr>
          <w:sz w:val="24"/>
        </w:rPr>
        <w:sectPr w:rsidR="005D14D0">
          <w:pgSz w:w="12240" w:h="15840" w:code="1"/>
          <w:pgMar w:top="1418" w:right="1134" w:bottom="1418" w:left="1418" w:header="720" w:footer="720" w:gutter="0"/>
          <w:cols w:space="720"/>
          <w:docGrid w:linePitch="271"/>
        </w:sectPr>
      </w:pPr>
    </w:p>
    <w:p w14:paraId="7449B44E" w14:textId="5B5F6347" w:rsidR="00087B2A" w:rsidRPr="005D6286" w:rsidRDefault="00087B2A" w:rsidP="004717AA">
      <w:pPr>
        <w:ind w:right="200"/>
        <w:rPr>
          <w:sz w:val="24"/>
          <w:szCs w:val="24"/>
        </w:rPr>
      </w:pPr>
      <w:bookmarkStart w:id="4" w:name="_Toc513285725"/>
      <w:bookmarkStart w:id="5" w:name="_Toc513285837"/>
      <w:bookmarkStart w:id="6" w:name="_Toc514035654"/>
    </w:p>
    <w:bookmarkEnd w:id="4"/>
    <w:bookmarkEnd w:id="5"/>
    <w:bookmarkEnd w:id="6"/>
    <w:p w14:paraId="1F3DED52" w14:textId="49B94552" w:rsidR="00AC2080" w:rsidRPr="00AC2080" w:rsidRDefault="00AC2080" w:rsidP="00A25DE7">
      <w:pPr>
        <w:ind w:left="400" w:right="200"/>
        <w:jc w:val="center"/>
        <w:rPr>
          <w:rFonts w:asciiTheme="minorEastAsia" w:eastAsiaTheme="minorEastAsia" w:hAnsiTheme="minorEastAsia"/>
          <w:sz w:val="24"/>
        </w:rPr>
        <w:sectPr w:rsidR="00AC2080" w:rsidRPr="00AC2080">
          <w:pgSz w:w="12240" w:h="15840" w:code="1"/>
          <w:pgMar w:top="1418" w:right="1134" w:bottom="1418" w:left="1418" w:header="720" w:footer="720" w:gutter="0"/>
          <w:cols w:space="720"/>
          <w:docGrid w:linePitch="271"/>
        </w:sectPr>
      </w:pPr>
    </w:p>
    <w:p w14:paraId="3D34E4FD" w14:textId="25C56EDD" w:rsidR="00FD18A9" w:rsidRDefault="00CB39A3" w:rsidP="00A25DE7">
      <w:pPr>
        <w:pStyle w:val="1"/>
        <w:keepLines/>
        <w:widowControl/>
        <w:tabs>
          <w:tab w:val="num" w:pos="2000"/>
        </w:tabs>
        <w:snapToGrid w:val="0"/>
        <w:spacing w:line="288" w:lineRule="auto"/>
        <w:ind w:left="400" w:right="200" w:firstLine="0"/>
        <w:jc w:val="center"/>
        <w:rPr>
          <w:rFonts w:eastAsia="黑体"/>
          <w:sz w:val="44"/>
        </w:rPr>
      </w:pPr>
      <w:bookmarkStart w:id="7" w:name="_Toc276109656"/>
      <w:r>
        <w:rPr>
          <w:rFonts w:eastAsia="黑体" w:hint="eastAsia"/>
          <w:sz w:val="44"/>
        </w:rPr>
        <w:t>使用说明</w:t>
      </w:r>
      <w:bookmarkEnd w:id="7"/>
    </w:p>
    <w:p w14:paraId="06C9D7F4" w14:textId="676E916A" w:rsidR="00C00FB4" w:rsidRPr="00C51761" w:rsidRDefault="00710072" w:rsidP="00710072">
      <w:pPr>
        <w:pStyle w:val="2"/>
      </w:pPr>
      <w:bookmarkStart w:id="8" w:name="_Toc276109657"/>
      <w:r>
        <w:rPr>
          <w:rFonts w:hint="eastAsia"/>
        </w:rPr>
        <w:t>系统启动/停止</w:t>
      </w:r>
      <w:bookmarkEnd w:id="8"/>
    </w:p>
    <w:p w14:paraId="08174A2E" w14:textId="1156049F" w:rsidR="00C00FB4" w:rsidRDefault="00C00FB4" w:rsidP="00200CAE">
      <w:pPr>
        <w:pStyle w:val="3"/>
        <w:ind w:left="767" w:right="200"/>
      </w:pPr>
      <w:bookmarkStart w:id="9" w:name="_Toc276109659"/>
      <w:r>
        <w:rPr>
          <w:rFonts w:hint="eastAsia"/>
        </w:rPr>
        <w:t>系统启动/停止</w:t>
      </w:r>
      <w:bookmarkEnd w:id="9"/>
    </w:p>
    <w:p w14:paraId="44868AF6" w14:textId="76D240E7" w:rsidR="001864A1" w:rsidRPr="001864A1" w:rsidRDefault="001864A1" w:rsidP="001864A1">
      <w:pPr>
        <w:pStyle w:val="4"/>
        <w:ind w:left="908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SensorDB</w:t>
      </w:r>
      <w:proofErr w:type="spellEnd"/>
    </w:p>
    <w:p w14:paraId="0FC4B55F" w14:textId="49B46136" w:rsidR="00710072" w:rsidRDefault="00C51761" w:rsidP="00710072">
      <w:pPr>
        <w:snapToGrid w:val="0"/>
        <w:spacing w:line="288" w:lineRule="auto"/>
        <w:ind w:right="200"/>
        <w:rPr>
          <w:rFonts w:asciiTheme="minorEastAsia" w:eastAsiaTheme="minorEastAsia" w:hAnsi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start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</w:p>
    <w:p w14:paraId="7B10D906" w14:textId="77777777" w:rsidR="001864A1" w:rsidRDefault="001864A1" w:rsidP="00710072">
      <w:pPr>
        <w:snapToGrid w:val="0"/>
        <w:spacing w:line="288" w:lineRule="auto"/>
        <w:ind w:right="200"/>
        <w:rPr>
          <w:rFonts w:asciiTheme="minorEastAsia" w:eastAsiaTheme="minorEastAsia" w:hAnsiTheme="minorEastAsia"/>
          <w:sz w:val="24"/>
          <w:szCs w:val="24"/>
        </w:rPr>
      </w:pPr>
    </w:p>
    <w:p w14:paraId="5062A5CD" w14:textId="009AC62F" w:rsidR="001864A1" w:rsidRPr="00C61667" w:rsidRDefault="001864A1" w:rsidP="001864A1">
      <w:pPr>
        <w:pStyle w:val="4"/>
        <w:ind w:left="908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SensorDB</w:t>
      </w:r>
      <w:proofErr w:type="spellEnd"/>
    </w:p>
    <w:p w14:paraId="20416FC5" w14:textId="77C6B492" w:rsidR="00710072" w:rsidRDefault="00C51761" w:rsidP="00710072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stop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</w:p>
    <w:p w14:paraId="3947C8EA" w14:textId="77777777" w:rsidR="001C08FF" w:rsidRDefault="001C08FF" w:rsidP="00710072"/>
    <w:p w14:paraId="350E2FD2" w14:textId="332E9690" w:rsidR="005A49AF" w:rsidRDefault="005805E6" w:rsidP="00710072">
      <w:pPr>
        <w:pStyle w:val="2"/>
      </w:pPr>
      <w:bookmarkStart w:id="10" w:name="_Toc276109660"/>
      <w:r>
        <w:rPr>
          <w:rFonts w:hint="eastAsia"/>
        </w:rPr>
        <w:t>CLI Shell</w:t>
      </w:r>
      <w:bookmarkEnd w:id="10"/>
    </w:p>
    <w:p w14:paraId="6655AA09" w14:textId="6865609B" w:rsidR="005A49AF" w:rsidRDefault="00F96B3F" w:rsidP="005A49AF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F96B3F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F96B3F">
        <w:rPr>
          <w:rFonts w:asciiTheme="minorEastAsia" w:eastAsiaTheme="minorEastAsia" w:hAnsiTheme="minorEastAsia" w:hint="eastAsia"/>
          <w:sz w:val="24"/>
          <w:szCs w:val="24"/>
        </w:rPr>
        <w:t xml:space="preserve"> 系统</w:t>
      </w:r>
      <w:r w:rsidR="005D65EE">
        <w:rPr>
          <w:rFonts w:asciiTheme="minorEastAsia" w:eastAsiaTheme="minorEastAsia" w:hAnsiTheme="minorEastAsia" w:hint="eastAsia"/>
          <w:sz w:val="24"/>
          <w:szCs w:val="24"/>
        </w:rPr>
        <w:t>向用户</w:t>
      </w:r>
      <w:r w:rsidR="00D345A1">
        <w:rPr>
          <w:rFonts w:asciiTheme="minorEastAsia" w:eastAsiaTheme="minorEastAsia" w:hAnsiTheme="minorEastAsia" w:hint="eastAsia"/>
          <w:sz w:val="24"/>
          <w:szCs w:val="24"/>
        </w:rPr>
        <w:t>提供了命令行工具方便进行数据库基本的查询维护。该命令行工具运行在Linux</w:t>
      </w:r>
      <w:r w:rsidR="005D65EE">
        <w:rPr>
          <w:rFonts w:asciiTheme="minorEastAsia" w:eastAsiaTheme="minorEastAsia" w:hAnsiTheme="minorEastAsia" w:hint="eastAsia"/>
          <w:sz w:val="24"/>
          <w:szCs w:val="24"/>
        </w:rPr>
        <w:t>系统上。下面分别描述工具提供的各项命令及命令说明。</w:t>
      </w:r>
    </w:p>
    <w:p w14:paraId="76F08AF4" w14:textId="050FB133" w:rsidR="00AB4150" w:rsidRDefault="00AB4150" w:rsidP="00710072">
      <w:pPr>
        <w:pStyle w:val="3"/>
        <w:ind w:left="767" w:right="200"/>
      </w:pPr>
      <w:bookmarkStart w:id="11" w:name="_Toc276109661"/>
      <w:r>
        <w:rPr>
          <w:rFonts w:hint="eastAsia"/>
        </w:rPr>
        <w:t>登录</w:t>
      </w:r>
      <w:bookmarkEnd w:id="11"/>
    </w:p>
    <w:p w14:paraId="6DEE960D" w14:textId="0016039E" w:rsidR="00543EC9" w:rsidRPr="00E11844" w:rsidRDefault="00E11844" w:rsidP="00543E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请先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登录到</w:t>
      </w:r>
      <w:proofErr w:type="spellStart"/>
      <w:r>
        <w:rPr>
          <w:rFonts w:hint="eastAsia"/>
          <w:sz w:val="24"/>
          <w:szCs w:val="24"/>
        </w:rPr>
        <w:t>SensorDB</w:t>
      </w:r>
      <w:proofErr w:type="spellEnd"/>
      <w:r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122.144.166.103</w:t>
      </w:r>
      <w:r>
        <w:rPr>
          <w:rFonts w:hint="eastAsia"/>
          <w:sz w:val="24"/>
          <w:szCs w:val="24"/>
        </w:rPr>
        <w:t>，然后</w:t>
      </w:r>
      <w:r w:rsidR="003A22F3" w:rsidRPr="003A22F3">
        <w:rPr>
          <w:rFonts w:hint="eastAsia"/>
          <w:sz w:val="24"/>
          <w:szCs w:val="24"/>
        </w:rPr>
        <w:t>执行命令</w:t>
      </w:r>
      <w:proofErr w:type="spellStart"/>
      <w:r w:rsidR="003A22F3" w:rsidRPr="003A22F3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="003A22F3" w:rsidRPr="003A22F3">
        <w:rPr>
          <w:rFonts w:asciiTheme="minorEastAsia" w:eastAsiaTheme="minorEastAsia" w:hAnsiTheme="minorEastAsia" w:hint="eastAsia"/>
          <w:sz w:val="24"/>
          <w:szCs w:val="24"/>
        </w:rPr>
        <w:t xml:space="preserve"> shell</w:t>
      </w:r>
      <w:r w:rsidR="003A22F3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即可进入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命令行交互程序。</w:t>
      </w:r>
      <w:bookmarkStart w:id="12" w:name="_GoBack"/>
      <w:bookmarkEnd w:id="12"/>
    </w:p>
    <w:p w14:paraId="322BDBA9" w14:textId="146B05A4" w:rsidR="003A22F3" w:rsidRDefault="003A22F3" w:rsidP="00543EC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cli会连接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，连接成功后,</w:t>
      </w:r>
      <w:r w:rsidR="007C6C73">
        <w:rPr>
          <w:rFonts w:asciiTheme="minorEastAsia" w:eastAsiaTheme="minorEastAsia" w:hAnsiTheme="minorEastAsia" w:hint="eastAsia"/>
          <w:sz w:val="24"/>
          <w:szCs w:val="24"/>
        </w:rPr>
        <w:t>会有这样的提示：</w:t>
      </w:r>
    </w:p>
    <w:p w14:paraId="68C43067" w14:textId="7B4AFA04" w:rsidR="007C6C73" w:rsidRPr="003A22F3" w:rsidRDefault="007C6C73" w:rsidP="00543E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3875C6" wp14:editId="76DA29AE">
            <wp:extent cx="6151880" cy="673225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E169" w14:textId="30E87A2C" w:rsidR="007C6C73" w:rsidRDefault="00AB4150" w:rsidP="00710072">
      <w:pPr>
        <w:pStyle w:val="3"/>
        <w:ind w:left="767" w:right="200"/>
      </w:pPr>
      <w:bookmarkStart w:id="13" w:name="_Toc276109662"/>
      <w:r>
        <w:rPr>
          <w:rFonts w:hint="eastAsia"/>
        </w:rPr>
        <w:t>表维护</w:t>
      </w:r>
      <w:bookmarkEnd w:id="13"/>
    </w:p>
    <w:p w14:paraId="61A3C013" w14:textId="1941CCCB" w:rsidR="007C6C73" w:rsidRPr="003B7E34" w:rsidRDefault="007C6C73" w:rsidP="007C6C73">
      <w:pPr>
        <w:rPr>
          <w:rFonts w:asciiTheme="minorEastAsia" w:eastAsiaTheme="minorEastAsia" w:hAnsiTheme="minorEastAsia"/>
          <w:sz w:val="24"/>
          <w:szCs w:val="24"/>
        </w:rPr>
      </w:pPr>
      <w:r w:rsidRPr="003B7E34">
        <w:rPr>
          <w:rFonts w:asciiTheme="minorEastAsia" w:eastAsiaTheme="minorEastAsia" w:hAnsiTheme="minorEastAsia" w:hint="eastAsia"/>
          <w:sz w:val="24"/>
          <w:szCs w:val="24"/>
        </w:rPr>
        <w:t xml:space="preserve">表维护命令一共包括 </w:t>
      </w:r>
      <w:r w:rsidR="004D33D1">
        <w:rPr>
          <w:rFonts w:asciiTheme="minorEastAsia" w:eastAsiaTheme="minorEastAsia" w:hAnsiTheme="minorEastAsia" w:hint="eastAsia"/>
          <w:sz w:val="24"/>
          <w:szCs w:val="24"/>
        </w:rPr>
        <w:t xml:space="preserve">5 </w:t>
      </w:r>
      <w:r w:rsidRPr="003B7E34">
        <w:rPr>
          <w:rFonts w:asciiTheme="minorEastAsia" w:eastAsiaTheme="minorEastAsia" w:hAnsiTheme="minorEastAsia" w:hint="eastAsia"/>
          <w:sz w:val="24"/>
          <w:szCs w:val="24"/>
        </w:rPr>
        <w:t>种，命令说明如下表。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369"/>
        <w:gridCol w:w="3235"/>
        <w:gridCol w:w="3300"/>
      </w:tblGrid>
      <w:tr w:rsidR="005B4761" w:rsidRPr="003B7E34" w14:paraId="77F36B17" w14:textId="78B9BCE0" w:rsidTr="005B4761">
        <w:tc>
          <w:tcPr>
            <w:tcW w:w="1701" w:type="pct"/>
            <w:shd w:val="clear" w:color="auto" w:fill="A6A6A6"/>
            <w:vAlign w:val="center"/>
          </w:tcPr>
          <w:p w14:paraId="5B8591B1" w14:textId="4F6561DB" w:rsidR="007C6C73" w:rsidRPr="003B7E34" w:rsidRDefault="007C6C73" w:rsidP="007C6C7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命令</w:t>
            </w:r>
          </w:p>
        </w:tc>
        <w:tc>
          <w:tcPr>
            <w:tcW w:w="1633" w:type="pct"/>
            <w:shd w:val="clear" w:color="auto" w:fill="A6A6A6"/>
            <w:vAlign w:val="center"/>
          </w:tcPr>
          <w:p w14:paraId="2E330FD7" w14:textId="500385F6" w:rsidR="007C6C73" w:rsidRPr="003B7E34" w:rsidRDefault="007C6C73" w:rsidP="007C6C7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命令说明</w:t>
            </w:r>
          </w:p>
        </w:tc>
        <w:tc>
          <w:tcPr>
            <w:tcW w:w="1666" w:type="pct"/>
            <w:shd w:val="clear" w:color="auto" w:fill="A6A6A6"/>
          </w:tcPr>
          <w:p w14:paraId="088FDDE1" w14:textId="4816AA04" w:rsidR="007C6C73" w:rsidRPr="003B7E34" w:rsidRDefault="007C6C73" w:rsidP="007C6C7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示例</w:t>
            </w:r>
          </w:p>
        </w:tc>
      </w:tr>
      <w:tr w:rsidR="005B4761" w:rsidRPr="003B7E34" w14:paraId="676CAE3E" w14:textId="123FC800" w:rsidTr="005B4761">
        <w:tc>
          <w:tcPr>
            <w:tcW w:w="1701" w:type="pct"/>
          </w:tcPr>
          <w:p w14:paraId="50605634" w14:textId="3236FBC5" w:rsidR="007C6C73" w:rsidRPr="003B7E34" w:rsidRDefault="007C6C73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list</w:t>
            </w:r>
            <w:proofErr w:type="gramEnd"/>
          </w:p>
        </w:tc>
        <w:tc>
          <w:tcPr>
            <w:tcW w:w="1633" w:type="pct"/>
          </w:tcPr>
          <w:p w14:paraId="1AD7E4AE" w14:textId="122DD103" w:rsidR="007C6C73" w:rsidRPr="003B7E34" w:rsidRDefault="007C6C73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列出数据库中当前所有的表名</w:t>
            </w:r>
          </w:p>
        </w:tc>
        <w:tc>
          <w:tcPr>
            <w:tcW w:w="1666" w:type="pct"/>
          </w:tcPr>
          <w:p w14:paraId="33E85183" w14:textId="77777777" w:rsidR="007C6C73" w:rsidRPr="003B7E34" w:rsidRDefault="007C6C73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B4761" w:rsidRPr="003B7E34" w14:paraId="465D5BEE" w14:textId="728BDA31" w:rsidTr="005B4761">
        <w:tc>
          <w:tcPr>
            <w:tcW w:w="1701" w:type="pct"/>
          </w:tcPr>
          <w:p w14:paraId="14218961" w14:textId="5DB115DA" w:rsidR="007C6C73" w:rsidRPr="003B7E34" w:rsidRDefault="005B4761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describe </w:t>
            </w:r>
            <w:r w:rsidRPr="003B7E34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表名</w:t>
            </w:r>
            <w:r w:rsidRPr="003B7E34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33" w:type="pct"/>
          </w:tcPr>
          <w:p w14:paraId="65A00143" w14:textId="42ACDF8D" w:rsidR="007C6C73" w:rsidRPr="003B7E34" w:rsidRDefault="007C6C73" w:rsidP="005B476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获取指定表的表信息</w:t>
            </w:r>
            <w:r w:rsidR="0043639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666" w:type="pct"/>
          </w:tcPr>
          <w:p w14:paraId="7A3E6E34" w14:textId="160E0E01" w:rsidR="007C6C73" w:rsidRPr="003B7E34" w:rsidRDefault="007C6C73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describe</w:t>
            </w:r>
            <w:proofErr w:type="gramEnd"/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3B7E34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 w:rsidRPr="003B7E34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  <w:tr w:rsidR="005B4761" w:rsidRPr="003B7E34" w14:paraId="023072E8" w14:textId="77777777" w:rsidTr="005B4761">
        <w:tc>
          <w:tcPr>
            <w:tcW w:w="1701" w:type="pct"/>
          </w:tcPr>
          <w:p w14:paraId="52F4D071" w14:textId="4A6DCB31" w:rsidR="003B7E34" w:rsidRPr="003B7E34" w:rsidRDefault="005B4761" w:rsidP="004363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create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表名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列族名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33" w:type="pct"/>
          </w:tcPr>
          <w:p w14:paraId="14ED4FFA" w14:textId="123C366D" w:rsidR="003B7E34" w:rsidRPr="003B7E34" w:rsidRDefault="003B7E34" w:rsidP="005B476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创建指定表，同时需要指定列族名称</w:t>
            </w:r>
            <w:r w:rsidR="0043639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666" w:type="pct"/>
          </w:tcPr>
          <w:p w14:paraId="6F21E3E3" w14:textId="742598C2" w:rsidR="003B7E34" w:rsidRPr="003B7E34" w:rsidRDefault="003B7E34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describe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cf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  <w:tr w:rsidR="005B4761" w:rsidRPr="003B7E34" w14:paraId="67F02152" w14:textId="77777777" w:rsidTr="005B4761">
        <w:tc>
          <w:tcPr>
            <w:tcW w:w="1701" w:type="pct"/>
          </w:tcPr>
          <w:p w14:paraId="0347CA4E" w14:textId="3ECE1CDC" w:rsidR="003B7E34" w:rsidRPr="003B7E34" w:rsidRDefault="005B4761" w:rsidP="004363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disable ‘表名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33" w:type="pct"/>
          </w:tcPr>
          <w:p w14:paraId="7428B8B2" w14:textId="27C3AF76" w:rsidR="003B7E34" w:rsidRPr="003B7E34" w:rsidRDefault="003B7E34" w:rsidP="005B476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设置指定表不可用</w:t>
            </w:r>
            <w:r w:rsidR="0043639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666" w:type="pct"/>
          </w:tcPr>
          <w:p w14:paraId="594284DE" w14:textId="453189B6" w:rsidR="003B7E34" w:rsidRPr="003B7E34" w:rsidRDefault="003B7E34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disable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  <w:tr w:rsidR="005B4761" w:rsidRPr="003B7E34" w14:paraId="3E253000" w14:textId="77777777" w:rsidTr="005B4761">
        <w:tc>
          <w:tcPr>
            <w:tcW w:w="1701" w:type="pct"/>
          </w:tcPr>
          <w:p w14:paraId="3C5FA6E9" w14:textId="2A3382B7" w:rsidR="003B7E34" w:rsidRDefault="005B4761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drop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表名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33" w:type="pct"/>
          </w:tcPr>
          <w:p w14:paraId="3C9316C1" w14:textId="4B309938" w:rsidR="003B7E34" w:rsidRDefault="003B7E34" w:rsidP="005B476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删除指定表，删除表之前必须先执行disable命令</w:t>
            </w:r>
            <w:r w:rsidR="0043639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666" w:type="pct"/>
          </w:tcPr>
          <w:p w14:paraId="71DCC958" w14:textId="015BDF9D" w:rsidR="003B7E34" w:rsidRDefault="003B7E34" w:rsidP="007C6C7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drop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</w:tbl>
    <w:p w14:paraId="39DA5285" w14:textId="77777777" w:rsidR="007C6C73" w:rsidRPr="003B7E34" w:rsidRDefault="007C6C73" w:rsidP="007C6C73">
      <w:pPr>
        <w:rPr>
          <w:rFonts w:asciiTheme="minorEastAsia" w:eastAsiaTheme="minorEastAsia" w:hAnsiTheme="minorEastAsia"/>
          <w:sz w:val="24"/>
          <w:szCs w:val="24"/>
        </w:rPr>
      </w:pPr>
    </w:p>
    <w:p w14:paraId="5B7EEDC9" w14:textId="35C6938C" w:rsidR="00AB4150" w:rsidRDefault="00AB4150" w:rsidP="00710072">
      <w:pPr>
        <w:pStyle w:val="3"/>
        <w:ind w:left="767" w:right="200"/>
      </w:pPr>
      <w:bookmarkStart w:id="14" w:name="_Toc276109663"/>
      <w:r>
        <w:rPr>
          <w:rFonts w:hint="eastAsia"/>
        </w:rPr>
        <w:t>表数据维护</w:t>
      </w:r>
      <w:bookmarkEnd w:id="14"/>
    </w:p>
    <w:p w14:paraId="3E72650C" w14:textId="5DF91DFF" w:rsidR="008A78CE" w:rsidRPr="008A78CE" w:rsidRDefault="008A78CE" w:rsidP="008A78CE">
      <w:pPr>
        <w:rPr>
          <w:sz w:val="24"/>
          <w:szCs w:val="24"/>
        </w:rPr>
      </w:pPr>
      <w:r w:rsidRPr="008A78CE">
        <w:rPr>
          <w:rFonts w:hint="eastAsia"/>
          <w:sz w:val="24"/>
          <w:szCs w:val="24"/>
        </w:rPr>
        <w:t>表数据维护命令一共包括</w:t>
      </w:r>
      <w:r w:rsidRPr="008A78CE">
        <w:rPr>
          <w:rFonts w:hint="eastAsia"/>
          <w:sz w:val="24"/>
          <w:szCs w:val="24"/>
        </w:rPr>
        <w:t xml:space="preserve">  </w:t>
      </w:r>
      <w:r w:rsidRPr="008A78CE">
        <w:rPr>
          <w:rFonts w:hint="eastAsia"/>
          <w:sz w:val="24"/>
          <w:szCs w:val="24"/>
        </w:rPr>
        <w:t>种，命令说明如下表。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302"/>
        <w:gridCol w:w="3302"/>
        <w:gridCol w:w="3300"/>
      </w:tblGrid>
      <w:tr w:rsidR="008A78CE" w:rsidRPr="003B7E34" w14:paraId="5A006FD8" w14:textId="77777777" w:rsidTr="0064773A">
        <w:tc>
          <w:tcPr>
            <w:tcW w:w="1667" w:type="pct"/>
            <w:shd w:val="clear" w:color="auto" w:fill="A6A6A6"/>
            <w:vAlign w:val="center"/>
          </w:tcPr>
          <w:p w14:paraId="7DA0010C" w14:textId="77777777" w:rsidR="008A78CE" w:rsidRPr="003B7E34" w:rsidRDefault="008A78CE" w:rsidP="006477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命令</w:t>
            </w:r>
          </w:p>
        </w:tc>
        <w:tc>
          <w:tcPr>
            <w:tcW w:w="1667" w:type="pct"/>
            <w:shd w:val="clear" w:color="auto" w:fill="A6A6A6"/>
            <w:vAlign w:val="center"/>
          </w:tcPr>
          <w:p w14:paraId="7E553552" w14:textId="77777777" w:rsidR="008A78CE" w:rsidRPr="003B7E34" w:rsidRDefault="008A78CE" w:rsidP="006477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命令说明</w:t>
            </w:r>
          </w:p>
        </w:tc>
        <w:tc>
          <w:tcPr>
            <w:tcW w:w="1666" w:type="pct"/>
            <w:shd w:val="clear" w:color="auto" w:fill="A6A6A6"/>
          </w:tcPr>
          <w:p w14:paraId="25EB96AF" w14:textId="77777777" w:rsidR="008A78CE" w:rsidRPr="003B7E34" w:rsidRDefault="008A78CE" w:rsidP="006477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示例</w:t>
            </w:r>
          </w:p>
        </w:tc>
      </w:tr>
      <w:tr w:rsidR="008A78CE" w:rsidRPr="003B7E34" w14:paraId="0E13C6EE" w14:textId="77777777" w:rsidTr="0064773A">
        <w:tc>
          <w:tcPr>
            <w:tcW w:w="1667" w:type="pct"/>
          </w:tcPr>
          <w:p w14:paraId="5DCF9B1E" w14:textId="56BAE0DE" w:rsidR="008A78CE" w:rsidRPr="003B7E34" w:rsidRDefault="00436390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put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表名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行健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D515F9">
              <w:rPr>
                <w:rFonts w:asciiTheme="minorEastAsia" w:eastAsiaTheme="minorEastAsia" w:hAnsiTheme="minorEastAsia" w:hint="eastAsia"/>
                <w:sz w:val="24"/>
                <w:szCs w:val="24"/>
              </w:rPr>
              <w:t>列族名: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列名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列值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D515F9">
              <w:rPr>
                <w:rFonts w:asciiTheme="minorEastAsia" w:eastAsiaTheme="minorEastAsia" w:hAnsiTheme="minorEastAsia" w:hint="eastAsia"/>
                <w:sz w:val="24"/>
                <w:szCs w:val="24"/>
              </w:rPr>
              <w:t>列族名: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列名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7150E3">
              <w:rPr>
                <w:rFonts w:asciiTheme="minorEastAsia" w:eastAsiaTheme="minorEastAsia" w:hAnsiTheme="minorEastAsia" w:hint="eastAsia"/>
                <w:sz w:val="24"/>
                <w:szCs w:val="24"/>
              </w:rPr>
              <w:t>列值</w:t>
            </w:r>
            <w:r w:rsidR="007150E3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67" w:type="pct"/>
          </w:tcPr>
          <w:p w14:paraId="007EAC16" w14:textId="78CD8291" w:rsidR="008A78CE" w:rsidRPr="003B7E34" w:rsidRDefault="005B4761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给指定表写入数据，写入数据时需要指定表名，行键，列名，列值。</w:t>
            </w:r>
          </w:p>
        </w:tc>
        <w:tc>
          <w:tcPr>
            <w:tcW w:w="1666" w:type="pct"/>
          </w:tcPr>
          <w:p w14:paraId="790126AB" w14:textId="77777777" w:rsidR="003B5230" w:rsidRDefault="003B5230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往表t1中插入数据一行两列。</w:t>
            </w:r>
          </w:p>
          <w:p w14:paraId="169C87D5" w14:textId="4D3342EB" w:rsidR="008A78CE" w:rsidRPr="003B7E34" w:rsidRDefault="003B5230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put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D515F9">
              <w:rPr>
                <w:rFonts w:asciiTheme="minorEastAsia" w:eastAsiaTheme="minorEastAsia" w:hAnsiTheme="minorEastAsia" w:hint="eastAsia"/>
                <w:sz w:val="24"/>
                <w:szCs w:val="24"/>
              </w:rPr>
              <w:t>cf: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value1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D515F9">
              <w:rPr>
                <w:rFonts w:asciiTheme="minorEastAsia" w:eastAsiaTheme="minorEastAsia" w:hAnsiTheme="minorEastAsia" w:hint="eastAsia"/>
                <w:sz w:val="24"/>
                <w:szCs w:val="24"/>
              </w:rPr>
              <w:t>cf: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c2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value2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A78CE" w:rsidRPr="003B7E34" w14:paraId="7EA199C8" w14:textId="77777777" w:rsidTr="0064773A">
        <w:tc>
          <w:tcPr>
            <w:tcW w:w="1667" w:type="pct"/>
          </w:tcPr>
          <w:p w14:paraId="27C3618E" w14:textId="52219AAB" w:rsidR="008A78CE" w:rsidRPr="003B7E34" w:rsidRDefault="00D81183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="008A78CE"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8A78CE" w:rsidRPr="003B7E34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8A78CE" w:rsidRPr="003B7E34">
              <w:rPr>
                <w:rFonts w:asciiTheme="minorEastAsia" w:eastAsiaTheme="minorEastAsia" w:hAnsiTheme="minorEastAsia" w:hint="eastAsia"/>
                <w:sz w:val="24"/>
                <w:szCs w:val="24"/>
              </w:rPr>
              <w:t>表名</w:t>
            </w:r>
            <w:r w:rsidR="008A78CE" w:rsidRPr="003B7E34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行健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&lt;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496EEA">
              <w:rPr>
                <w:rFonts w:asciiTheme="minorEastAsia" w:eastAsiaTheme="minorEastAsia" w:hAnsiTheme="minorEastAsia" w:hint="eastAsia"/>
                <w:sz w:val="24"/>
                <w:szCs w:val="24"/>
              </w:rPr>
              <w:t>列族名: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，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1667" w:type="pct"/>
          </w:tcPr>
          <w:p w14:paraId="0D82528D" w14:textId="263F18EF" w:rsidR="008A78CE" w:rsidRPr="003B7E34" w:rsidRDefault="00D81183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获取指定表指定行的数据，如果不指定列名，则返回该行所有列数据。</w:t>
            </w:r>
          </w:p>
        </w:tc>
        <w:tc>
          <w:tcPr>
            <w:tcW w:w="1666" w:type="pct"/>
          </w:tcPr>
          <w:p w14:paraId="09940D9F" w14:textId="77777777" w:rsidR="008A78CE" w:rsidRDefault="00D81183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;</w:t>
            </w:r>
          </w:p>
          <w:p w14:paraId="5BA5B1C4" w14:textId="4D38E4E2" w:rsidR="00D81183" w:rsidRPr="003B7E34" w:rsidRDefault="00D81183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496EEA">
              <w:rPr>
                <w:rFonts w:asciiTheme="minorEastAsia" w:eastAsiaTheme="minorEastAsia" w:hAnsiTheme="minorEastAsia" w:hint="eastAsia"/>
                <w:sz w:val="24"/>
                <w:szCs w:val="24"/>
              </w:rPr>
              <w:t>cf: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  <w:tr w:rsidR="008A78CE" w:rsidRPr="003B7E34" w14:paraId="62350082" w14:textId="77777777" w:rsidTr="0064773A">
        <w:tc>
          <w:tcPr>
            <w:tcW w:w="1667" w:type="pct"/>
          </w:tcPr>
          <w:p w14:paraId="189593A1" w14:textId="2C2755E4" w:rsidR="008A78CE" w:rsidRPr="003B7E34" w:rsidRDefault="00D81183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scan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表名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67" w:type="pct"/>
          </w:tcPr>
          <w:p w14:paraId="3D4D58A3" w14:textId="297B37B4" w:rsidR="008A78CE" w:rsidRPr="003B7E34" w:rsidRDefault="00D81183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扫描指定表，返回该表所有数据</w:t>
            </w:r>
          </w:p>
        </w:tc>
        <w:tc>
          <w:tcPr>
            <w:tcW w:w="1666" w:type="pct"/>
          </w:tcPr>
          <w:p w14:paraId="5B4E3430" w14:textId="73B5CF48" w:rsidR="008A78CE" w:rsidRPr="003B7E34" w:rsidRDefault="00D81183" w:rsidP="00D8118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scan</w:t>
            </w:r>
            <w:proofErr w:type="gramEnd"/>
            <w:r w:rsidR="008A78C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8A78CE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8A78CE"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 w:rsidR="008A78CE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  <w:tr w:rsidR="008A78CE" w:rsidRPr="003B7E34" w14:paraId="42B2B789" w14:textId="77777777" w:rsidTr="0064773A">
        <w:tc>
          <w:tcPr>
            <w:tcW w:w="1667" w:type="pct"/>
          </w:tcPr>
          <w:p w14:paraId="26616AB9" w14:textId="61C7D06C" w:rsidR="008A78CE" w:rsidRPr="003B7E34" w:rsidRDefault="00381EA0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="008A78C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‘表名</w:t>
            </w:r>
            <w:r w:rsidR="008A78CE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行健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496EEA">
              <w:rPr>
                <w:rFonts w:asciiTheme="minorEastAsia" w:eastAsiaTheme="minorEastAsia" w:hAnsiTheme="minorEastAsia" w:hint="eastAsia"/>
                <w:sz w:val="24"/>
                <w:szCs w:val="24"/>
              </w:rPr>
              <w:t>列族名: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列名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667" w:type="pct"/>
          </w:tcPr>
          <w:p w14:paraId="0247F97A" w14:textId="7442D719" w:rsidR="008A78CE" w:rsidRPr="003B7E34" w:rsidRDefault="00381EA0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删除指定表指定行列的数据</w:t>
            </w:r>
          </w:p>
        </w:tc>
        <w:tc>
          <w:tcPr>
            <w:tcW w:w="1666" w:type="pct"/>
          </w:tcPr>
          <w:p w14:paraId="1E3A6EA0" w14:textId="2807B196" w:rsidR="008A78CE" w:rsidRPr="003B7E34" w:rsidRDefault="00381EA0" w:rsidP="006477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proofErr w:type="gramEnd"/>
            <w:r w:rsidR="008A78C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8A78CE"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8A78CE">
              <w:rPr>
                <w:rFonts w:asciiTheme="minorEastAsia" w:eastAsiaTheme="minorEastAsia" w:hAnsiTheme="minorEastAsia" w:hint="eastAsia"/>
                <w:sz w:val="24"/>
                <w:szCs w:val="24"/>
              </w:rPr>
              <w:t>t1</w:t>
            </w:r>
            <w:r w:rsidR="008A78CE"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‘</w:t>
            </w:r>
            <w:r w:rsidR="00496EEA">
              <w:rPr>
                <w:rFonts w:asciiTheme="minorEastAsia" w:eastAsiaTheme="minorEastAsia" w:hAnsiTheme="minorEastAsia" w:hint="eastAsia"/>
                <w:sz w:val="24"/>
                <w:szCs w:val="24"/>
              </w:rPr>
              <w:t>cf: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’</w:t>
            </w:r>
          </w:p>
        </w:tc>
      </w:tr>
    </w:tbl>
    <w:p w14:paraId="3900ABFC" w14:textId="77777777" w:rsidR="008A78CE" w:rsidRPr="008A78CE" w:rsidRDefault="008A78CE" w:rsidP="008A78CE"/>
    <w:p w14:paraId="575A013A" w14:textId="4D04AD70" w:rsidR="00403736" w:rsidRDefault="00403736" w:rsidP="00710072">
      <w:pPr>
        <w:pStyle w:val="3"/>
        <w:ind w:left="767" w:right="200"/>
      </w:pPr>
      <w:bookmarkStart w:id="15" w:name="_Toc276109664"/>
      <w:r>
        <w:rPr>
          <w:rFonts w:hint="eastAsia"/>
        </w:rPr>
        <w:t>系统状态查询</w:t>
      </w:r>
      <w:bookmarkEnd w:id="15"/>
    </w:p>
    <w:p w14:paraId="41F5878C" w14:textId="3FBD09CD" w:rsidR="00403736" w:rsidRDefault="00403736" w:rsidP="00403736">
      <w:pPr>
        <w:rPr>
          <w:rFonts w:asciiTheme="minorEastAsia" w:eastAsiaTheme="minorEastAsia" w:hAnsiTheme="minorEastAsia"/>
          <w:sz w:val="24"/>
          <w:szCs w:val="24"/>
        </w:rPr>
      </w:pPr>
      <w:r w:rsidRPr="00403736">
        <w:rPr>
          <w:rFonts w:asciiTheme="minorEastAsia" w:eastAsiaTheme="minorEastAsia" w:hAnsiTheme="minorEastAsia" w:hint="eastAsia"/>
          <w:sz w:val="24"/>
          <w:szCs w:val="24"/>
        </w:rPr>
        <w:t>命令status可以获取</w:t>
      </w:r>
      <w:proofErr w:type="spellStart"/>
      <w:r w:rsidRPr="00403736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403736">
        <w:rPr>
          <w:rFonts w:asciiTheme="minorEastAsia" w:eastAsiaTheme="minorEastAsia" w:hAnsiTheme="minorEastAsia" w:hint="eastAsia"/>
          <w:sz w:val="24"/>
          <w:szCs w:val="24"/>
        </w:rPr>
        <w:t xml:space="preserve"> 系统状态。</w:t>
      </w:r>
      <w:r w:rsidR="00003006">
        <w:rPr>
          <w:rFonts w:asciiTheme="minorEastAsia" w:eastAsiaTheme="minorEastAsia" w:hAnsiTheme="minorEastAsia" w:hint="eastAsia"/>
          <w:sz w:val="24"/>
          <w:szCs w:val="24"/>
        </w:rPr>
        <w:t>系统状态有三种不同的粒度，分别是：summary, simple, detailed，默认是summary。在status命令后加上粒度就能获取对应的状态信息。</w:t>
      </w:r>
    </w:p>
    <w:p w14:paraId="72C468C6" w14:textId="2AC58102" w:rsidR="00003006" w:rsidRPr="00E47BAB" w:rsidRDefault="000115ED" w:rsidP="00403736">
      <w:pPr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  <w:proofErr w:type="gramStart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status</w:t>
      </w:r>
      <w:proofErr w:type="gramEnd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                                                </w:t>
      </w:r>
    </w:p>
    <w:p w14:paraId="278538A8" w14:textId="58CA4584" w:rsidR="00003006" w:rsidRPr="00E47BAB" w:rsidRDefault="00003006" w:rsidP="00403736">
      <w:pPr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  <w:proofErr w:type="gramStart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status</w:t>
      </w:r>
      <w:proofErr w:type="gramEnd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</w:t>
      </w:r>
      <w:r w:rsidRPr="00E47BAB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‘</w:t>
      </w:r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summary</w:t>
      </w:r>
      <w:r w:rsidRPr="00E47BAB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’</w:t>
      </w:r>
      <w:r w:rsidR="000115ED"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                                    </w:t>
      </w:r>
    </w:p>
    <w:p w14:paraId="3956AF4A" w14:textId="36081147" w:rsidR="00003006" w:rsidRPr="00E47BAB" w:rsidRDefault="00003006" w:rsidP="00403736">
      <w:pPr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  <w:proofErr w:type="gramStart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status</w:t>
      </w:r>
      <w:proofErr w:type="gramEnd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</w:t>
      </w:r>
      <w:r w:rsidRPr="00E47BAB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‘</w:t>
      </w:r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simple</w:t>
      </w:r>
      <w:r w:rsidRPr="00E47BAB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’</w:t>
      </w:r>
      <w:r w:rsidR="000115ED"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                                     </w:t>
      </w:r>
    </w:p>
    <w:p w14:paraId="2DF6E663" w14:textId="25926979" w:rsidR="00003006" w:rsidRDefault="00003006" w:rsidP="00403736">
      <w:pPr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  <w:proofErr w:type="gramStart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status</w:t>
      </w:r>
      <w:proofErr w:type="gramEnd"/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</w:t>
      </w:r>
      <w:r w:rsidRPr="00E47BAB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‘</w:t>
      </w:r>
      <w:r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detailed</w:t>
      </w:r>
      <w:r w:rsidRPr="00E47BAB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’</w:t>
      </w:r>
      <w:r w:rsidR="000115ED" w:rsidRPr="00E47BAB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 xml:space="preserve">                                    </w:t>
      </w:r>
    </w:p>
    <w:p w14:paraId="185C1941" w14:textId="77777777" w:rsidR="00D77C2B" w:rsidRPr="00E47BAB" w:rsidRDefault="00D77C2B" w:rsidP="00403736">
      <w:pPr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</w:p>
    <w:p w14:paraId="0B940721" w14:textId="45F7E717" w:rsidR="00AB4150" w:rsidRDefault="005B4761" w:rsidP="00710072">
      <w:pPr>
        <w:pStyle w:val="3"/>
        <w:ind w:left="767" w:right="200"/>
      </w:pPr>
      <w:bookmarkStart w:id="16" w:name="_Toc276109665"/>
      <w:r>
        <w:rPr>
          <w:rFonts w:hint="eastAsia"/>
        </w:rPr>
        <w:t>命令帮助说明</w:t>
      </w:r>
      <w:bookmarkEnd w:id="16"/>
    </w:p>
    <w:p w14:paraId="52693B04" w14:textId="4A82A292" w:rsidR="00006A17" w:rsidRPr="00006A17" w:rsidRDefault="00006A17" w:rsidP="00006A17">
      <w:pPr>
        <w:rPr>
          <w:rFonts w:asciiTheme="minorEastAsia" w:eastAsiaTheme="minorEastAsia" w:hAnsiTheme="minorEastAsia"/>
          <w:sz w:val="24"/>
          <w:szCs w:val="24"/>
        </w:rPr>
      </w:pPr>
      <w:r w:rsidRPr="00006A17">
        <w:rPr>
          <w:rFonts w:asciiTheme="minorEastAsia" w:eastAsiaTheme="minorEastAsia" w:hAnsiTheme="minorEastAsia" w:hint="eastAsia"/>
          <w:sz w:val="24"/>
          <w:szCs w:val="24"/>
        </w:rPr>
        <w:t>如果对命令使用不熟悉，可以输入帮助命令获取该命令的使用说明。使用规则：</w:t>
      </w:r>
    </w:p>
    <w:p w14:paraId="10A38752" w14:textId="42A0F14F" w:rsidR="00006A17" w:rsidRDefault="00006A17" w:rsidP="00006A17">
      <w:pPr>
        <w:rPr>
          <w:rFonts w:asciiTheme="minorEastAsia" w:eastAsiaTheme="minorEastAsia" w:hAnsiTheme="minorEastAsia"/>
          <w:sz w:val="24"/>
          <w:szCs w:val="24"/>
        </w:rPr>
      </w:pPr>
      <w:r w:rsidRPr="00006A17">
        <w:rPr>
          <w:rFonts w:asciiTheme="minorEastAsia" w:eastAsiaTheme="minorEastAsia" w:hAnsiTheme="minorEastAsia" w:hint="eastAsia"/>
          <w:sz w:val="24"/>
          <w:szCs w:val="24"/>
        </w:rPr>
        <w:t xml:space="preserve">help </w:t>
      </w:r>
      <w:r w:rsidRPr="00006A17">
        <w:rPr>
          <w:rFonts w:asciiTheme="minorEastAsia" w:eastAsiaTheme="minorEastAsia" w:hAnsiTheme="minorEastAsia"/>
          <w:sz w:val="24"/>
          <w:szCs w:val="24"/>
        </w:rPr>
        <w:t>‘</w:t>
      </w:r>
      <w:r w:rsidRPr="00006A17">
        <w:rPr>
          <w:rFonts w:asciiTheme="minorEastAsia" w:eastAsiaTheme="minorEastAsia" w:hAnsiTheme="minorEastAsia" w:hint="eastAsia"/>
          <w:sz w:val="24"/>
          <w:szCs w:val="24"/>
        </w:rPr>
        <w:t>命令名</w:t>
      </w:r>
      <w:r w:rsidRPr="00006A17">
        <w:rPr>
          <w:rFonts w:asciiTheme="minorEastAsia" w:eastAsiaTheme="minorEastAsia" w:hAnsiTheme="minorEastAsia"/>
          <w:sz w:val="24"/>
          <w:szCs w:val="24"/>
        </w:rPr>
        <w:t>’</w:t>
      </w:r>
      <w:r>
        <w:rPr>
          <w:rFonts w:asciiTheme="minorEastAsia" w:eastAsiaTheme="minorEastAsia" w:hAnsiTheme="minorEastAsia" w:hint="eastAsia"/>
          <w:sz w:val="24"/>
          <w:szCs w:val="24"/>
        </w:rPr>
        <w:t>。比如：</w:t>
      </w:r>
    </w:p>
    <w:p w14:paraId="33564089" w14:textId="037ADC8F" w:rsidR="00006A17" w:rsidRPr="00006A17" w:rsidRDefault="00006A17" w:rsidP="00006A1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获取get命令使用说明，则输入：help </w:t>
      </w:r>
      <w:r>
        <w:rPr>
          <w:rFonts w:asciiTheme="minorEastAsia" w:eastAsiaTheme="minorEastAsia" w:hAnsiTheme="minorEastAsia"/>
          <w:sz w:val="24"/>
          <w:szCs w:val="24"/>
        </w:rPr>
        <w:t>‘</w:t>
      </w:r>
      <w:r>
        <w:rPr>
          <w:rFonts w:asciiTheme="minorEastAsia" w:eastAsiaTheme="minorEastAsia" w:hAnsiTheme="minorEastAsia" w:hint="eastAsia"/>
          <w:sz w:val="24"/>
          <w:szCs w:val="24"/>
        </w:rPr>
        <w:t>get</w:t>
      </w:r>
      <w:r>
        <w:rPr>
          <w:rFonts w:asciiTheme="minorEastAsia" w:eastAsiaTheme="minorEastAsia" w:hAnsiTheme="minorEastAsia"/>
          <w:sz w:val="24"/>
          <w:szCs w:val="24"/>
        </w:rPr>
        <w:t>’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96E48ED" w14:textId="77777777" w:rsidR="00AB4150" w:rsidRPr="00006A17" w:rsidRDefault="00AB4150" w:rsidP="00AB4150">
      <w:pPr>
        <w:rPr>
          <w:rFonts w:asciiTheme="minorEastAsia" w:eastAsiaTheme="minorEastAsia" w:hAnsiTheme="minorEastAsia"/>
          <w:sz w:val="24"/>
          <w:szCs w:val="24"/>
        </w:rPr>
      </w:pPr>
    </w:p>
    <w:p w14:paraId="798979F7" w14:textId="0E8451AE" w:rsidR="00E315F2" w:rsidRDefault="006C5501" w:rsidP="00710072">
      <w:pPr>
        <w:pStyle w:val="2"/>
      </w:pPr>
      <w:bookmarkStart w:id="17" w:name="_Toc276109666"/>
      <w:proofErr w:type="spellStart"/>
      <w:r>
        <w:rPr>
          <w:rFonts w:hint="eastAsia"/>
        </w:rPr>
        <w:t>SensorDB</w:t>
      </w:r>
      <w:proofErr w:type="spellEnd"/>
      <w:r>
        <w:rPr>
          <w:rFonts w:hint="eastAsia"/>
        </w:rPr>
        <w:t xml:space="preserve"> 监控系统</w:t>
      </w:r>
      <w:bookmarkEnd w:id="17"/>
    </w:p>
    <w:p w14:paraId="4A457BB6" w14:textId="44CECF16" w:rsidR="00E315F2" w:rsidRPr="004D12E2" w:rsidRDefault="006C5501" w:rsidP="00E315F2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系统提供了简易的Web监控系统，访问该系统可以了解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="00264A39">
        <w:rPr>
          <w:rFonts w:asciiTheme="minorEastAsia" w:eastAsiaTheme="minorEastAsia" w:hAnsiTheme="minorEastAsia" w:hint="eastAsia"/>
          <w:sz w:val="24"/>
          <w:szCs w:val="24"/>
        </w:rPr>
        <w:t>系统基本的使用情况，包括集群状态，数据库表及其数据分布等等</w:t>
      </w:r>
    </w:p>
    <w:p w14:paraId="795DBD92" w14:textId="2D0E18EF" w:rsidR="00FD18A9" w:rsidRPr="00264A39" w:rsidRDefault="006C5501" w:rsidP="00FD18A9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264A39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264A39">
        <w:rPr>
          <w:rFonts w:asciiTheme="minorEastAsia" w:eastAsiaTheme="minorEastAsia" w:hAnsiTheme="minorEastAsia" w:hint="eastAsia"/>
          <w:sz w:val="24"/>
          <w:szCs w:val="24"/>
        </w:rPr>
        <w:t xml:space="preserve"> Web监控系统访问地址：</w:t>
      </w:r>
      <w:hyperlink r:id="rId13" w:history="1">
        <w:r w:rsidR="00264A39" w:rsidRPr="00264A39">
          <w:rPr>
            <w:rStyle w:val="ad"/>
            <w:rFonts w:asciiTheme="minorEastAsia" w:eastAsiaTheme="minorEastAsia" w:hAnsiTheme="minorEastAsia"/>
            <w:sz w:val="24"/>
            <w:szCs w:val="24"/>
          </w:rPr>
          <w:t>http://</w:t>
        </w:r>
        <w:r w:rsidR="00264A39" w:rsidRPr="00264A39">
          <w:rPr>
            <w:rStyle w:val="ad"/>
            <w:rFonts w:asciiTheme="minorEastAsia" w:eastAsiaTheme="minorEastAsia" w:hAnsiTheme="minorEastAsia" w:hint="eastAsia"/>
            <w:sz w:val="24"/>
            <w:szCs w:val="24"/>
          </w:rPr>
          <w:t>[SensorDB</w:t>
        </w:r>
      </w:hyperlink>
      <w:r w:rsidR="00264A39" w:rsidRPr="00264A39">
        <w:rPr>
          <w:rFonts w:asciiTheme="minorEastAsia" w:eastAsiaTheme="minorEastAsia" w:hAnsiTheme="minorEastAsia" w:hint="eastAsia"/>
          <w:sz w:val="24"/>
          <w:szCs w:val="24"/>
        </w:rPr>
        <w:t xml:space="preserve"> host </w:t>
      </w:r>
      <w:proofErr w:type="spellStart"/>
      <w:r w:rsidR="00264A39" w:rsidRPr="00264A39"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 w:rsidR="00264A39" w:rsidRPr="00264A39">
        <w:rPr>
          <w:rFonts w:asciiTheme="minorEastAsia" w:eastAsiaTheme="minorEastAsia" w:hAnsiTheme="minorEastAsia" w:hint="eastAsia"/>
          <w:sz w:val="24"/>
          <w:szCs w:val="24"/>
        </w:rPr>
        <w:t>]</w:t>
      </w:r>
      <w:r w:rsidR="00264A39" w:rsidRPr="00264A39">
        <w:rPr>
          <w:rFonts w:asciiTheme="minorEastAsia" w:eastAsiaTheme="minorEastAsia" w:hAnsiTheme="minorEastAsia"/>
          <w:sz w:val="24"/>
          <w:szCs w:val="24"/>
        </w:rPr>
        <w:t>:60010/</w:t>
      </w:r>
    </w:p>
    <w:p w14:paraId="3AD7F353" w14:textId="4F561484" w:rsidR="00B771F0" w:rsidRDefault="00B771F0" w:rsidP="00DE4E94"/>
    <w:p w14:paraId="518C852F" w14:textId="00DF9B5F" w:rsidR="009A6B5E" w:rsidRDefault="00DE4E94" w:rsidP="00DE4E94">
      <w:pPr>
        <w:pStyle w:val="1"/>
        <w:keepLines/>
        <w:widowControl/>
        <w:tabs>
          <w:tab w:val="num" w:pos="2000"/>
        </w:tabs>
        <w:snapToGrid w:val="0"/>
        <w:spacing w:line="288" w:lineRule="auto"/>
        <w:ind w:left="400" w:right="200" w:firstLine="0"/>
        <w:jc w:val="center"/>
        <w:rPr>
          <w:rFonts w:eastAsia="黑体"/>
          <w:sz w:val="44"/>
        </w:rPr>
      </w:pPr>
      <w:bookmarkStart w:id="18" w:name="_Toc276109667"/>
      <w:r>
        <w:rPr>
          <w:rFonts w:eastAsia="黑体" w:hint="eastAsia"/>
          <w:sz w:val="44"/>
        </w:rPr>
        <w:t>编程</w:t>
      </w:r>
      <w:r w:rsidR="002A4D84">
        <w:rPr>
          <w:rFonts w:eastAsia="黑体" w:hint="eastAsia"/>
          <w:sz w:val="44"/>
        </w:rPr>
        <w:t>说明</w:t>
      </w:r>
      <w:bookmarkEnd w:id="18"/>
    </w:p>
    <w:p w14:paraId="0D4A834D" w14:textId="7DB4A20E" w:rsidR="002B5F94" w:rsidRDefault="002B5F94" w:rsidP="00FF015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本部分向开发者描述了如何使用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客户端API来进行数据库的各种操作。</w:t>
      </w:r>
    </w:p>
    <w:p w14:paraId="1058B093" w14:textId="518E09A5" w:rsidR="00FF0154" w:rsidRPr="00FF0154" w:rsidRDefault="00FF0154" w:rsidP="00FF0154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FF0154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FF0154">
        <w:rPr>
          <w:rFonts w:asciiTheme="minorEastAsia" w:eastAsiaTheme="minorEastAsia" w:hAnsiTheme="minorEastAsia" w:hint="eastAsia"/>
          <w:sz w:val="24"/>
          <w:szCs w:val="24"/>
        </w:rPr>
        <w:t xml:space="preserve"> 提供了Java和Python两种语言的</w:t>
      </w:r>
      <w:r w:rsidR="00C50A2F">
        <w:rPr>
          <w:rFonts w:asciiTheme="minorEastAsia" w:eastAsiaTheme="minorEastAsia" w:hAnsiTheme="minorEastAsia" w:hint="eastAsia"/>
          <w:sz w:val="24"/>
          <w:szCs w:val="24"/>
        </w:rPr>
        <w:t>客户端</w:t>
      </w:r>
      <w:r w:rsidRPr="00FF0154">
        <w:rPr>
          <w:rFonts w:asciiTheme="minorEastAsia" w:eastAsiaTheme="minorEastAsia" w:hAnsiTheme="minorEastAsia" w:hint="eastAsia"/>
          <w:sz w:val="24"/>
          <w:szCs w:val="24"/>
        </w:rPr>
        <w:t>API，Java API</w:t>
      </w:r>
      <w:r w:rsidR="00C50A2F">
        <w:rPr>
          <w:rFonts w:asciiTheme="minorEastAsia" w:eastAsiaTheme="minorEastAsia" w:hAnsiTheme="minorEastAsia" w:hint="eastAsia"/>
          <w:sz w:val="24"/>
          <w:szCs w:val="24"/>
        </w:rPr>
        <w:t>提供的</w:t>
      </w:r>
      <w:r w:rsidRPr="00FF0154">
        <w:rPr>
          <w:rFonts w:asciiTheme="minorEastAsia" w:eastAsiaTheme="minorEastAsia" w:hAnsiTheme="minorEastAsia" w:hint="eastAsia"/>
          <w:sz w:val="24"/>
          <w:szCs w:val="24"/>
        </w:rPr>
        <w:t>功能比Python的要更多。</w:t>
      </w:r>
    </w:p>
    <w:p w14:paraId="7487115F" w14:textId="6C6E8A0E" w:rsidR="001A6963" w:rsidRDefault="00FF0154" w:rsidP="00710072">
      <w:pPr>
        <w:pStyle w:val="2"/>
      </w:pPr>
      <w:bookmarkStart w:id="19" w:name="_Toc276109668"/>
      <w:r>
        <w:rPr>
          <w:rFonts w:hint="eastAsia"/>
        </w:rPr>
        <w:t>Java API</w:t>
      </w:r>
      <w:bookmarkEnd w:id="19"/>
    </w:p>
    <w:p w14:paraId="13F07C2C" w14:textId="4886AF0C" w:rsidR="001A6963" w:rsidRDefault="00D139C4" w:rsidP="00710072">
      <w:pPr>
        <w:pStyle w:val="3"/>
        <w:ind w:left="767" w:right="200"/>
      </w:pPr>
      <w:bookmarkStart w:id="20" w:name="_Toc276109669"/>
      <w:r>
        <w:rPr>
          <w:rFonts w:hint="eastAsia"/>
        </w:rPr>
        <w:t>编程前准备</w:t>
      </w:r>
      <w:bookmarkEnd w:id="20"/>
    </w:p>
    <w:p w14:paraId="71F62F28" w14:textId="43199DFE" w:rsidR="00D139C4" w:rsidRDefault="00D139C4" w:rsidP="00D139C4">
      <w:pPr>
        <w:rPr>
          <w:sz w:val="24"/>
          <w:szCs w:val="24"/>
        </w:rPr>
      </w:pPr>
      <w:r w:rsidRPr="00D139C4">
        <w:rPr>
          <w:rFonts w:hint="eastAsia"/>
          <w:sz w:val="24"/>
          <w:szCs w:val="24"/>
        </w:rPr>
        <w:t>使用</w:t>
      </w:r>
      <w:r w:rsidR="000B1E73">
        <w:rPr>
          <w:rFonts w:hint="eastAsia"/>
          <w:sz w:val="24"/>
          <w:szCs w:val="24"/>
        </w:rPr>
        <w:t>该</w:t>
      </w:r>
      <w:r w:rsidR="000B1E73">
        <w:rPr>
          <w:rFonts w:hint="eastAsia"/>
          <w:sz w:val="24"/>
          <w:szCs w:val="24"/>
        </w:rPr>
        <w:t>API</w:t>
      </w:r>
      <w:r w:rsidR="000B1E73">
        <w:rPr>
          <w:rFonts w:hint="eastAsia"/>
          <w:sz w:val="24"/>
          <w:szCs w:val="24"/>
        </w:rPr>
        <w:t>编程进行</w:t>
      </w:r>
      <w:proofErr w:type="spellStart"/>
      <w:r w:rsidR="000B1E73">
        <w:rPr>
          <w:rFonts w:hint="eastAsia"/>
          <w:sz w:val="24"/>
          <w:szCs w:val="24"/>
        </w:rPr>
        <w:t>SensorDB</w:t>
      </w:r>
      <w:proofErr w:type="spellEnd"/>
      <w:r w:rsidR="000B1E73">
        <w:rPr>
          <w:rFonts w:hint="eastAsia"/>
          <w:sz w:val="24"/>
          <w:szCs w:val="24"/>
        </w:rPr>
        <w:t>操作访问前，需要预先做一点准备：</w:t>
      </w:r>
    </w:p>
    <w:p w14:paraId="1847636F" w14:textId="7EB472AA" w:rsidR="000B1E73" w:rsidRPr="000B1E73" w:rsidRDefault="00DF6AE9" w:rsidP="000B1E73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sensordb-client.zip</w:t>
      </w:r>
      <w:r>
        <w:rPr>
          <w:rFonts w:hint="eastAsia"/>
        </w:rPr>
        <w:t>，</w:t>
      </w:r>
      <w:r w:rsidR="000B1E73" w:rsidRPr="000B1E73">
        <w:rPr>
          <w:rFonts w:hint="eastAsia"/>
        </w:rPr>
        <w:t>将</w:t>
      </w:r>
      <w:r>
        <w:rPr>
          <w:rFonts w:hint="eastAsia"/>
        </w:rPr>
        <w:t>解压后的所有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0B1E73" w:rsidRPr="000B1E73">
        <w:rPr>
          <w:rFonts w:hint="eastAsia"/>
        </w:rPr>
        <w:t>放在工程</w:t>
      </w:r>
      <w:proofErr w:type="spellStart"/>
      <w:r w:rsidR="000B1E73" w:rsidRPr="000B1E73">
        <w:rPr>
          <w:rFonts w:hint="eastAsia"/>
        </w:rPr>
        <w:t>classpath</w:t>
      </w:r>
      <w:proofErr w:type="spellEnd"/>
      <w:r w:rsidR="000B1E73" w:rsidRPr="000B1E73">
        <w:rPr>
          <w:rFonts w:hint="eastAsia"/>
        </w:rPr>
        <w:t>下</w:t>
      </w:r>
      <w:r>
        <w:rPr>
          <w:rFonts w:hint="eastAsia"/>
        </w:rPr>
        <w:t>。</w:t>
      </w:r>
    </w:p>
    <w:p w14:paraId="6DC0B3C5" w14:textId="77777777" w:rsidR="000B1E73" w:rsidRDefault="000B1E73" w:rsidP="00D139C4">
      <w:pPr>
        <w:rPr>
          <w:sz w:val="24"/>
          <w:szCs w:val="24"/>
        </w:rPr>
      </w:pPr>
    </w:p>
    <w:p w14:paraId="798A7A23" w14:textId="5443AAF7" w:rsidR="000B1E73" w:rsidRDefault="000B1E73" w:rsidP="00710072">
      <w:pPr>
        <w:pStyle w:val="3"/>
        <w:ind w:left="767" w:right="200"/>
      </w:pPr>
      <w:bookmarkStart w:id="21" w:name="_Toc276109670"/>
      <w:r>
        <w:rPr>
          <w:rFonts w:hint="eastAsia"/>
        </w:rPr>
        <w:t>连接</w:t>
      </w:r>
      <w:proofErr w:type="spellStart"/>
      <w:r>
        <w:rPr>
          <w:rFonts w:hint="eastAsia"/>
        </w:rPr>
        <w:t>SensorDB</w:t>
      </w:r>
      <w:bookmarkEnd w:id="21"/>
      <w:proofErr w:type="spellEnd"/>
    </w:p>
    <w:p w14:paraId="43029F58" w14:textId="65F1BB6B" w:rsidR="000B1E73" w:rsidRDefault="000B1E73" w:rsidP="000B1E73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B1E73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0B1E73">
        <w:rPr>
          <w:rFonts w:asciiTheme="minorEastAsia" w:eastAsiaTheme="minorEastAsia" w:hAnsiTheme="minorEastAsia" w:hint="eastAsia"/>
          <w:sz w:val="24"/>
          <w:szCs w:val="24"/>
        </w:rPr>
        <w:t xml:space="preserve"> Client API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812EA0">
        <w:rPr>
          <w:rFonts w:asciiTheme="minorEastAsia" w:eastAsiaTheme="minorEastAsia" w:hAnsiTheme="minorEastAsia" w:hint="eastAsia"/>
          <w:sz w:val="24"/>
          <w:szCs w:val="24"/>
        </w:rPr>
        <w:t>提供类Connection作为对外的统一访问接口类。在进行各项操作之前，需要先成功连接上</w:t>
      </w:r>
      <w:proofErr w:type="spellStart"/>
      <w:r w:rsidR="00812EA0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="00812EA0">
        <w:rPr>
          <w:rFonts w:asciiTheme="minorEastAsia" w:eastAsiaTheme="minorEastAsia" w:hAnsiTheme="minorEastAsia" w:hint="eastAsia"/>
          <w:sz w:val="24"/>
          <w:szCs w:val="24"/>
        </w:rPr>
        <w:t>。连接时需要提供</w:t>
      </w:r>
      <w:proofErr w:type="spellStart"/>
      <w:r w:rsidR="00812EA0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="00812EA0">
        <w:rPr>
          <w:rFonts w:asciiTheme="minorEastAsia" w:eastAsiaTheme="minorEastAsia" w:hAnsiTheme="minorEastAsia" w:hint="eastAsia"/>
          <w:sz w:val="24"/>
          <w:szCs w:val="24"/>
        </w:rPr>
        <w:t xml:space="preserve"> 主机名和端口，端口默认是6677。</w:t>
      </w:r>
    </w:p>
    <w:p w14:paraId="05AFECFD" w14:textId="5FF68DF6" w:rsidR="00812EA0" w:rsidRDefault="00812EA0" w:rsidP="000B1E73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编程示例：</w:t>
      </w:r>
    </w:p>
    <w:p w14:paraId="4E5D6B6B" w14:textId="77777777" w:rsidR="00812EA0" w:rsidRPr="00812EA0" w:rsidRDefault="00812EA0" w:rsidP="00812EA0">
      <w:pPr>
        <w:widowControl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</w:pPr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highlight w:val="lightGray"/>
          <w:shd w:val="pct15" w:color="auto" w:fill="FFFFFF"/>
        </w:rPr>
        <w:t>Connection</w:t>
      </w:r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  <w:t xml:space="preserve"> conn = </w:t>
      </w:r>
      <w:r w:rsidRPr="00812EA0">
        <w:rPr>
          <w:rFonts w:asciiTheme="minorEastAsia" w:eastAsiaTheme="minorEastAsia" w:hAnsiTheme="minorEastAsia" w:cs="Monaco"/>
          <w:b/>
          <w:bCs/>
          <w:color w:val="7F0055"/>
          <w:sz w:val="24"/>
          <w:szCs w:val="24"/>
          <w:shd w:val="pct15" w:color="auto" w:fill="FFFFFF"/>
        </w:rPr>
        <w:t>new</w:t>
      </w:r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  <w:t xml:space="preserve"> </w:t>
      </w:r>
      <w:proofErr w:type="gramStart"/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highlight w:val="lightGray"/>
          <w:shd w:val="pct15" w:color="auto" w:fill="FFFFFF"/>
        </w:rPr>
        <w:t>Connection</w:t>
      </w:r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  <w:t>(</w:t>
      </w:r>
      <w:proofErr w:type="gramEnd"/>
      <w:r w:rsidRPr="00812EA0">
        <w:rPr>
          <w:rFonts w:asciiTheme="minorEastAsia" w:eastAsiaTheme="minorEastAsia" w:hAnsiTheme="minorEastAsia" w:cs="Monaco"/>
          <w:i/>
          <w:iCs/>
          <w:color w:val="0000C0"/>
          <w:sz w:val="24"/>
          <w:szCs w:val="24"/>
          <w:shd w:val="pct15" w:color="auto" w:fill="FFFFFF"/>
        </w:rPr>
        <w:t>HOST</w:t>
      </w:r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  <w:t>, 6677);</w:t>
      </w:r>
    </w:p>
    <w:p w14:paraId="10B0F89A" w14:textId="58BA5BE6" w:rsidR="00812EA0" w:rsidRDefault="00812EA0" w:rsidP="00812EA0">
      <w:pPr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</w:pPr>
      <w:proofErr w:type="spellStart"/>
      <w:proofErr w:type="gramStart"/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  <w:t>conn.connect</w:t>
      </w:r>
      <w:proofErr w:type="spellEnd"/>
      <w:proofErr w:type="gramEnd"/>
      <w:r w:rsidRPr="00812EA0">
        <w:rPr>
          <w:rFonts w:asciiTheme="minorEastAsia" w:eastAsiaTheme="minorEastAsia" w:hAnsiTheme="minorEastAsia" w:cs="Monaco"/>
          <w:color w:val="000000"/>
          <w:sz w:val="24"/>
          <w:szCs w:val="24"/>
          <w:shd w:val="pct15" w:color="auto" w:fill="FFFFFF"/>
        </w:rPr>
        <w:t>();</w:t>
      </w:r>
    </w:p>
    <w:p w14:paraId="270386A8" w14:textId="6359750A" w:rsidR="009304BC" w:rsidRDefault="009304BC" w:rsidP="00812EA0">
      <w:pPr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9304BC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如果没有异常发生就表示连接成功，连接成功后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就可以进行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 xml:space="preserve"> 各项操作。</w:t>
      </w:r>
    </w:p>
    <w:p w14:paraId="16B891ED" w14:textId="6F2631C9" w:rsidR="003D72CE" w:rsidRDefault="003D72CE" w:rsidP="00812EA0">
      <w:pPr>
        <w:rPr>
          <w:rFonts w:asciiTheme="minorEastAsia" w:eastAsiaTheme="minorEastAsia" w:hAnsiTheme="minorEastAsia" w:cs="Monaco"/>
          <w:color w:val="000000"/>
          <w:sz w:val="24"/>
          <w:szCs w:val="24"/>
        </w:rPr>
      </w:pPr>
    </w:p>
    <w:p w14:paraId="2750D239" w14:textId="19E9B3AC" w:rsidR="003D72CE" w:rsidRDefault="003D72CE" w:rsidP="00812EA0">
      <w:pPr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表操作结束后，需要关闭对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的连接，同时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SensorDB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释放由该连接创建的所有资源。</w:t>
      </w:r>
    </w:p>
    <w:p w14:paraId="359E7C51" w14:textId="52E9FE9A" w:rsidR="003D72CE" w:rsidRDefault="003D72CE" w:rsidP="00812EA0">
      <w:pPr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调用close()方法执行连接关闭。</w:t>
      </w:r>
    </w:p>
    <w:p w14:paraId="3231F41D" w14:textId="77777777" w:rsidR="006713EA" w:rsidRDefault="006713EA" w:rsidP="00812EA0">
      <w:pPr>
        <w:rPr>
          <w:rFonts w:asciiTheme="minorEastAsia" w:eastAsiaTheme="minorEastAsia" w:hAnsiTheme="minorEastAsia" w:cs="Monaco"/>
          <w:color w:val="000000"/>
          <w:sz w:val="24"/>
          <w:szCs w:val="24"/>
        </w:rPr>
      </w:pPr>
    </w:p>
    <w:p w14:paraId="6D256C35" w14:textId="7F3D1E85" w:rsidR="009304BC" w:rsidRDefault="00924DEC" w:rsidP="00710072">
      <w:pPr>
        <w:pStyle w:val="3"/>
        <w:ind w:left="767" w:right="200"/>
      </w:pPr>
      <w:bookmarkStart w:id="22" w:name="_Toc276109671"/>
      <w:r>
        <w:rPr>
          <w:rFonts w:hint="eastAsia"/>
        </w:rPr>
        <w:t>表操作</w:t>
      </w:r>
      <w:bookmarkEnd w:id="22"/>
    </w:p>
    <w:p w14:paraId="66C8D9C3" w14:textId="1DD0CCC4" w:rsidR="00924DEC" w:rsidRDefault="00924DEC" w:rsidP="00924DEC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924DEC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924DEC">
        <w:rPr>
          <w:rFonts w:asciiTheme="minorEastAsia" w:eastAsiaTheme="minorEastAsia" w:hAnsiTheme="minorEastAsia" w:hint="eastAsia"/>
          <w:sz w:val="24"/>
          <w:szCs w:val="24"/>
        </w:rPr>
        <w:t xml:space="preserve"> Client API</w:t>
      </w:r>
      <w:r w:rsidR="00A120E7">
        <w:rPr>
          <w:rFonts w:asciiTheme="minorEastAsia" w:eastAsiaTheme="minorEastAsia" w:hAnsiTheme="minorEastAsia" w:hint="eastAsia"/>
          <w:sz w:val="24"/>
          <w:szCs w:val="24"/>
        </w:rPr>
        <w:t>的Connection类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提供三种表操作，包括创建表、删除表、查询表。在进行表操作之前需要先创建数据库连接。</w:t>
      </w:r>
    </w:p>
    <w:p w14:paraId="6D2481FC" w14:textId="77777777" w:rsidR="00924DEC" w:rsidRDefault="00924DEC" w:rsidP="00924DEC">
      <w:pPr>
        <w:rPr>
          <w:rFonts w:asciiTheme="minorEastAsia" w:eastAsiaTheme="minorEastAsia" w:hAnsiTheme="minorEastAsia"/>
          <w:sz w:val="24"/>
          <w:szCs w:val="24"/>
        </w:rPr>
      </w:pPr>
    </w:p>
    <w:p w14:paraId="2C9B9B0E" w14:textId="68984153" w:rsidR="00924DEC" w:rsidRDefault="00924DEC" w:rsidP="00710072">
      <w:pPr>
        <w:pStyle w:val="4"/>
        <w:ind w:left="908"/>
      </w:pPr>
      <w:r>
        <w:rPr>
          <w:rFonts w:hint="eastAsia"/>
        </w:rPr>
        <w:t>创建表</w:t>
      </w:r>
    </w:p>
    <w:p w14:paraId="340EF3CE" w14:textId="0339E774" w:rsidR="00924DEC" w:rsidRDefault="004027CB" w:rsidP="00924DE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调用</w:t>
      </w:r>
      <w:proofErr w:type="spellStart"/>
      <w:r w:rsidR="00924DEC" w:rsidRPr="00924DEC">
        <w:rPr>
          <w:rFonts w:asciiTheme="minorEastAsia" w:eastAsiaTheme="minorEastAsia" w:hAnsiTheme="minorEastAsia" w:hint="eastAsia"/>
          <w:sz w:val="24"/>
          <w:szCs w:val="24"/>
        </w:rPr>
        <w:t>createTable</w:t>
      </w:r>
      <w:proofErr w:type="spellEnd"/>
      <w:r w:rsidR="00924DEC" w:rsidRPr="00924DEC">
        <w:rPr>
          <w:rFonts w:asciiTheme="minorEastAsia" w:eastAsiaTheme="minorEastAsia" w:hAnsiTheme="minorEastAsia" w:hint="eastAsia"/>
          <w:sz w:val="24"/>
          <w:szCs w:val="24"/>
        </w:rPr>
        <w:t xml:space="preserve">(String </w:t>
      </w:r>
      <w:proofErr w:type="spellStart"/>
      <w:r w:rsidR="00924DEC" w:rsidRPr="00924DEC">
        <w:rPr>
          <w:rFonts w:asciiTheme="minorEastAsia" w:eastAsiaTheme="minorEastAsia" w:hAnsiTheme="minorEastAsia" w:hint="eastAsia"/>
          <w:sz w:val="24"/>
          <w:szCs w:val="24"/>
        </w:rPr>
        <w:t>tableName</w:t>
      </w:r>
      <w:proofErr w:type="spellEnd"/>
      <w:r w:rsidR="00924DEC" w:rsidRPr="00924DEC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196D8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12DF1">
        <w:rPr>
          <w:rFonts w:asciiTheme="minorEastAsia" w:eastAsiaTheme="minorEastAsia" w:hAnsiTheme="minorEastAsia" w:hint="eastAsia"/>
          <w:sz w:val="24"/>
          <w:szCs w:val="24"/>
        </w:rPr>
        <w:t>创建表，创建时只需指定表名。</w:t>
      </w:r>
    </w:p>
    <w:p w14:paraId="6B4D6AB7" w14:textId="77777777" w:rsidR="00A120E7" w:rsidRDefault="00A120E7" w:rsidP="00924DEC">
      <w:pPr>
        <w:rPr>
          <w:rFonts w:asciiTheme="minorEastAsia" w:eastAsiaTheme="minorEastAsia" w:hAnsiTheme="minorEastAsia"/>
          <w:sz w:val="24"/>
          <w:szCs w:val="24"/>
        </w:rPr>
      </w:pPr>
    </w:p>
    <w:p w14:paraId="1403EC23" w14:textId="4E5BF6DD" w:rsidR="00A120E7" w:rsidRDefault="00A120E7" w:rsidP="00710072">
      <w:pPr>
        <w:pStyle w:val="4"/>
        <w:ind w:left="908"/>
      </w:pPr>
      <w:r>
        <w:rPr>
          <w:rFonts w:hint="eastAsia"/>
        </w:rPr>
        <w:t>删除表</w:t>
      </w:r>
    </w:p>
    <w:p w14:paraId="391A6004" w14:textId="0CEA1584" w:rsidR="00A120E7" w:rsidRDefault="00A120E7" w:rsidP="00A120E7">
      <w:pPr>
        <w:rPr>
          <w:sz w:val="24"/>
          <w:szCs w:val="24"/>
        </w:rPr>
      </w:pPr>
      <w:r w:rsidRPr="00A120E7">
        <w:rPr>
          <w:rFonts w:hint="eastAsia"/>
          <w:sz w:val="24"/>
          <w:szCs w:val="24"/>
        </w:rPr>
        <w:t>提供两种删除表的操作</w:t>
      </w:r>
      <w:r>
        <w:rPr>
          <w:rFonts w:hint="eastAsia"/>
          <w:sz w:val="24"/>
          <w:szCs w:val="24"/>
        </w:rPr>
        <w:t>，删除指定表和删除符合条件的多张表。</w:t>
      </w:r>
    </w:p>
    <w:p w14:paraId="7554ECED" w14:textId="69DB9208" w:rsidR="00A120E7" w:rsidRDefault="00A120E7" w:rsidP="00A120E7">
      <w:pPr>
        <w:pStyle w:val="af0"/>
        <w:numPr>
          <w:ilvl w:val="0"/>
          <w:numId w:val="30"/>
        </w:numPr>
        <w:ind w:firstLineChars="0"/>
      </w:pPr>
      <w:r w:rsidRPr="00A120E7">
        <w:rPr>
          <w:rFonts w:hint="eastAsia"/>
        </w:rPr>
        <w:t>删除指定表</w:t>
      </w:r>
    </w:p>
    <w:p w14:paraId="258633EB" w14:textId="0C9925EE" w:rsidR="00A120E7" w:rsidRDefault="008751E4" w:rsidP="00A120E7">
      <w:pPr>
        <w:pStyle w:val="af0"/>
        <w:ind w:left="48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dropTable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) </w:t>
      </w:r>
      <w:r w:rsidR="00196D81">
        <w:rPr>
          <w:rFonts w:hint="eastAsia"/>
        </w:rPr>
        <w:t>，删除指定表</w:t>
      </w:r>
      <w:r>
        <w:rPr>
          <w:rFonts w:hint="eastAsia"/>
        </w:rPr>
        <w:t>并删除该表的所有数据。</w:t>
      </w:r>
    </w:p>
    <w:p w14:paraId="289981B4" w14:textId="77777777" w:rsidR="0045398D" w:rsidRDefault="0045398D" w:rsidP="00A120E7">
      <w:pPr>
        <w:pStyle w:val="af0"/>
        <w:ind w:left="480" w:firstLineChars="0" w:firstLine="0"/>
      </w:pPr>
    </w:p>
    <w:p w14:paraId="6D170E8C" w14:textId="5A27020B" w:rsidR="00A120E7" w:rsidRDefault="00A120E7" w:rsidP="00A120E7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删除符合条件的多张表</w:t>
      </w:r>
    </w:p>
    <w:p w14:paraId="24119781" w14:textId="53266693" w:rsidR="0045398D" w:rsidRDefault="0045398D" w:rsidP="0045398D">
      <w:pPr>
        <w:pStyle w:val="af0"/>
        <w:ind w:left="48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dropTables</w:t>
      </w:r>
      <w:proofErr w:type="spellEnd"/>
      <w:r>
        <w:rPr>
          <w:rFonts w:hint="eastAsia"/>
        </w:rPr>
        <w:t>(String regex)</w:t>
      </w:r>
      <w:r w:rsidR="00196D81">
        <w:rPr>
          <w:rFonts w:hint="eastAsia"/>
        </w:rPr>
        <w:t>，</w:t>
      </w:r>
      <w:r>
        <w:rPr>
          <w:rFonts w:hint="eastAsia"/>
        </w:rPr>
        <w:t>删除数据中表名符合参数条件的所有表，表名满足正则匹配模式。</w:t>
      </w:r>
    </w:p>
    <w:p w14:paraId="5C728174" w14:textId="77777777" w:rsidR="00430B44" w:rsidRDefault="00430B44" w:rsidP="0045398D">
      <w:pPr>
        <w:pStyle w:val="af0"/>
        <w:ind w:left="480" w:firstLineChars="0" w:firstLine="0"/>
      </w:pPr>
    </w:p>
    <w:p w14:paraId="2FDD3514" w14:textId="394895F3" w:rsidR="00430B44" w:rsidRDefault="00430B44" w:rsidP="00710072">
      <w:pPr>
        <w:pStyle w:val="4"/>
        <w:ind w:left="908"/>
      </w:pPr>
      <w:r>
        <w:rPr>
          <w:rFonts w:hint="eastAsia"/>
        </w:rPr>
        <w:t>查询表</w:t>
      </w:r>
    </w:p>
    <w:p w14:paraId="30AD4C8B" w14:textId="06977C1A" w:rsidR="00430B44" w:rsidRDefault="0082263E" w:rsidP="00430B44">
      <w:pPr>
        <w:rPr>
          <w:sz w:val="24"/>
          <w:szCs w:val="24"/>
        </w:rPr>
      </w:pPr>
      <w:r w:rsidRPr="0082263E">
        <w:rPr>
          <w:rFonts w:hint="eastAsia"/>
          <w:sz w:val="24"/>
          <w:szCs w:val="24"/>
        </w:rPr>
        <w:t>提供三种表查询操作，查询数据库中所有表</w:t>
      </w:r>
      <w:r>
        <w:rPr>
          <w:rFonts w:hint="eastAsia"/>
          <w:sz w:val="24"/>
          <w:szCs w:val="24"/>
        </w:rPr>
        <w:t>、查询数据</w:t>
      </w:r>
      <w:r w:rsidR="00196D81">
        <w:rPr>
          <w:rFonts w:hint="eastAsia"/>
          <w:sz w:val="24"/>
          <w:szCs w:val="24"/>
        </w:rPr>
        <w:t>库</w:t>
      </w:r>
      <w:r>
        <w:rPr>
          <w:rFonts w:hint="eastAsia"/>
          <w:sz w:val="24"/>
          <w:szCs w:val="24"/>
        </w:rPr>
        <w:t>中符合条件的表，查询指定表是否存在。</w:t>
      </w:r>
    </w:p>
    <w:p w14:paraId="48C86E72" w14:textId="66D4FE3A" w:rsidR="00196D81" w:rsidRDefault="00196D81" w:rsidP="00196D81">
      <w:pPr>
        <w:pStyle w:val="af0"/>
        <w:numPr>
          <w:ilvl w:val="0"/>
          <w:numId w:val="30"/>
        </w:numPr>
        <w:ind w:firstLineChars="0"/>
      </w:pPr>
      <w:r w:rsidRPr="00196D81">
        <w:rPr>
          <w:rFonts w:hint="eastAsia"/>
        </w:rPr>
        <w:t>查询数据库中所有表</w:t>
      </w:r>
    </w:p>
    <w:p w14:paraId="09541FAB" w14:textId="4C8E0135" w:rsidR="00196D81" w:rsidRDefault="00196D81" w:rsidP="000872C8">
      <w:pPr>
        <w:ind w:firstLine="480"/>
        <w:rPr>
          <w:sz w:val="24"/>
          <w:szCs w:val="24"/>
        </w:rPr>
      </w:pPr>
      <w:r w:rsidRPr="00196D81"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listTableNames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 w:rsidR="000872C8">
        <w:rPr>
          <w:rFonts w:hint="eastAsia"/>
          <w:sz w:val="24"/>
          <w:szCs w:val="24"/>
        </w:rPr>
        <w:t>返回数据库中所有表的表名</w:t>
      </w:r>
    </w:p>
    <w:p w14:paraId="7ED12491" w14:textId="77777777" w:rsidR="000872C8" w:rsidRPr="00196D81" w:rsidRDefault="000872C8" w:rsidP="00196D81">
      <w:pPr>
        <w:rPr>
          <w:sz w:val="24"/>
          <w:szCs w:val="24"/>
        </w:rPr>
      </w:pPr>
    </w:p>
    <w:p w14:paraId="04FEDAD5" w14:textId="6EB9359C" w:rsidR="00196D81" w:rsidRDefault="00196D81" w:rsidP="00196D81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查询数据库中符合条件的表</w:t>
      </w:r>
    </w:p>
    <w:p w14:paraId="3874D878" w14:textId="02B186F6" w:rsidR="000872C8" w:rsidRDefault="000872C8" w:rsidP="000872C8">
      <w:pPr>
        <w:pStyle w:val="af0"/>
        <w:ind w:left="48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listTableNames</w:t>
      </w:r>
      <w:proofErr w:type="spellEnd"/>
      <w:r>
        <w:rPr>
          <w:rFonts w:hint="eastAsia"/>
        </w:rPr>
        <w:t>(String regex)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返回数据库中满足指定条件的所有表的表名。</w:t>
      </w:r>
    </w:p>
    <w:p w14:paraId="6F932D4F" w14:textId="77777777" w:rsidR="000872C8" w:rsidRDefault="000872C8" w:rsidP="000872C8">
      <w:pPr>
        <w:pStyle w:val="af0"/>
        <w:ind w:left="480" w:firstLineChars="0" w:firstLine="0"/>
      </w:pPr>
    </w:p>
    <w:p w14:paraId="524AA492" w14:textId="76969161" w:rsidR="00196D81" w:rsidRDefault="00196D81" w:rsidP="00196D81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查询指定表是否存在</w:t>
      </w:r>
    </w:p>
    <w:p w14:paraId="7C3E1467" w14:textId="24C9444B" w:rsidR="000872C8" w:rsidRDefault="000872C8" w:rsidP="000872C8">
      <w:pPr>
        <w:pStyle w:val="af0"/>
        <w:ind w:left="48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isExisted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，返回指定表是否存在</w:t>
      </w:r>
    </w:p>
    <w:p w14:paraId="059DF181" w14:textId="77777777" w:rsidR="00EC16B6" w:rsidRDefault="00EC16B6" w:rsidP="000872C8">
      <w:pPr>
        <w:pStyle w:val="af0"/>
        <w:ind w:left="480" w:firstLineChars="0" w:firstLine="0"/>
      </w:pPr>
    </w:p>
    <w:p w14:paraId="17469D22" w14:textId="70EFB362" w:rsidR="00EC16B6" w:rsidRPr="00196D81" w:rsidRDefault="00EC16B6" w:rsidP="00710072">
      <w:pPr>
        <w:pStyle w:val="3"/>
        <w:ind w:left="767" w:right="200"/>
        <w:rPr>
          <w:sz w:val="24"/>
          <w:szCs w:val="24"/>
        </w:rPr>
      </w:pPr>
      <w:bookmarkStart w:id="23" w:name="_Toc276109672"/>
      <w:r>
        <w:rPr>
          <w:rFonts w:hint="eastAsia"/>
        </w:rPr>
        <w:t>表数据操作</w:t>
      </w:r>
      <w:bookmarkEnd w:id="23"/>
    </w:p>
    <w:p w14:paraId="1429D63B" w14:textId="4A21DF67" w:rsidR="00196D81" w:rsidRDefault="00EC16B6" w:rsidP="00430B44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924DEC">
        <w:rPr>
          <w:rFonts w:asciiTheme="minorEastAsia" w:eastAsiaTheme="minorEastAsia" w:hAnsiTheme="minorEastAsia" w:hint="eastAsia"/>
          <w:sz w:val="24"/>
          <w:szCs w:val="24"/>
        </w:rPr>
        <w:t>SensorDB</w:t>
      </w:r>
      <w:proofErr w:type="spellEnd"/>
      <w:r w:rsidRPr="00924DEC">
        <w:rPr>
          <w:rFonts w:asciiTheme="minorEastAsia" w:eastAsiaTheme="minorEastAsia" w:hAnsiTheme="minorEastAsia" w:hint="eastAsia"/>
          <w:sz w:val="24"/>
          <w:szCs w:val="24"/>
        </w:rPr>
        <w:t xml:space="preserve"> Client API</w:t>
      </w:r>
      <w:r>
        <w:rPr>
          <w:rFonts w:asciiTheme="minorEastAsia" w:eastAsiaTheme="minorEastAsia" w:hAnsiTheme="minorEastAsia" w:hint="eastAsia"/>
          <w:sz w:val="24"/>
          <w:szCs w:val="24"/>
        </w:rPr>
        <w:t>的Connection类 提供三种表操作，包括插入表数据、查询表数据。在进行表操作之前需要先创建数据库连接。</w:t>
      </w:r>
    </w:p>
    <w:p w14:paraId="272377D3" w14:textId="77777777" w:rsidR="003D72CE" w:rsidRDefault="003D72CE" w:rsidP="00430B44">
      <w:pPr>
        <w:rPr>
          <w:sz w:val="24"/>
          <w:szCs w:val="24"/>
        </w:rPr>
      </w:pPr>
    </w:p>
    <w:p w14:paraId="7059AD48" w14:textId="6A1D0011" w:rsidR="00F610FD" w:rsidRDefault="00F610FD" w:rsidP="00710072">
      <w:pPr>
        <w:pStyle w:val="4"/>
        <w:ind w:left="908"/>
      </w:pPr>
      <w:r>
        <w:rPr>
          <w:rFonts w:hint="eastAsia"/>
        </w:rPr>
        <w:t>插入表数据</w:t>
      </w:r>
    </w:p>
    <w:p w14:paraId="75988748" w14:textId="7BD2CA89" w:rsidR="00F610FD" w:rsidRDefault="00F610FD" w:rsidP="00F610FD">
      <w:pPr>
        <w:rPr>
          <w:sz w:val="24"/>
          <w:szCs w:val="24"/>
        </w:rPr>
      </w:pPr>
      <w:r w:rsidRPr="00F610FD">
        <w:rPr>
          <w:rFonts w:hint="eastAsia"/>
          <w:sz w:val="24"/>
          <w:szCs w:val="24"/>
        </w:rPr>
        <w:t>提供两种表数据插入方式，</w:t>
      </w:r>
      <w:r w:rsidR="004E24FD">
        <w:rPr>
          <w:rFonts w:hint="eastAsia"/>
          <w:sz w:val="24"/>
          <w:szCs w:val="24"/>
        </w:rPr>
        <w:t>单行插入和多行批量插入。多行批量插入方式比单行插入方式显著提高插入性能，当需要插入数据行较多时，建议使用多行批量插入。</w:t>
      </w:r>
    </w:p>
    <w:p w14:paraId="60B0D537" w14:textId="77777777" w:rsidR="004E24FD" w:rsidRDefault="004E24FD" w:rsidP="00F610FD">
      <w:pPr>
        <w:rPr>
          <w:sz w:val="24"/>
          <w:szCs w:val="24"/>
        </w:rPr>
      </w:pPr>
    </w:p>
    <w:p w14:paraId="7AF0967D" w14:textId="3970409C" w:rsidR="004E24FD" w:rsidRDefault="004E24FD" w:rsidP="004E24FD">
      <w:pPr>
        <w:pStyle w:val="af0"/>
        <w:numPr>
          <w:ilvl w:val="0"/>
          <w:numId w:val="30"/>
        </w:numPr>
        <w:ind w:firstLineChars="0"/>
      </w:pPr>
      <w:r w:rsidRPr="004E24FD">
        <w:rPr>
          <w:rFonts w:hint="eastAsia"/>
        </w:rPr>
        <w:t>单行插入</w:t>
      </w:r>
    </w:p>
    <w:p w14:paraId="5D5B16BA" w14:textId="77777777" w:rsidR="004E24FD" w:rsidRDefault="004E24FD" w:rsidP="004E24FD">
      <w:pPr>
        <w:pStyle w:val="af0"/>
        <w:ind w:left="480" w:firstLineChars="0" w:firstLine="0"/>
      </w:pPr>
      <w:r>
        <w:rPr>
          <w:rFonts w:hint="eastAsia"/>
        </w:rPr>
        <w:t>调用</w:t>
      </w:r>
      <w:r>
        <w:rPr>
          <w:rFonts w:hint="eastAsia"/>
        </w:rPr>
        <w:t xml:space="preserve">put(String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byte[] </w:t>
      </w:r>
      <w:proofErr w:type="spellStart"/>
      <w:r>
        <w:rPr>
          <w:rFonts w:hint="eastAsia"/>
        </w:rPr>
        <w:t>sensorID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sampledTimestamp</w:t>
      </w:r>
      <w:proofErr w:type="spellEnd"/>
      <w:r>
        <w:rPr>
          <w:rFonts w:hint="eastAsia"/>
        </w:rPr>
        <w:t xml:space="preserve">, double x, double y, double z, Map&lt;String, bye[]&gt; </w:t>
      </w:r>
      <w:proofErr w:type="spellStart"/>
      <w:r>
        <w:rPr>
          <w:rFonts w:hint="eastAsia"/>
        </w:rPr>
        <w:t>sampledValues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执行单行数据插入。</w:t>
      </w:r>
    </w:p>
    <w:p w14:paraId="16EB69B3" w14:textId="77777777" w:rsidR="004E24FD" w:rsidRDefault="004E24FD" w:rsidP="004E24FD">
      <w:pPr>
        <w:pStyle w:val="af0"/>
        <w:ind w:left="480" w:firstLineChars="0" w:firstLine="0"/>
      </w:pPr>
    </w:p>
    <w:p w14:paraId="5B24944E" w14:textId="77777777" w:rsidR="004E24FD" w:rsidRDefault="004E24FD" w:rsidP="004E24FD">
      <w:pPr>
        <w:pStyle w:val="af0"/>
        <w:ind w:left="480" w:firstLineChars="0" w:firstLine="0"/>
      </w:pPr>
      <w:r>
        <w:rPr>
          <w:rFonts w:hint="eastAsia"/>
        </w:rPr>
        <w:t>在插入时需要提供如下参数：</w:t>
      </w:r>
    </w:p>
    <w:p w14:paraId="049A2659" w14:textId="67DF756F" w:rsidR="004F26ED" w:rsidRDefault="004E24FD" w:rsidP="004F26ED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表名</w:t>
      </w:r>
      <w:r w:rsidR="004F26ED">
        <w:rPr>
          <w:rFonts w:hint="eastAsia"/>
        </w:rPr>
        <w:t>：</w:t>
      </w:r>
      <w:r w:rsidR="004F26ED">
        <w:rPr>
          <w:rFonts w:hint="eastAsia"/>
        </w:rPr>
        <w:t xml:space="preserve"> </w:t>
      </w:r>
      <w:r w:rsidR="004F26ED">
        <w:rPr>
          <w:rFonts w:hint="eastAsia"/>
        </w:rPr>
        <w:t>插入数据库表表名</w:t>
      </w:r>
      <w:r w:rsidR="009543F2">
        <w:rPr>
          <w:rFonts w:hint="eastAsia"/>
        </w:rPr>
        <w:t>；</w:t>
      </w:r>
    </w:p>
    <w:p w14:paraId="7A4CE578" w14:textId="197B69AD" w:rsidR="004F26ED" w:rsidRDefault="004F26ED" w:rsidP="004F26ED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传感器编号</w:t>
      </w:r>
      <w:r w:rsidR="00163C96">
        <w:rPr>
          <w:rFonts w:hint="eastAsia"/>
        </w:rPr>
        <w:t>：传感器标</w:t>
      </w:r>
      <w:r w:rsidR="00A67132">
        <w:rPr>
          <w:rFonts w:hint="eastAsia"/>
        </w:rPr>
        <w:t>识，字节数组类型，实际数据类型不限制，但都需要先转换为字节数组。在提供的</w:t>
      </w:r>
      <w:r w:rsidR="00A67132">
        <w:rPr>
          <w:rFonts w:hint="eastAsia"/>
        </w:rPr>
        <w:t>API</w:t>
      </w:r>
      <w:r w:rsidR="00A67132">
        <w:rPr>
          <w:rFonts w:hint="eastAsia"/>
        </w:rPr>
        <w:t>类库里，我们提供了</w:t>
      </w:r>
      <w:r w:rsidR="00A67132">
        <w:rPr>
          <w:rFonts w:hint="eastAsia"/>
        </w:rPr>
        <w:t>Bytes</w:t>
      </w:r>
      <w:r w:rsidR="00A67132">
        <w:rPr>
          <w:rFonts w:hint="eastAsia"/>
        </w:rPr>
        <w:t>类实现</w:t>
      </w:r>
      <w:r w:rsidR="00A67132">
        <w:rPr>
          <w:rFonts w:hint="eastAsia"/>
        </w:rPr>
        <w:t>Java</w:t>
      </w:r>
      <w:r w:rsidR="00A67132">
        <w:rPr>
          <w:rFonts w:hint="eastAsia"/>
        </w:rPr>
        <w:t>基本类型到</w:t>
      </w:r>
      <w:r w:rsidR="00A67132">
        <w:rPr>
          <w:rFonts w:hint="eastAsia"/>
        </w:rPr>
        <w:t>byte</w:t>
      </w:r>
      <w:r w:rsidR="00A67132">
        <w:rPr>
          <w:rFonts w:hint="eastAsia"/>
        </w:rPr>
        <w:t>数组的转换方法</w:t>
      </w:r>
      <w:r w:rsidR="00104968">
        <w:rPr>
          <w:rFonts w:hint="eastAsia"/>
        </w:rPr>
        <w:t>；</w:t>
      </w:r>
    </w:p>
    <w:p w14:paraId="1AA860D4" w14:textId="12A77CCA" w:rsidR="004F26ED" w:rsidRDefault="004F26ED" w:rsidP="004F26ED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数据采样时间戳</w:t>
      </w:r>
      <w:r w:rsidR="009543F2">
        <w:rPr>
          <w:rFonts w:hint="eastAsia"/>
        </w:rPr>
        <w:t>：数据采样时的时间戳信息，单位毫秒；</w:t>
      </w:r>
    </w:p>
    <w:p w14:paraId="0A966D6C" w14:textId="3760589E" w:rsidR="004F26ED" w:rsidRDefault="004F26ED" w:rsidP="004F26ED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数据采样时空间位置信息</w:t>
      </w:r>
      <w:r w:rsidR="009543F2">
        <w:rPr>
          <w:rFonts w:hint="eastAsia"/>
        </w:rPr>
        <w:t>：数据采样时传感器所在的空间位置，</w:t>
      </w:r>
      <w:r w:rsidR="008D5961">
        <w:rPr>
          <w:rFonts w:hint="eastAsia"/>
        </w:rPr>
        <w:t>空间位置信息包括</w:t>
      </w:r>
      <w:r w:rsidR="008D5961">
        <w:rPr>
          <w:rFonts w:hint="eastAsia"/>
        </w:rPr>
        <w:t>x</w:t>
      </w:r>
      <w:r w:rsidR="008D5961">
        <w:rPr>
          <w:rFonts w:hint="eastAsia"/>
        </w:rPr>
        <w:t>轴，</w:t>
      </w:r>
      <w:r w:rsidR="008D5961">
        <w:rPr>
          <w:rFonts w:hint="eastAsia"/>
        </w:rPr>
        <w:t>y</w:t>
      </w:r>
      <w:r w:rsidR="008D5961">
        <w:rPr>
          <w:rFonts w:hint="eastAsia"/>
        </w:rPr>
        <w:t>轴，</w:t>
      </w:r>
      <w:r w:rsidR="008D5961">
        <w:rPr>
          <w:rFonts w:hint="eastAsia"/>
        </w:rPr>
        <w:t>z</w:t>
      </w:r>
      <w:r w:rsidR="008D5961">
        <w:rPr>
          <w:rFonts w:hint="eastAsia"/>
        </w:rPr>
        <w:t>轴位置。如果</w:t>
      </w:r>
      <w:r w:rsidR="008D4B62">
        <w:rPr>
          <w:rFonts w:hint="eastAsia"/>
        </w:rPr>
        <w:t>不能提供</w:t>
      </w:r>
      <w:r w:rsidR="008D5961">
        <w:rPr>
          <w:rFonts w:hint="eastAsia"/>
        </w:rPr>
        <w:t>位置信息，可设置为</w:t>
      </w:r>
      <w:r w:rsidR="008D5961">
        <w:rPr>
          <w:rFonts w:hint="eastAsia"/>
        </w:rPr>
        <w:t>0</w:t>
      </w:r>
      <w:r w:rsidR="008D5961">
        <w:rPr>
          <w:rFonts w:hint="eastAsia"/>
        </w:rPr>
        <w:t>，</w:t>
      </w:r>
      <w:r w:rsidR="005C2702">
        <w:rPr>
          <w:rFonts w:hint="eastAsia"/>
        </w:rPr>
        <w:t>缺点是</w:t>
      </w:r>
      <w:r w:rsidR="008D5961">
        <w:rPr>
          <w:rFonts w:hint="eastAsia"/>
        </w:rPr>
        <w:t>无法进行空间数据搜索。</w:t>
      </w:r>
    </w:p>
    <w:p w14:paraId="08C4DA65" w14:textId="433846C4" w:rsidR="004F26ED" w:rsidRDefault="004F26ED" w:rsidP="004F26ED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采样的数据集合</w:t>
      </w:r>
      <w:r w:rsidR="008D4B62">
        <w:rPr>
          <w:rFonts w:hint="eastAsia"/>
        </w:rPr>
        <w:t>：传感器采集到的各个指标数据，</w:t>
      </w:r>
      <w:r w:rsidR="008D4B62">
        <w:rPr>
          <w:rFonts w:hint="eastAsia"/>
        </w:rPr>
        <w:t>Map</w:t>
      </w:r>
      <w:r w:rsidR="008D4B62">
        <w:rPr>
          <w:rFonts w:hint="eastAsia"/>
        </w:rPr>
        <w:t>映射类型，</w:t>
      </w:r>
      <w:r w:rsidR="008D4B62">
        <w:rPr>
          <w:rFonts w:hint="eastAsia"/>
        </w:rPr>
        <w:t>key</w:t>
      </w:r>
      <w:r w:rsidR="008D4B62">
        <w:rPr>
          <w:rFonts w:hint="eastAsia"/>
        </w:rPr>
        <w:t>为指标名称，</w:t>
      </w:r>
      <w:r w:rsidR="008D4B62">
        <w:rPr>
          <w:rFonts w:hint="eastAsia"/>
        </w:rPr>
        <w:t>value</w:t>
      </w:r>
      <w:r w:rsidR="008D4B62">
        <w:rPr>
          <w:rFonts w:hint="eastAsia"/>
        </w:rPr>
        <w:t>为数据转换后的字节数组</w:t>
      </w:r>
    </w:p>
    <w:p w14:paraId="73E5463F" w14:textId="77777777" w:rsidR="004F26ED" w:rsidRDefault="004F26ED" w:rsidP="004F26ED">
      <w:pPr>
        <w:ind w:left="480"/>
      </w:pPr>
    </w:p>
    <w:p w14:paraId="05DB55ED" w14:textId="1E035BC8" w:rsidR="004E24FD" w:rsidRDefault="004E24FD" w:rsidP="004E24FD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多行批量插入</w:t>
      </w:r>
    </w:p>
    <w:p w14:paraId="7C304668" w14:textId="77777777" w:rsidR="00396204" w:rsidRDefault="00396204" w:rsidP="00396204">
      <w:pPr>
        <w:pStyle w:val="af0"/>
        <w:ind w:left="48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batchPut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List&lt;Item&gt; items) </w:t>
      </w:r>
      <w:r>
        <w:rPr>
          <w:rFonts w:hint="eastAsia"/>
        </w:rPr>
        <w:t>完成多行数据的批量插入。在插入前需要创建多行数据集合。</w:t>
      </w:r>
    </w:p>
    <w:p w14:paraId="088B6BF5" w14:textId="2CAF34FC" w:rsidR="00396204" w:rsidRDefault="00396204" w:rsidP="00396204">
      <w:pPr>
        <w:pStyle w:val="af0"/>
        <w:ind w:left="480" w:firstLineChars="0" w:firstLine="0"/>
      </w:pPr>
      <w:r>
        <w:rPr>
          <w:rFonts w:hint="eastAsia"/>
        </w:rPr>
        <w:t>类</w:t>
      </w:r>
      <w:r>
        <w:rPr>
          <w:rFonts w:hint="eastAsia"/>
        </w:rPr>
        <w:t>Item</w:t>
      </w:r>
      <w:r>
        <w:rPr>
          <w:rFonts w:hint="eastAsia"/>
        </w:rPr>
        <w:t>代表每行数据，类</w:t>
      </w:r>
      <w:r>
        <w:rPr>
          <w:rFonts w:hint="eastAsia"/>
        </w:rPr>
        <w:t>Item</w:t>
      </w:r>
      <w:r>
        <w:rPr>
          <w:rFonts w:hint="eastAsia"/>
        </w:rPr>
        <w:t>结构定义描述：</w:t>
      </w:r>
    </w:p>
    <w:p w14:paraId="13D17A81" w14:textId="1660CF8C" w:rsidR="00396204" w:rsidRPr="00FE23CD" w:rsidRDefault="00396204" w:rsidP="00396204">
      <w:pPr>
        <w:pStyle w:val="af0"/>
        <w:ind w:left="480" w:firstLineChars="0" w:firstLine="0"/>
        <w:rPr>
          <w:shd w:val="pct15" w:color="auto" w:fill="FFFFFF"/>
        </w:rPr>
      </w:pPr>
      <w:proofErr w:type="gramStart"/>
      <w:r w:rsidRPr="00FE23CD">
        <w:rPr>
          <w:rFonts w:hint="eastAsia"/>
          <w:shd w:val="pct15" w:color="auto" w:fill="FFFFFF"/>
        </w:rPr>
        <w:t>class</w:t>
      </w:r>
      <w:proofErr w:type="gramEnd"/>
      <w:r w:rsidRPr="00FE23CD">
        <w:rPr>
          <w:rFonts w:hint="eastAsia"/>
          <w:shd w:val="pct15" w:color="auto" w:fill="FFFFFF"/>
        </w:rPr>
        <w:t xml:space="preserve"> Item{</w:t>
      </w:r>
    </w:p>
    <w:p w14:paraId="02EDC583" w14:textId="1F735212" w:rsidR="00396204" w:rsidRPr="00FE23CD" w:rsidRDefault="00396204" w:rsidP="00501D6B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</w:pP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public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proofErr w:type="spellStart"/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ByteBuffer</w:t>
      </w:r>
      <w:proofErr w:type="spellEnd"/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proofErr w:type="spellStart"/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sensorID</w:t>
      </w:r>
      <w:proofErr w:type="spellEnd"/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;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</w:t>
      </w:r>
      <w:r w:rsidR="009A1BA6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</w:t>
      </w:r>
      <w:r w:rsidR="009A1BA6"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//</w:t>
      </w:r>
      <w:r w:rsidR="00EC65A8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>传感器标识</w:t>
      </w:r>
    </w:p>
    <w:p w14:paraId="76BED428" w14:textId="3C071951" w:rsidR="00396204" w:rsidRPr="00FE23CD" w:rsidRDefault="00396204" w:rsidP="00501D6B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</w:pP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public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long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proofErr w:type="spellStart"/>
      <w:r w:rsidRPr="00D663F4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sampledts</w:t>
      </w:r>
      <w:proofErr w:type="spellEnd"/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;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</w:t>
      </w:r>
      <w:r w:rsidR="009A1BA6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</w:t>
      </w:r>
      <w:r w:rsidR="009A1BA6"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//</w:t>
      </w:r>
      <w:r w:rsidR="00EC65A8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>数据采样时间戳</w:t>
      </w:r>
    </w:p>
    <w:p w14:paraId="11DDEAC3" w14:textId="2430D753" w:rsidR="00396204" w:rsidRPr="00FE23CD" w:rsidRDefault="00396204" w:rsidP="00501D6B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</w:pP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public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double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x;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  </w:t>
      </w:r>
      <w:r w:rsidR="009A1BA6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 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//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ab/>
        <w:t>数据采样时位置信息-x轴</w:t>
      </w:r>
    </w:p>
    <w:p w14:paraId="0983F85C" w14:textId="3F193DF0" w:rsidR="00396204" w:rsidRPr="00FE23CD" w:rsidRDefault="00396204" w:rsidP="00501D6B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</w:pP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public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double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y;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  </w:t>
      </w:r>
      <w:r w:rsidR="009A1BA6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 </w:t>
      </w:r>
      <w:r w:rsidR="000A0A29"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//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ab/>
        <w:t>数据采样时位置信息-y轴</w:t>
      </w:r>
    </w:p>
    <w:p w14:paraId="26DB99C5" w14:textId="09894759" w:rsidR="00396204" w:rsidRPr="00FE23CD" w:rsidRDefault="00396204" w:rsidP="00501D6B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</w:pP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public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</w:t>
      </w:r>
      <w:r w:rsidRPr="00FE23CD">
        <w:rPr>
          <w:rFonts w:asciiTheme="minorEastAsia" w:eastAsiaTheme="minorEastAsia" w:hAnsiTheme="minorEastAsia" w:cs="Monaco"/>
          <w:b/>
          <w:bCs/>
          <w:sz w:val="24"/>
          <w:szCs w:val="24"/>
          <w:shd w:val="pct15" w:color="auto" w:fill="FFFFFF"/>
        </w:rPr>
        <w:t>double</w:t>
      </w:r>
      <w:r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 xml:space="preserve"> z; 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  </w:t>
      </w:r>
      <w:r w:rsidR="009A1BA6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 xml:space="preserve">             </w:t>
      </w:r>
      <w:r w:rsidR="000A0A29" w:rsidRPr="00FE23CD">
        <w:rPr>
          <w:rFonts w:asciiTheme="minorEastAsia" w:eastAsiaTheme="minorEastAsia" w:hAnsiTheme="minorEastAsia" w:cs="Monaco"/>
          <w:sz w:val="24"/>
          <w:szCs w:val="24"/>
          <w:shd w:val="pct15" w:color="auto" w:fill="FFFFFF"/>
        </w:rPr>
        <w:t>//</w:t>
      </w:r>
      <w:r w:rsidR="000A0A29" w:rsidRPr="00FE23CD">
        <w:rPr>
          <w:rFonts w:asciiTheme="minorEastAsia" w:eastAsiaTheme="minorEastAsia" w:hAnsiTheme="minorEastAsia" w:cs="Monaco" w:hint="eastAsia"/>
          <w:sz w:val="24"/>
          <w:szCs w:val="24"/>
          <w:shd w:val="pct15" w:color="auto" w:fill="FFFFFF"/>
        </w:rPr>
        <w:tab/>
        <w:t>数据采样时位置信息-z轴</w:t>
      </w:r>
    </w:p>
    <w:p w14:paraId="79A1C309" w14:textId="68C0C123" w:rsidR="00396204" w:rsidRPr="00FE23CD" w:rsidRDefault="00396204" w:rsidP="00396204">
      <w:pPr>
        <w:pStyle w:val="af0"/>
        <w:ind w:left="480" w:firstLineChars="0" w:firstLine="0"/>
        <w:rPr>
          <w:rFonts w:asciiTheme="minorEastAsia" w:eastAsiaTheme="minorEastAsia" w:hAnsiTheme="minorEastAsia"/>
          <w:shd w:val="pct15" w:color="auto" w:fill="FFFFFF"/>
        </w:rPr>
      </w:pPr>
      <w:r w:rsidRPr="00FE23CD">
        <w:rPr>
          <w:rFonts w:asciiTheme="minorEastAsia" w:eastAsiaTheme="minorEastAsia" w:hAnsiTheme="minorEastAsia" w:cs="Monaco"/>
          <w:b/>
          <w:bCs/>
          <w:shd w:val="pct15" w:color="auto" w:fill="FFFFFF"/>
        </w:rPr>
        <w:t>public</w:t>
      </w:r>
      <w:r w:rsidRPr="00FE23CD">
        <w:rPr>
          <w:rFonts w:asciiTheme="minorEastAsia" w:eastAsiaTheme="minorEastAsia" w:hAnsiTheme="minorEastAsia" w:cs="Monaco"/>
          <w:shd w:val="pct15" w:color="auto" w:fill="FFFFFF"/>
        </w:rPr>
        <w:t xml:space="preserve"> Map&lt;</w:t>
      </w:r>
      <w:proofErr w:type="spellStart"/>
      <w:r w:rsidRPr="00FE23CD">
        <w:rPr>
          <w:rFonts w:asciiTheme="minorEastAsia" w:eastAsiaTheme="minorEastAsia" w:hAnsiTheme="minorEastAsia" w:cs="Monaco"/>
          <w:shd w:val="pct15" w:color="auto" w:fill="FFFFFF"/>
        </w:rPr>
        <w:t>String,ByteBuffer</w:t>
      </w:r>
      <w:proofErr w:type="spellEnd"/>
      <w:r w:rsidRPr="00FE23CD">
        <w:rPr>
          <w:rFonts w:asciiTheme="minorEastAsia" w:eastAsiaTheme="minorEastAsia" w:hAnsiTheme="minorEastAsia" w:cs="Monaco"/>
          <w:shd w:val="pct15" w:color="auto" w:fill="FFFFFF"/>
        </w:rPr>
        <w:t xml:space="preserve">&gt; values; </w:t>
      </w:r>
      <w:r w:rsidR="009A1BA6" w:rsidRPr="00FE23CD">
        <w:rPr>
          <w:rFonts w:asciiTheme="minorEastAsia" w:eastAsiaTheme="minorEastAsia" w:hAnsiTheme="minorEastAsia" w:cs="Monaco" w:hint="eastAsia"/>
          <w:shd w:val="pct15" w:color="auto" w:fill="FFFFFF"/>
        </w:rPr>
        <w:t xml:space="preserve">       </w:t>
      </w:r>
      <w:r w:rsidR="009A1BA6" w:rsidRPr="00FE23CD">
        <w:rPr>
          <w:rFonts w:asciiTheme="minorEastAsia" w:eastAsiaTheme="minorEastAsia" w:hAnsiTheme="minorEastAsia" w:cs="Monaco"/>
          <w:shd w:val="pct15" w:color="auto" w:fill="FFFFFF"/>
        </w:rPr>
        <w:t>//</w:t>
      </w:r>
      <w:r w:rsidR="00EC65A8">
        <w:rPr>
          <w:rFonts w:asciiTheme="minorEastAsia" w:eastAsiaTheme="minorEastAsia" w:hAnsiTheme="minorEastAsia" w:cs="Monaco" w:hint="eastAsia"/>
          <w:shd w:val="pct15" w:color="auto" w:fill="FFFFFF"/>
        </w:rPr>
        <w:t xml:space="preserve">  </w:t>
      </w:r>
      <w:r w:rsidR="009A1BA6" w:rsidRPr="00FE23CD">
        <w:rPr>
          <w:rFonts w:asciiTheme="minorEastAsia" w:eastAsiaTheme="minorEastAsia" w:hAnsiTheme="minorEastAsia" w:cs="Monaco" w:hint="eastAsia"/>
          <w:shd w:val="pct15" w:color="auto" w:fill="FFFFFF"/>
        </w:rPr>
        <w:t>采样数据集合</w:t>
      </w:r>
    </w:p>
    <w:p w14:paraId="1B06E037" w14:textId="71D453DA" w:rsidR="00396204" w:rsidRDefault="00396204" w:rsidP="00396204">
      <w:pPr>
        <w:pStyle w:val="af0"/>
        <w:ind w:left="480" w:firstLineChars="0" w:firstLine="0"/>
        <w:rPr>
          <w:shd w:val="pct15" w:color="auto" w:fill="FFFFFF"/>
        </w:rPr>
      </w:pPr>
      <w:r w:rsidRPr="00FE23CD">
        <w:rPr>
          <w:rFonts w:hint="eastAsia"/>
          <w:shd w:val="pct15" w:color="auto" w:fill="FFFFFF"/>
        </w:rPr>
        <w:t>}</w:t>
      </w:r>
    </w:p>
    <w:p w14:paraId="1883A21B" w14:textId="77777777" w:rsidR="00126CED" w:rsidRPr="00126CED" w:rsidRDefault="00126CED" w:rsidP="00126CED">
      <w:pPr>
        <w:rPr>
          <w:shd w:val="pct15" w:color="auto" w:fill="FFFFFF"/>
        </w:rPr>
      </w:pPr>
    </w:p>
    <w:p w14:paraId="4BAA051B" w14:textId="039E002A" w:rsidR="00126CED" w:rsidRDefault="00126CED" w:rsidP="00710072">
      <w:pPr>
        <w:pStyle w:val="4"/>
        <w:ind w:left="908"/>
      </w:pPr>
      <w:r>
        <w:rPr>
          <w:rFonts w:hint="eastAsia"/>
        </w:rPr>
        <w:t>查询表数据</w:t>
      </w:r>
    </w:p>
    <w:p w14:paraId="5F78EA6D" w14:textId="2BCB6217" w:rsidR="00921E63" w:rsidRDefault="00921E63" w:rsidP="00921E63">
      <w:pPr>
        <w:rPr>
          <w:sz w:val="24"/>
          <w:szCs w:val="24"/>
        </w:rPr>
      </w:pPr>
      <w:r w:rsidRPr="00921E63">
        <w:rPr>
          <w:rFonts w:hint="eastAsia"/>
          <w:sz w:val="24"/>
          <w:szCs w:val="24"/>
        </w:rPr>
        <w:t>提供</w:t>
      </w:r>
      <w:r w:rsidR="00F35E24">
        <w:rPr>
          <w:rFonts w:hint="eastAsia"/>
          <w:sz w:val="24"/>
          <w:szCs w:val="24"/>
        </w:rPr>
        <w:t>三种不同的表数据查询方式，按传感器</w:t>
      </w:r>
      <w:r w:rsidR="00F35E24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查询，按时间范围查询，按时间空间范围查询。</w:t>
      </w:r>
    </w:p>
    <w:p w14:paraId="5FE2B93A" w14:textId="03409E9E" w:rsidR="008D7F2E" w:rsidRDefault="00F35E24" w:rsidP="008D7F2E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按传感器</w:t>
      </w:r>
      <w:r>
        <w:rPr>
          <w:rFonts w:hint="eastAsia"/>
        </w:rPr>
        <w:t>ID</w:t>
      </w:r>
      <w:r w:rsidR="008D7F2E" w:rsidRPr="008D7F2E">
        <w:rPr>
          <w:rFonts w:hint="eastAsia"/>
        </w:rPr>
        <w:t>查询</w:t>
      </w:r>
    </w:p>
    <w:p w14:paraId="520960B5" w14:textId="77777777" w:rsidR="00586971" w:rsidRDefault="000620EC" w:rsidP="00837C23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620EC">
        <w:rPr>
          <w:rFonts w:asciiTheme="minorEastAsia" w:eastAsiaTheme="minorEastAsia" w:hAnsiTheme="minorEastAsia" w:hint="eastAsia"/>
          <w:sz w:val="24"/>
          <w:szCs w:val="24"/>
        </w:rPr>
        <w:t>当需要查询指定传感器ID在指定时间范围内采集的所有数据时，调用</w:t>
      </w:r>
    </w:p>
    <w:p w14:paraId="486FBD3D" w14:textId="77777777" w:rsidR="00586971" w:rsidRDefault="000620EC" w:rsidP="00837C23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get(String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tableName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, </w:t>
      </w:r>
      <w:r w:rsidRPr="00586971">
        <w:rPr>
          <w:rFonts w:asciiTheme="minorEastAsia" w:eastAsiaTheme="minorEastAsia" w:hAnsiTheme="minorEastAsia" w:cs="Monaco"/>
          <w:bCs/>
          <w:sz w:val="24"/>
          <w:szCs w:val="24"/>
        </w:rPr>
        <w:t>byte</w:t>
      </w:r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[]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sensorID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, String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starttime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>,</w:t>
      </w:r>
      <w:r w:rsidRPr="00837C23">
        <w:rPr>
          <w:rFonts w:asciiTheme="minorEastAsia" w:eastAsiaTheme="minorEastAsia" w:hAnsiTheme="minorEastAsia" w:cs="Monaco" w:hint="eastAsia"/>
          <w:sz w:val="24"/>
          <w:szCs w:val="24"/>
        </w:rPr>
        <w:t xml:space="preserve"> </w:t>
      </w:r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String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endtime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>)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161C8705" w14:textId="42B920E7" w:rsidR="00586971" w:rsidRDefault="00586971" w:rsidP="00586971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get(String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tableName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</w:t>
      </w:r>
      <w:r w:rsidRPr="00586971">
        <w:rPr>
          <w:rFonts w:asciiTheme="minorEastAsia" w:eastAsiaTheme="minorEastAsia" w:hAnsiTheme="minorEastAsia" w:cs="Monaco"/>
          <w:bCs/>
          <w:sz w:val="24"/>
          <w:szCs w:val="24"/>
        </w:rPr>
        <w:t>byte</w:t>
      </w: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[]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sensorID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Date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starttime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cs="Monaco" w:hint="eastAsia"/>
          <w:sz w:val="24"/>
          <w:szCs w:val="24"/>
        </w:rPr>
        <w:t xml:space="preserve"> </w:t>
      </w: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Date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endtime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)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53301A61" w14:textId="2E84C3CF" w:rsidR="00586971" w:rsidRDefault="00586971" w:rsidP="00586971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以上两个方法按照单个传感器来查询。</w:t>
      </w:r>
    </w:p>
    <w:p w14:paraId="3658B8D0" w14:textId="77777777" w:rsidR="00586971" w:rsidRDefault="00586971" w:rsidP="00586971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</w:p>
    <w:p w14:paraId="6E9DF80D" w14:textId="2A78FA13" w:rsidR="007D0EC2" w:rsidRDefault="007D0EC2" w:rsidP="007D0EC2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837C23">
        <w:rPr>
          <w:rFonts w:asciiTheme="minorEastAsia" w:eastAsiaTheme="minorEastAsia" w:hAnsiTheme="minorEastAsia" w:cs="Monaco"/>
          <w:sz w:val="24"/>
          <w:szCs w:val="24"/>
        </w:rPr>
        <w:t>get</w:t>
      </w:r>
      <w:r>
        <w:rPr>
          <w:rFonts w:asciiTheme="minorEastAsia" w:eastAsiaTheme="minorEastAsia" w:hAnsiTheme="minorEastAsia" w:cs="Monaco" w:hint="eastAsia"/>
          <w:sz w:val="24"/>
          <w:szCs w:val="24"/>
        </w:rPr>
        <w:t>s</w:t>
      </w:r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(String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tableName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, </w:t>
      </w:r>
      <w:r w:rsidRPr="00586971">
        <w:rPr>
          <w:rFonts w:asciiTheme="minorEastAsia" w:eastAsiaTheme="minorEastAsia" w:hAnsiTheme="minorEastAsia" w:cs="Monaco"/>
          <w:bCs/>
          <w:sz w:val="24"/>
          <w:szCs w:val="24"/>
        </w:rPr>
        <w:t>byte</w:t>
      </w:r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[]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sensorID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, String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starttime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>,</w:t>
      </w:r>
      <w:r w:rsidRPr="00837C23">
        <w:rPr>
          <w:rFonts w:asciiTheme="minorEastAsia" w:eastAsiaTheme="minorEastAsia" w:hAnsiTheme="minorEastAsia" w:cs="Monaco" w:hint="eastAsia"/>
          <w:sz w:val="24"/>
          <w:szCs w:val="24"/>
        </w:rPr>
        <w:t xml:space="preserve"> </w:t>
      </w:r>
      <w:r w:rsidRPr="00837C23">
        <w:rPr>
          <w:rFonts w:asciiTheme="minorEastAsia" w:eastAsiaTheme="minorEastAsia" w:hAnsiTheme="minorEastAsia" w:cs="Monaco"/>
          <w:sz w:val="24"/>
          <w:szCs w:val="24"/>
        </w:rPr>
        <w:t xml:space="preserve">String </w:t>
      </w:r>
      <w:proofErr w:type="spellStart"/>
      <w:r w:rsidRPr="00837C23">
        <w:rPr>
          <w:rFonts w:asciiTheme="minorEastAsia" w:eastAsiaTheme="minorEastAsia" w:hAnsiTheme="minorEastAsia" w:cs="Monaco"/>
          <w:sz w:val="24"/>
          <w:szCs w:val="24"/>
        </w:rPr>
        <w:t>endtime</w:t>
      </w:r>
      <w:proofErr w:type="spellEnd"/>
      <w:r w:rsidRPr="00837C23">
        <w:rPr>
          <w:rFonts w:asciiTheme="minorEastAsia" w:eastAsiaTheme="minorEastAsia" w:hAnsiTheme="minorEastAsia" w:cs="Monaco"/>
          <w:sz w:val="24"/>
          <w:szCs w:val="24"/>
        </w:rPr>
        <w:t>)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04B6CA86" w14:textId="7E1E6E09" w:rsidR="00586971" w:rsidRDefault="007D0EC2" w:rsidP="007D0EC2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get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s</w:t>
      </w: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(String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tableName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</w:t>
      </w:r>
      <w:r w:rsidRPr="00586971">
        <w:rPr>
          <w:rFonts w:asciiTheme="minorEastAsia" w:eastAsiaTheme="minorEastAsia" w:hAnsiTheme="minorEastAsia" w:cs="Monaco"/>
          <w:bCs/>
          <w:sz w:val="24"/>
          <w:szCs w:val="24"/>
        </w:rPr>
        <w:t>byte</w:t>
      </w: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[]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sensorID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Date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starttime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cs="Monaco" w:hint="eastAsia"/>
          <w:sz w:val="24"/>
          <w:szCs w:val="24"/>
        </w:rPr>
        <w:t xml:space="preserve"> </w:t>
      </w:r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Date </w:t>
      </w:r>
      <w:proofErr w:type="spellStart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endtime</w:t>
      </w:r>
      <w:proofErr w:type="spellEnd"/>
      <w:r w:rsidRPr="00586971">
        <w:rPr>
          <w:rFonts w:asciiTheme="minorEastAsia" w:eastAsiaTheme="minorEastAsia" w:hAnsiTheme="minorEastAsia" w:cs="Monaco"/>
          <w:color w:val="000000"/>
          <w:sz w:val="24"/>
          <w:szCs w:val="24"/>
        </w:rPr>
        <w:t>)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6A5F35B3" w14:textId="6968A488" w:rsidR="007D0EC2" w:rsidRDefault="007D0EC2" w:rsidP="007D0EC2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以上两个方法</w:t>
      </w:r>
      <w:r w:rsidR="0082040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可以查询多个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。</w:t>
      </w:r>
    </w:p>
    <w:p w14:paraId="3BBB2D5D" w14:textId="77777777" w:rsidR="007D0EC2" w:rsidRPr="00586971" w:rsidRDefault="007D0EC2" w:rsidP="007D0EC2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sz w:val="24"/>
          <w:szCs w:val="24"/>
        </w:rPr>
      </w:pPr>
    </w:p>
    <w:p w14:paraId="3D78BEB5" w14:textId="01BBA102" w:rsidR="00837C23" w:rsidRDefault="00837C23" w:rsidP="00837C23">
      <w:pPr>
        <w:widowControl/>
        <w:autoSpaceDE w:val="0"/>
        <w:autoSpaceDN w:val="0"/>
        <w:adjustRightInd w:val="0"/>
        <w:spacing w:line="240" w:lineRule="auto"/>
        <w:ind w:firstLine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调用时的注意事项：</w:t>
      </w:r>
    </w:p>
    <w:p w14:paraId="126FF35C" w14:textId="4DA55D1B" w:rsidR="00837C23" w:rsidRDefault="00837C23" w:rsidP="00837C23">
      <w:pPr>
        <w:pStyle w:val="af0"/>
        <w:widowControl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Theme="minorEastAsia" w:eastAsiaTheme="minorEastAsia" w:hAnsiTheme="minorEastAsia" w:cs="Monaco"/>
          <w:color w:val="000000"/>
        </w:rPr>
      </w:pPr>
      <w:r w:rsidRPr="00837C23">
        <w:rPr>
          <w:rFonts w:asciiTheme="minorEastAsia" w:eastAsiaTheme="minorEastAsia" w:hAnsiTheme="minorEastAsia" w:cs="Monaco" w:hint="eastAsia"/>
          <w:color w:val="000000"/>
        </w:rPr>
        <w:t>传感器标识数据需要先转换为字节数组</w:t>
      </w:r>
    </w:p>
    <w:p w14:paraId="60B1AC27" w14:textId="79C5A0B0" w:rsidR="00542F29" w:rsidRDefault="00542F29" w:rsidP="00837C23">
      <w:pPr>
        <w:pStyle w:val="af0"/>
        <w:widowControl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Theme="minorEastAsia" w:eastAsiaTheme="minorEastAsia" w:hAnsiTheme="minorEastAsia" w:cs="Monaco"/>
          <w:color w:val="000000"/>
        </w:rPr>
      </w:pPr>
      <w:r>
        <w:rPr>
          <w:rFonts w:asciiTheme="minorEastAsia" w:eastAsiaTheme="minorEastAsia" w:hAnsiTheme="minorEastAsia" w:cs="Monaco" w:hint="eastAsia"/>
          <w:color w:val="000000"/>
        </w:rPr>
        <w:t>如果</w:t>
      </w:r>
      <w:r w:rsidRPr="00EF5131">
        <w:rPr>
          <w:rFonts w:asciiTheme="minorEastAsia" w:eastAsiaTheme="minorEastAsia" w:hAnsiTheme="minorEastAsia" w:cs="Monaco" w:hint="eastAsia"/>
          <w:color w:val="000000"/>
        </w:rPr>
        <w:t>参数</w:t>
      </w:r>
      <w:proofErr w:type="spellStart"/>
      <w:r w:rsidRPr="00EF5131">
        <w:rPr>
          <w:rFonts w:asciiTheme="minorEastAsia" w:eastAsiaTheme="minorEastAsia" w:hAnsiTheme="minorEastAsia" w:cs="Monaco" w:hint="eastAsia"/>
          <w:color w:val="000000"/>
        </w:rPr>
        <w:t>starttime</w:t>
      </w:r>
      <w:proofErr w:type="spellEnd"/>
      <w:r w:rsidRPr="00EF5131">
        <w:rPr>
          <w:rFonts w:asciiTheme="minorEastAsia" w:eastAsiaTheme="minorEastAsia" w:hAnsiTheme="minorEastAsia" w:cs="Monaco" w:hint="eastAsia"/>
          <w:color w:val="000000"/>
        </w:rPr>
        <w:t>和</w:t>
      </w:r>
      <w:proofErr w:type="spellStart"/>
      <w:r w:rsidRPr="00EF5131">
        <w:rPr>
          <w:rFonts w:asciiTheme="minorEastAsia" w:eastAsiaTheme="minorEastAsia" w:hAnsiTheme="minorEastAsia" w:cs="Monaco" w:hint="eastAsia"/>
          <w:color w:val="000000"/>
        </w:rPr>
        <w:t>endtime</w:t>
      </w:r>
      <w:proofErr w:type="spellEnd"/>
      <w:r>
        <w:rPr>
          <w:rFonts w:asciiTheme="minorEastAsia" w:eastAsiaTheme="minorEastAsia" w:hAnsiTheme="minorEastAsia" w:cs="Monaco" w:hint="eastAsia"/>
          <w:color w:val="000000"/>
        </w:rPr>
        <w:t>是字符串类型，则</w:t>
      </w:r>
      <w:r w:rsidRPr="00EF5131">
        <w:rPr>
          <w:rFonts w:asciiTheme="minorEastAsia" w:eastAsiaTheme="minorEastAsia" w:hAnsiTheme="minorEastAsia" w:cs="Monaco" w:hint="eastAsia"/>
          <w:color w:val="000000"/>
        </w:rPr>
        <w:t>必须满足格式</w:t>
      </w:r>
      <w:proofErr w:type="spellStart"/>
      <w:r w:rsidRPr="00EF5131">
        <w:rPr>
          <w:rFonts w:asciiTheme="minorEastAsia" w:eastAsiaTheme="minorEastAsia" w:hAnsiTheme="minorEastAsia" w:cs="Monaco"/>
        </w:rPr>
        <w:t>yyyy</w:t>
      </w:r>
      <w:proofErr w:type="spellEnd"/>
      <w:r w:rsidRPr="00EF5131">
        <w:rPr>
          <w:rFonts w:asciiTheme="minorEastAsia" w:eastAsiaTheme="minorEastAsia" w:hAnsiTheme="minorEastAsia" w:cs="Monaco"/>
        </w:rPr>
        <w:t>-MM-</w:t>
      </w:r>
      <w:proofErr w:type="spellStart"/>
      <w:r w:rsidRPr="00EF5131">
        <w:rPr>
          <w:rFonts w:asciiTheme="minorEastAsia" w:eastAsiaTheme="minorEastAsia" w:hAnsiTheme="minorEastAsia" w:cs="Monaco"/>
        </w:rPr>
        <w:t>dd</w:t>
      </w:r>
      <w:proofErr w:type="spellEnd"/>
      <w:r w:rsidRPr="00EF5131">
        <w:rPr>
          <w:rFonts w:asciiTheme="minorEastAsia" w:eastAsiaTheme="minorEastAsia" w:hAnsiTheme="minorEastAsia" w:cs="Monaco"/>
        </w:rPr>
        <w:t xml:space="preserve"> </w:t>
      </w:r>
      <w:proofErr w:type="spellStart"/>
      <w:r w:rsidRPr="00EF5131">
        <w:rPr>
          <w:rFonts w:asciiTheme="minorEastAsia" w:eastAsiaTheme="minorEastAsia" w:hAnsiTheme="minorEastAsia" w:cs="Monaco"/>
        </w:rPr>
        <w:t>HH:mm:ss</w:t>
      </w:r>
      <w:proofErr w:type="spellEnd"/>
    </w:p>
    <w:p w14:paraId="4F593B7E" w14:textId="5F9BAE34" w:rsidR="00837C23" w:rsidRPr="00586971" w:rsidRDefault="00837C23" w:rsidP="00586971">
      <w:pPr>
        <w:widowControl/>
        <w:autoSpaceDE w:val="0"/>
        <w:autoSpaceDN w:val="0"/>
        <w:adjustRightInd w:val="0"/>
        <w:ind w:left="480"/>
        <w:rPr>
          <w:rFonts w:asciiTheme="minorEastAsia" w:eastAsiaTheme="minorEastAsia" w:hAnsiTheme="minorEastAsia" w:cs="Monaco"/>
          <w:color w:val="000000"/>
        </w:rPr>
      </w:pPr>
    </w:p>
    <w:p w14:paraId="25A00EC3" w14:textId="77777777" w:rsidR="004B5F1E" w:rsidRPr="004B5F1E" w:rsidRDefault="004B5F1E" w:rsidP="004B5F1E">
      <w:pPr>
        <w:widowControl/>
        <w:autoSpaceDE w:val="0"/>
        <w:autoSpaceDN w:val="0"/>
        <w:adjustRightInd w:val="0"/>
        <w:ind w:left="480"/>
        <w:rPr>
          <w:rFonts w:asciiTheme="minorEastAsia" w:eastAsiaTheme="minorEastAsia" w:hAnsiTheme="minorEastAsia" w:cs="Monaco"/>
          <w:color w:val="000000"/>
        </w:rPr>
      </w:pPr>
    </w:p>
    <w:p w14:paraId="19A5F2E0" w14:textId="1CFAF78F" w:rsidR="008D7F2E" w:rsidRDefault="008D7F2E" w:rsidP="008D7F2E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按时间范围查询</w:t>
      </w:r>
    </w:p>
    <w:p w14:paraId="60B1B00B" w14:textId="77777777" w:rsidR="00641FBE" w:rsidRDefault="009615AA" w:rsidP="009615AA">
      <w:pPr>
        <w:ind w:left="480"/>
        <w:rPr>
          <w:sz w:val="24"/>
          <w:szCs w:val="24"/>
        </w:rPr>
      </w:pPr>
      <w:r w:rsidRPr="009615AA">
        <w:rPr>
          <w:rFonts w:hint="eastAsia"/>
          <w:sz w:val="24"/>
          <w:szCs w:val="24"/>
        </w:rPr>
        <w:t>当需要查找指定时间范围内的</w:t>
      </w:r>
      <w:r>
        <w:rPr>
          <w:rFonts w:hint="eastAsia"/>
          <w:sz w:val="24"/>
          <w:szCs w:val="24"/>
        </w:rPr>
        <w:t>所有数据时，调用</w:t>
      </w:r>
    </w:p>
    <w:p w14:paraId="371FAA60" w14:textId="1BBB8F02" w:rsidR="00C05C2F" w:rsidRDefault="009615AA" w:rsidP="009615AA">
      <w:pPr>
        <w:ind w:left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get(String </w:t>
      </w:r>
      <w:proofErr w:type="spellStart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tableName</w:t>
      </w:r>
      <w:proofErr w:type="spellEnd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String </w:t>
      </w:r>
      <w:proofErr w:type="spellStart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starttime</w:t>
      </w:r>
      <w:proofErr w:type="spellEnd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String </w:t>
      </w:r>
      <w:proofErr w:type="spellStart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endtime</w:t>
      </w:r>
      <w:proofErr w:type="spellEnd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)</w:t>
      </w:r>
      <w:r w:rsidR="00635398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 w:rsidR="00635398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 w:rsidR="00635398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7B201D7F" w14:textId="2FA45F34" w:rsidR="00C05C2F" w:rsidRDefault="00641FBE" w:rsidP="009615AA">
      <w:pPr>
        <w:ind w:left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get(String </w:t>
      </w:r>
      <w:proofErr w:type="spellStart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tableName</w:t>
      </w:r>
      <w:proofErr w:type="spellEnd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Date</w:t>
      </w:r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 </w:t>
      </w:r>
      <w:proofErr w:type="spellStart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starttime</w:t>
      </w:r>
      <w:proofErr w:type="spellEnd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Date</w:t>
      </w:r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 </w:t>
      </w:r>
      <w:proofErr w:type="spellStart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endtime</w:t>
      </w:r>
      <w:proofErr w:type="spellEnd"/>
      <w:r w:rsidRPr="009615AA">
        <w:rPr>
          <w:rFonts w:asciiTheme="minorEastAsia" w:eastAsiaTheme="minorEastAsia" w:hAnsiTheme="minorEastAsia" w:cs="Monaco"/>
          <w:color w:val="000000"/>
          <w:sz w:val="24"/>
          <w:szCs w:val="24"/>
        </w:rPr>
        <w:t>)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1149EC7F" w14:textId="54D7F007" w:rsidR="00A351C6" w:rsidRDefault="00EF5131" w:rsidP="009615AA">
      <w:pPr>
        <w:ind w:left="480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调用时的注意事项：</w:t>
      </w:r>
    </w:p>
    <w:p w14:paraId="08CB42F6" w14:textId="2629F797" w:rsidR="00EF5131" w:rsidRPr="00EF5131" w:rsidRDefault="004C110B" w:rsidP="00EF5131">
      <w:pPr>
        <w:pStyle w:val="af0"/>
        <w:numPr>
          <w:ilvl w:val="0"/>
          <w:numId w:val="35"/>
        </w:numPr>
        <w:ind w:firstLineChars="0"/>
      </w:pPr>
      <w:r>
        <w:rPr>
          <w:rFonts w:asciiTheme="minorEastAsia" w:eastAsiaTheme="minorEastAsia" w:hAnsiTheme="minorEastAsia" w:cs="Monaco" w:hint="eastAsia"/>
          <w:color w:val="000000"/>
        </w:rPr>
        <w:t>如果</w:t>
      </w:r>
      <w:r w:rsidRPr="00EF5131">
        <w:rPr>
          <w:rFonts w:asciiTheme="minorEastAsia" w:eastAsiaTheme="minorEastAsia" w:hAnsiTheme="minorEastAsia" w:cs="Monaco" w:hint="eastAsia"/>
          <w:color w:val="000000"/>
        </w:rPr>
        <w:t>参数</w:t>
      </w:r>
      <w:proofErr w:type="spellStart"/>
      <w:r w:rsidRPr="00EF5131">
        <w:rPr>
          <w:rFonts w:asciiTheme="minorEastAsia" w:eastAsiaTheme="minorEastAsia" w:hAnsiTheme="minorEastAsia" w:cs="Monaco" w:hint="eastAsia"/>
          <w:color w:val="000000"/>
        </w:rPr>
        <w:t>starttime</w:t>
      </w:r>
      <w:proofErr w:type="spellEnd"/>
      <w:r w:rsidRPr="00EF5131">
        <w:rPr>
          <w:rFonts w:asciiTheme="minorEastAsia" w:eastAsiaTheme="minorEastAsia" w:hAnsiTheme="minorEastAsia" w:cs="Monaco" w:hint="eastAsia"/>
          <w:color w:val="000000"/>
        </w:rPr>
        <w:t>和</w:t>
      </w:r>
      <w:proofErr w:type="spellStart"/>
      <w:r w:rsidRPr="00EF5131">
        <w:rPr>
          <w:rFonts w:asciiTheme="minorEastAsia" w:eastAsiaTheme="minorEastAsia" w:hAnsiTheme="minorEastAsia" w:cs="Monaco" w:hint="eastAsia"/>
          <w:color w:val="000000"/>
        </w:rPr>
        <w:t>endtime</w:t>
      </w:r>
      <w:proofErr w:type="spellEnd"/>
      <w:r>
        <w:rPr>
          <w:rFonts w:asciiTheme="minorEastAsia" w:eastAsiaTheme="minorEastAsia" w:hAnsiTheme="minorEastAsia" w:cs="Monaco" w:hint="eastAsia"/>
          <w:color w:val="000000"/>
        </w:rPr>
        <w:t>是字符串类型，则</w:t>
      </w:r>
      <w:r w:rsidRPr="00EF5131">
        <w:rPr>
          <w:rFonts w:asciiTheme="minorEastAsia" w:eastAsiaTheme="minorEastAsia" w:hAnsiTheme="minorEastAsia" w:cs="Monaco" w:hint="eastAsia"/>
          <w:color w:val="000000"/>
        </w:rPr>
        <w:t>必须满足格式</w:t>
      </w:r>
      <w:proofErr w:type="spellStart"/>
      <w:r w:rsidRPr="00EF5131">
        <w:rPr>
          <w:rFonts w:asciiTheme="minorEastAsia" w:eastAsiaTheme="minorEastAsia" w:hAnsiTheme="minorEastAsia" w:cs="Monaco"/>
        </w:rPr>
        <w:t>yyyy</w:t>
      </w:r>
      <w:proofErr w:type="spellEnd"/>
      <w:r w:rsidRPr="00EF5131">
        <w:rPr>
          <w:rFonts w:asciiTheme="minorEastAsia" w:eastAsiaTheme="minorEastAsia" w:hAnsiTheme="minorEastAsia" w:cs="Monaco"/>
        </w:rPr>
        <w:t>-MM-</w:t>
      </w:r>
      <w:proofErr w:type="spellStart"/>
      <w:r w:rsidRPr="00EF5131">
        <w:rPr>
          <w:rFonts w:asciiTheme="minorEastAsia" w:eastAsiaTheme="minorEastAsia" w:hAnsiTheme="minorEastAsia" w:cs="Monaco"/>
        </w:rPr>
        <w:t>dd</w:t>
      </w:r>
      <w:proofErr w:type="spellEnd"/>
      <w:r w:rsidRPr="00EF5131">
        <w:rPr>
          <w:rFonts w:asciiTheme="minorEastAsia" w:eastAsiaTheme="minorEastAsia" w:hAnsiTheme="minorEastAsia" w:cs="Monaco"/>
        </w:rPr>
        <w:t xml:space="preserve"> </w:t>
      </w:r>
      <w:proofErr w:type="spellStart"/>
      <w:r w:rsidRPr="00EF5131">
        <w:rPr>
          <w:rFonts w:asciiTheme="minorEastAsia" w:eastAsiaTheme="minorEastAsia" w:hAnsiTheme="minorEastAsia" w:cs="Monaco"/>
        </w:rPr>
        <w:t>HH:mm:ss</w:t>
      </w:r>
      <w:proofErr w:type="spellEnd"/>
    </w:p>
    <w:p w14:paraId="3B6AF51B" w14:textId="77777777" w:rsidR="00A351C6" w:rsidRDefault="00A351C6" w:rsidP="00A351C6">
      <w:pPr>
        <w:pStyle w:val="af0"/>
        <w:ind w:left="480" w:firstLineChars="0" w:firstLine="0"/>
      </w:pPr>
    </w:p>
    <w:p w14:paraId="62F7D83A" w14:textId="2F500206" w:rsidR="008D7F2E" w:rsidRDefault="008D7F2E" w:rsidP="008D7F2E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按时间空间范围查询</w:t>
      </w:r>
    </w:p>
    <w:p w14:paraId="7D333E12" w14:textId="77777777" w:rsidR="009E45C9" w:rsidRDefault="00EF6543" w:rsidP="00EF6543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F6543">
        <w:rPr>
          <w:rFonts w:hint="eastAsia"/>
          <w:sz w:val="24"/>
          <w:szCs w:val="24"/>
        </w:rPr>
        <w:t>当需要查找指定时间范围内的所有数据时，调用</w:t>
      </w:r>
    </w:p>
    <w:p w14:paraId="293EF7B4" w14:textId="77777777" w:rsidR="009E45C9" w:rsidRDefault="00EF6543" w:rsidP="00EF6543">
      <w:pPr>
        <w:widowControl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get(String </w:t>
      </w:r>
      <w:proofErr w:type="spellStart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tableName</w:t>
      </w:r>
      <w:proofErr w:type="spellEnd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, Location start, Location end,</w:t>
      </w:r>
      <w:r w:rsidRPr="00EF6543">
        <w:rPr>
          <w:rFonts w:asciiTheme="minorEastAsia" w:eastAsiaTheme="minorEastAsia" w:hAnsiTheme="minorEastAsia" w:cs="Monaco" w:hint="eastAsia"/>
          <w:sz w:val="24"/>
          <w:szCs w:val="24"/>
        </w:rPr>
        <w:t xml:space="preserve"> </w:t>
      </w:r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String </w:t>
      </w:r>
      <w:proofErr w:type="spellStart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starttime</w:t>
      </w:r>
      <w:proofErr w:type="spellEnd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String </w:t>
      </w:r>
      <w:proofErr w:type="spellStart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endtime</w:t>
      </w:r>
      <w:proofErr w:type="spellEnd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)</w:t>
      </w:r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08D8688D" w14:textId="1CD13872" w:rsidR="009E45C9" w:rsidRDefault="009E45C9" w:rsidP="00EF6543">
      <w:pPr>
        <w:widowControl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 w:cs="Monaco"/>
          <w:color w:val="000000"/>
          <w:sz w:val="24"/>
          <w:szCs w:val="24"/>
        </w:rPr>
      </w:pPr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get(String </w:t>
      </w:r>
      <w:proofErr w:type="spellStart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tableName</w:t>
      </w:r>
      <w:proofErr w:type="spellEnd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, Location start, Location end,</w:t>
      </w:r>
      <w:r w:rsidRPr="00EF6543">
        <w:rPr>
          <w:rFonts w:asciiTheme="minorEastAsia" w:eastAsiaTheme="minorEastAsia" w:hAnsiTheme="minorEastAsia" w:cs="Monaco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Date</w:t>
      </w:r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 </w:t>
      </w:r>
      <w:proofErr w:type="spellStart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starttime</w:t>
      </w:r>
      <w:proofErr w:type="spellEnd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, </w:t>
      </w:r>
      <w:r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Date</w:t>
      </w:r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 xml:space="preserve"> </w:t>
      </w:r>
      <w:proofErr w:type="spellStart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endtime</w:t>
      </w:r>
      <w:proofErr w:type="spellEnd"/>
      <w:r w:rsidRPr="00EF6543">
        <w:rPr>
          <w:rFonts w:asciiTheme="minorEastAsia" w:eastAsiaTheme="minorEastAsia" w:hAnsiTheme="minorEastAsia" w:cs="Monaco"/>
          <w:color w:val="000000"/>
          <w:sz w:val="24"/>
          <w:szCs w:val="24"/>
        </w:rPr>
        <w:t>)</w:t>
      </w:r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，返回查询结果对象</w:t>
      </w:r>
      <w:proofErr w:type="spellStart"/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ResultSet</w:t>
      </w:r>
      <w:proofErr w:type="spellEnd"/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类型。</w:t>
      </w:r>
    </w:p>
    <w:p w14:paraId="70B84237" w14:textId="6FB188C2" w:rsidR="00EF6543" w:rsidRPr="00EF6543" w:rsidRDefault="00EF6543" w:rsidP="00EF6543">
      <w:pPr>
        <w:widowControl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 w:cs="Monaco"/>
          <w:sz w:val="24"/>
          <w:szCs w:val="24"/>
        </w:rPr>
      </w:pPr>
      <w:r w:rsidRPr="00EF6543">
        <w:rPr>
          <w:rFonts w:asciiTheme="minorEastAsia" w:eastAsiaTheme="minorEastAsia" w:hAnsiTheme="minorEastAsia" w:cs="Monaco" w:hint="eastAsia"/>
          <w:color w:val="000000"/>
          <w:sz w:val="24"/>
          <w:szCs w:val="24"/>
        </w:rPr>
        <w:t>调用时的注意事项：</w:t>
      </w:r>
    </w:p>
    <w:p w14:paraId="0401FA82" w14:textId="49B2DE96" w:rsidR="00A351C6" w:rsidRPr="004B30B7" w:rsidRDefault="00A31CE9" w:rsidP="00EF6543">
      <w:pPr>
        <w:pStyle w:val="af0"/>
        <w:numPr>
          <w:ilvl w:val="0"/>
          <w:numId w:val="35"/>
        </w:numPr>
        <w:ind w:firstLineChars="0"/>
      </w:pPr>
      <w:r>
        <w:rPr>
          <w:rFonts w:asciiTheme="minorEastAsia" w:eastAsiaTheme="minorEastAsia" w:hAnsiTheme="minorEastAsia" w:cs="Monaco" w:hint="eastAsia"/>
          <w:color w:val="000000"/>
        </w:rPr>
        <w:t>如果</w:t>
      </w:r>
      <w:r w:rsidRPr="00EF5131">
        <w:rPr>
          <w:rFonts w:asciiTheme="minorEastAsia" w:eastAsiaTheme="minorEastAsia" w:hAnsiTheme="minorEastAsia" w:cs="Monaco" w:hint="eastAsia"/>
          <w:color w:val="000000"/>
        </w:rPr>
        <w:t>参数</w:t>
      </w:r>
      <w:proofErr w:type="spellStart"/>
      <w:r w:rsidRPr="00EF5131">
        <w:rPr>
          <w:rFonts w:asciiTheme="minorEastAsia" w:eastAsiaTheme="minorEastAsia" w:hAnsiTheme="minorEastAsia" w:cs="Monaco" w:hint="eastAsia"/>
          <w:color w:val="000000"/>
        </w:rPr>
        <w:t>starttime</w:t>
      </w:r>
      <w:proofErr w:type="spellEnd"/>
      <w:r w:rsidRPr="00EF5131">
        <w:rPr>
          <w:rFonts w:asciiTheme="minorEastAsia" w:eastAsiaTheme="minorEastAsia" w:hAnsiTheme="minorEastAsia" w:cs="Monaco" w:hint="eastAsia"/>
          <w:color w:val="000000"/>
        </w:rPr>
        <w:t>和</w:t>
      </w:r>
      <w:proofErr w:type="spellStart"/>
      <w:r w:rsidRPr="00EF5131">
        <w:rPr>
          <w:rFonts w:asciiTheme="minorEastAsia" w:eastAsiaTheme="minorEastAsia" w:hAnsiTheme="minorEastAsia" w:cs="Monaco" w:hint="eastAsia"/>
          <w:color w:val="000000"/>
        </w:rPr>
        <w:t>endtime</w:t>
      </w:r>
      <w:proofErr w:type="spellEnd"/>
      <w:r>
        <w:rPr>
          <w:rFonts w:asciiTheme="minorEastAsia" w:eastAsiaTheme="minorEastAsia" w:hAnsiTheme="minorEastAsia" w:cs="Monaco" w:hint="eastAsia"/>
          <w:color w:val="000000"/>
        </w:rPr>
        <w:t>是字符串类型，则</w:t>
      </w:r>
      <w:r w:rsidRPr="00EF5131">
        <w:rPr>
          <w:rFonts w:asciiTheme="minorEastAsia" w:eastAsiaTheme="minorEastAsia" w:hAnsiTheme="minorEastAsia" w:cs="Monaco" w:hint="eastAsia"/>
          <w:color w:val="000000"/>
        </w:rPr>
        <w:t>必须满足格式</w:t>
      </w:r>
      <w:proofErr w:type="spellStart"/>
      <w:r w:rsidRPr="00EF5131">
        <w:rPr>
          <w:rFonts w:asciiTheme="minorEastAsia" w:eastAsiaTheme="minorEastAsia" w:hAnsiTheme="minorEastAsia" w:cs="Monaco"/>
        </w:rPr>
        <w:t>yyyy</w:t>
      </w:r>
      <w:proofErr w:type="spellEnd"/>
      <w:r w:rsidRPr="00EF5131">
        <w:rPr>
          <w:rFonts w:asciiTheme="minorEastAsia" w:eastAsiaTheme="minorEastAsia" w:hAnsiTheme="minorEastAsia" w:cs="Monaco"/>
        </w:rPr>
        <w:t>-MM-</w:t>
      </w:r>
      <w:proofErr w:type="spellStart"/>
      <w:r w:rsidRPr="00EF5131">
        <w:rPr>
          <w:rFonts w:asciiTheme="minorEastAsia" w:eastAsiaTheme="minorEastAsia" w:hAnsiTheme="minorEastAsia" w:cs="Monaco"/>
        </w:rPr>
        <w:t>dd</w:t>
      </w:r>
      <w:proofErr w:type="spellEnd"/>
      <w:r w:rsidRPr="00EF5131">
        <w:rPr>
          <w:rFonts w:asciiTheme="minorEastAsia" w:eastAsiaTheme="minorEastAsia" w:hAnsiTheme="minorEastAsia" w:cs="Monaco"/>
        </w:rPr>
        <w:t xml:space="preserve"> </w:t>
      </w:r>
      <w:proofErr w:type="spellStart"/>
      <w:r w:rsidRPr="00EF5131">
        <w:rPr>
          <w:rFonts w:asciiTheme="minorEastAsia" w:eastAsiaTheme="minorEastAsia" w:hAnsiTheme="minorEastAsia" w:cs="Monaco"/>
        </w:rPr>
        <w:t>HH:mm:ss</w:t>
      </w:r>
      <w:proofErr w:type="spellEnd"/>
    </w:p>
    <w:p w14:paraId="105D34A0" w14:textId="51307334" w:rsidR="004B30B7" w:rsidRDefault="004B30B7" w:rsidP="00EF6543">
      <w:pPr>
        <w:pStyle w:val="af0"/>
        <w:numPr>
          <w:ilvl w:val="0"/>
          <w:numId w:val="35"/>
        </w:numPr>
        <w:ind w:firstLineChars="0"/>
      </w:pPr>
      <w:r>
        <w:rPr>
          <w:rFonts w:asciiTheme="minorEastAsia" w:eastAsiaTheme="minorEastAsia" w:hAnsiTheme="minorEastAsia" w:cs="Monaco" w:hint="eastAsia"/>
        </w:rPr>
        <w:t>参数start和end表示查询空间</w:t>
      </w:r>
      <w:r w:rsidR="002125F8">
        <w:rPr>
          <w:rFonts w:asciiTheme="minorEastAsia" w:eastAsiaTheme="minorEastAsia" w:hAnsiTheme="minorEastAsia" w:cs="Monaco" w:hint="eastAsia"/>
        </w:rPr>
        <w:t>范围</w:t>
      </w:r>
      <w:r>
        <w:rPr>
          <w:rFonts w:asciiTheme="minorEastAsia" w:eastAsiaTheme="minorEastAsia" w:hAnsiTheme="minorEastAsia" w:cs="Monaco" w:hint="eastAsia"/>
        </w:rPr>
        <w:t>的开始位置和结束位置</w:t>
      </w:r>
      <w:r w:rsidR="00444002">
        <w:rPr>
          <w:rFonts w:asciiTheme="minorEastAsia" w:eastAsiaTheme="minorEastAsia" w:hAnsiTheme="minorEastAsia" w:cs="Monaco" w:hint="eastAsia"/>
        </w:rPr>
        <w:t>，Location对象类型。</w:t>
      </w:r>
    </w:p>
    <w:p w14:paraId="3FF546D1" w14:textId="77777777" w:rsidR="00BE4B41" w:rsidRDefault="00BE4B41" w:rsidP="00A351C6">
      <w:pPr>
        <w:pStyle w:val="af0"/>
        <w:ind w:left="480" w:firstLineChars="0" w:firstLine="0"/>
      </w:pPr>
    </w:p>
    <w:p w14:paraId="359C25A2" w14:textId="1C3DBA4D" w:rsidR="004F1397" w:rsidRDefault="004F1397" w:rsidP="00710072">
      <w:pPr>
        <w:pStyle w:val="4"/>
        <w:ind w:left="908"/>
      </w:pPr>
      <w:r>
        <w:rPr>
          <w:rFonts w:hint="eastAsia"/>
        </w:rPr>
        <w:t>查询结果对象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使用说明</w:t>
      </w:r>
    </w:p>
    <w:p w14:paraId="4BD78BDB" w14:textId="272BFD77" w:rsidR="004F1397" w:rsidRDefault="004F1397" w:rsidP="004F1397">
      <w:pPr>
        <w:rPr>
          <w:rFonts w:asciiTheme="minorEastAsia" w:eastAsiaTheme="minorEastAsia" w:hAnsiTheme="minorEastAsia"/>
          <w:sz w:val="24"/>
          <w:szCs w:val="24"/>
        </w:rPr>
      </w:pPr>
      <w:r w:rsidRPr="004F1397">
        <w:rPr>
          <w:rFonts w:asciiTheme="minorEastAsia" w:eastAsiaTheme="minorEastAsia" w:hAnsiTheme="minorEastAsia" w:hint="eastAsia"/>
          <w:sz w:val="24"/>
          <w:szCs w:val="24"/>
        </w:rPr>
        <w:t>调用查询表数据方法都会返回</w:t>
      </w:r>
      <w:proofErr w:type="spellStart"/>
      <w:r w:rsidRPr="004F1397">
        <w:rPr>
          <w:rFonts w:asciiTheme="minorEastAsia" w:eastAsiaTheme="minorEastAsia" w:hAnsiTheme="minorEastAsia" w:hint="eastAsia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4F1397">
        <w:rPr>
          <w:rFonts w:asciiTheme="minorEastAsia" w:eastAsiaTheme="minorEastAsia" w:hAnsiTheme="minorEastAsia" w:hint="eastAsia"/>
          <w:sz w:val="24"/>
          <w:szCs w:val="24"/>
        </w:rPr>
        <w:t>对象</w:t>
      </w:r>
      <w:r>
        <w:rPr>
          <w:rFonts w:asciiTheme="minorEastAsia" w:eastAsiaTheme="minorEastAsia" w:hAnsiTheme="minorEastAsia" w:hint="eastAsia"/>
          <w:sz w:val="24"/>
          <w:szCs w:val="24"/>
        </w:rPr>
        <w:t>，然后通过操作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类对象来完成</w:t>
      </w:r>
      <w:r w:rsidR="00F21B47">
        <w:rPr>
          <w:rFonts w:asciiTheme="minorEastAsia" w:eastAsiaTheme="minorEastAsia" w:hAnsiTheme="minorEastAsia" w:hint="eastAsia"/>
          <w:sz w:val="24"/>
          <w:szCs w:val="24"/>
        </w:rPr>
        <w:t>结果数据的访问。</w:t>
      </w:r>
    </w:p>
    <w:p w14:paraId="5DA7887C" w14:textId="6B06AE24" w:rsidR="00F21B47" w:rsidRDefault="00814EEF" w:rsidP="004F139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表查询方法无论是否存在数据都会返回该对象，所以通过查看</w:t>
      </w:r>
      <w:proofErr w:type="spellStart"/>
      <w:r w:rsidRPr="004F1397">
        <w:rPr>
          <w:rFonts w:asciiTheme="minorEastAsia" w:eastAsiaTheme="minorEastAsia" w:hAnsiTheme="minorEastAsia" w:hint="eastAsia"/>
          <w:sz w:val="24"/>
          <w:szCs w:val="24"/>
        </w:rPr>
        <w:t>ResultSet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返回的结果码来判断本查询是否成功查询并返回数据。</w:t>
      </w:r>
    </w:p>
    <w:p w14:paraId="7A539E46" w14:textId="77777777" w:rsidR="00814EEF" w:rsidRDefault="00814EEF" w:rsidP="004F1397">
      <w:pPr>
        <w:rPr>
          <w:rFonts w:asciiTheme="minorEastAsia" w:eastAsiaTheme="minorEastAsia" w:hAnsiTheme="minorEastAsia"/>
          <w:sz w:val="24"/>
          <w:szCs w:val="24"/>
        </w:rPr>
      </w:pPr>
    </w:p>
    <w:p w14:paraId="74EBE5BA" w14:textId="3BD85846" w:rsidR="00814EEF" w:rsidRDefault="00814EEF" w:rsidP="004F1397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getErrCode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() 返回操作结果码，只有当返回0时表示查询找到符合条件的数据，其他码值说明无数据或查询时发生异常，各个错误码的信息可见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ErrCode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类。</w:t>
      </w:r>
    </w:p>
    <w:p w14:paraId="75BF5316" w14:textId="77777777" w:rsidR="00814EEF" w:rsidRDefault="00814EEF" w:rsidP="004F1397">
      <w:pPr>
        <w:rPr>
          <w:rFonts w:asciiTheme="minorEastAsia" w:eastAsiaTheme="minorEastAsia" w:hAnsiTheme="minorEastAsia"/>
          <w:sz w:val="24"/>
          <w:szCs w:val="24"/>
        </w:rPr>
      </w:pPr>
    </w:p>
    <w:p w14:paraId="47E37524" w14:textId="21E70C0C" w:rsidR="00814EEF" w:rsidRDefault="00814EEF" w:rsidP="004F1397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getSize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() 返回查询找到的记录数</w:t>
      </w:r>
    </w:p>
    <w:p w14:paraId="37C5F4C0" w14:textId="77777777" w:rsidR="00814EEF" w:rsidRDefault="00814EEF" w:rsidP="004F1397">
      <w:pPr>
        <w:rPr>
          <w:rFonts w:asciiTheme="minorEastAsia" w:eastAsiaTheme="minorEastAsia" w:hAnsiTheme="minorEastAsia"/>
          <w:sz w:val="24"/>
          <w:szCs w:val="24"/>
        </w:rPr>
      </w:pPr>
    </w:p>
    <w:p w14:paraId="404B376A" w14:textId="30BD7295" w:rsidR="00814EEF" w:rsidRDefault="001A58E4" w:rsidP="004F139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当查询并返回数据后，可通过调用next() 方法来遍历结果集，并通过调用形如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getX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()的方法来获取对应列的数据，X为该列对应的数据类型。</w:t>
      </w:r>
    </w:p>
    <w:p w14:paraId="4DEBAC4C" w14:textId="77777777" w:rsidR="00051303" w:rsidRDefault="00051303" w:rsidP="004F1397">
      <w:pPr>
        <w:rPr>
          <w:rFonts w:asciiTheme="minorEastAsia" w:eastAsiaTheme="minorEastAsia" w:hAnsiTheme="minorEastAsia"/>
          <w:sz w:val="24"/>
          <w:szCs w:val="24"/>
        </w:rPr>
      </w:pPr>
    </w:p>
    <w:p w14:paraId="653DB686" w14:textId="77777777" w:rsidR="00051303" w:rsidRPr="004F1397" w:rsidRDefault="00051303" w:rsidP="004F1397">
      <w:pPr>
        <w:rPr>
          <w:rFonts w:asciiTheme="minorEastAsia" w:eastAsiaTheme="minorEastAsia" w:hAnsiTheme="minorEastAsia"/>
          <w:sz w:val="24"/>
          <w:szCs w:val="24"/>
        </w:rPr>
      </w:pPr>
    </w:p>
    <w:p w14:paraId="2064601B" w14:textId="540D2B70" w:rsidR="004A3C1F" w:rsidRDefault="004A3C1F" w:rsidP="006B4AB4"/>
    <w:p w14:paraId="45C79FCF" w14:textId="10F8DD0A" w:rsidR="004A3C1F" w:rsidRDefault="004A3C1F" w:rsidP="0007128B"/>
    <w:p w14:paraId="73C59171" w14:textId="77777777" w:rsidR="004A3C1F" w:rsidRDefault="004A3C1F" w:rsidP="004A3C1F"/>
    <w:p w14:paraId="7D699BE0" w14:textId="09D379EB" w:rsidR="004A3C1F" w:rsidRPr="004A3C1F" w:rsidRDefault="004A3C1F" w:rsidP="0007128B"/>
    <w:p w14:paraId="503737F0" w14:textId="42D77D41" w:rsidR="001409C9" w:rsidRPr="001409C9" w:rsidRDefault="001409C9" w:rsidP="001409C9">
      <w:pPr>
        <w:rPr>
          <w:rFonts w:asciiTheme="minorEastAsia" w:eastAsiaTheme="minorEastAsia" w:hAnsiTheme="minorEastAsia"/>
          <w:sz w:val="24"/>
          <w:szCs w:val="24"/>
        </w:rPr>
      </w:pPr>
    </w:p>
    <w:p w14:paraId="3B439EFF" w14:textId="229098C5" w:rsidR="00764774" w:rsidRDefault="00764774" w:rsidP="00164C02">
      <w:pPr>
        <w:snapToGrid w:val="0"/>
        <w:spacing w:line="288" w:lineRule="auto"/>
        <w:ind w:right="200"/>
        <w:rPr>
          <w:sz w:val="24"/>
        </w:rPr>
      </w:pPr>
    </w:p>
    <w:sectPr w:rsidR="00764774">
      <w:pgSz w:w="12240" w:h="15840" w:code="1"/>
      <w:pgMar w:top="1418" w:right="1134" w:bottom="1418" w:left="1418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58142" w14:textId="77777777" w:rsidR="00EB293B" w:rsidRDefault="00EB293B" w:rsidP="00A25DE7">
      <w:pPr>
        <w:spacing w:line="240" w:lineRule="auto"/>
        <w:ind w:left="400" w:right="200"/>
      </w:pPr>
      <w:r>
        <w:separator/>
      </w:r>
    </w:p>
    <w:p w14:paraId="221F17C4" w14:textId="77777777" w:rsidR="00EB293B" w:rsidRDefault="00EB293B" w:rsidP="00A25DE7">
      <w:pPr>
        <w:ind w:left="400" w:right="200"/>
      </w:pPr>
    </w:p>
    <w:p w14:paraId="3A34CD05" w14:textId="77777777" w:rsidR="00EB293B" w:rsidRDefault="00EB293B" w:rsidP="00A25DE7">
      <w:pPr>
        <w:ind w:left="400" w:right="200"/>
      </w:pPr>
    </w:p>
  </w:endnote>
  <w:endnote w:type="continuationSeparator" w:id="0">
    <w:p w14:paraId="6B66DE89" w14:textId="77777777" w:rsidR="00EB293B" w:rsidRDefault="00EB293B" w:rsidP="00A25DE7">
      <w:pPr>
        <w:spacing w:line="240" w:lineRule="auto"/>
        <w:ind w:left="400" w:right="200"/>
      </w:pPr>
      <w:r>
        <w:continuationSeparator/>
      </w:r>
    </w:p>
    <w:p w14:paraId="54E7EF9A" w14:textId="77777777" w:rsidR="00EB293B" w:rsidRDefault="00EB293B" w:rsidP="00A25DE7">
      <w:pPr>
        <w:ind w:left="400" w:right="200"/>
      </w:pPr>
    </w:p>
    <w:p w14:paraId="1D5F92BD" w14:textId="77777777" w:rsidR="00EB293B" w:rsidRDefault="00EB293B" w:rsidP="00A25DE7">
      <w:pPr>
        <w:ind w:left="400" w:righ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Courier New Italic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348BF" w14:textId="77777777" w:rsidR="00EB293B" w:rsidRDefault="00EB293B" w:rsidP="00A25DE7">
    <w:pPr>
      <w:pStyle w:val="a7"/>
      <w:framePr w:wrap="around" w:vAnchor="text" w:hAnchor="margin" w:xAlign="right" w:y="1"/>
      <w:ind w:left="400" w:right="20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06AC305" w14:textId="77777777" w:rsidR="00EB293B" w:rsidRDefault="00EB293B" w:rsidP="00A25DE7">
    <w:pPr>
      <w:pStyle w:val="a7"/>
      <w:ind w:left="400" w:right="2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0"/>
      <w:gridCol w:w="1100"/>
      <w:gridCol w:w="2407"/>
      <w:gridCol w:w="1493"/>
      <w:gridCol w:w="2010"/>
      <w:gridCol w:w="1590"/>
    </w:tblGrid>
    <w:tr w:rsidR="00EB293B" w14:paraId="4BAD9DDC" w14:textId="77777777">
      <w:tc>
        <w:tcPr>
          <w:tcW w:w="1100" w:type="dxa"/>
        </w:tcPr>
        <w:p w14:paraId="68C906AF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安全等极</w:t>
          </w:r>
        </w:p>
      </w:tc>
      <w:tc>
        <w:tcPr>
          <w:tcW w:w="1100" w:type="dxa"/>
        </w:tcPr>
        <w:p w14:paraId="03125067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机密</w:t>
          </w:r>
        </w:p>
      </w:tc>
      <w:tc>
        <w:tcPr>
          <w:tcW w:w="2407" w:type="dxa"/>
        </w:tcPr>
        <w:p w14:paraId="70A33750" w14:textId="77777777" w:rsidR="00EB293B" w:rsidRDefault="00EB293B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总页数</w:t>
          </w:r>
        </w:p>
      </w:tc>
      <w:tc>
        <w:tcPr>
          <w:tcW w:w="1493" w:type="dxa"/>
        </w:tcPr>
        <w:p w14:paraId="408DE53C" w14:textId="77777777" w:rsidR="00EB293B" w:rsidRDefault="00EB293B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共</w:t>
          </w: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 xml:space="preserve"> =  </w:instrText>
          </w: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 xml:space="preserve"> NUMPAGES  \* MERGEFORMAT </w:instrText>
          </w:r>
          <w:r>
            <w:rPr>
              <w:rFonts w:ascii="Arial" w:hAnsi="Arial"/>
              <w:b/>
            </w:rPr>
            <w:fldChar w:fldCharType="separate"/>
          </w:r>
          <w:r w:rsidR="00E11844">
            <w:rPr>
              <w:rFonts w:ascii="Arial" w:hAnsi="Arial"/>
              <w:b/>
              <w:noProof/>
            </w:rPr>
            <w:instrText>13</w:instrTex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instrText xml:space="preserve"> - 1</w:instrText>
          </w:r>
          <w:r>
            <w:rPr>
              <w:rFonts w:ascii="Arial" w:hAnsi="Arial"/>
              <w:b/>
            </w:rPr>
            <w:instrText xml:space="preserve"> </w:instrText>
          </w:r>
          <w:r>
            <w:rPr>
              <w:rFonts w:ascii="Arial" w:hAnsi="Arial"/>
              <w:b/>
            </w:rPr>
            <w:fldChar w:fldCharType="separate"/>
          </w:r>
          <w:r w:rsidR="00E11844">
            <w:rPr>
              <w:rFonts w:ascii="Arial" w:hAnsi="Arial"/>
              <w:b/>
              <w:noProof/>
            </w:rPr>
            <w:t>12</w: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t>页</w:t>
          </w:r>
        </w:p>
      </w:tc>
      <w:tc>
        <w:tcPr>
          <w:tcW w:w="2010" w:type="dxa"/>
        </w:tcPr>
        <w:p w14:paraId="1EA0123B" w14:textId="77777777" w:rsidR="00EB293B" w:rsidRDefault="00EB293B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页码</w:t>
          </w:r>
        </w:p>
      </w:tc>
      <w:tc>
        <w:tcPr>
          <w:tcW w:w="1590" w:type="dxa"/>
        </w:tcPr>
        <w:p w14:paraId="7DE81654" w14:textId="77777777" w:rsidR="00EB293B" w:rsidRDefault="00EB293B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第</w:t>
          </w:r>
          <w:r>
            <w:rPr>
              <w:rStyle w:val="a8"/>
              <w:rFonts w:ascii="Arial" w:hAnsi="Arial"/>
              <w:b/>
            </w:rPr>
            <w:fldChar w:fldCharType="begin"/>
          </w:r>
          <w:r>
            <w:rPr>
              <w:rStyle w:val="a8"/>
              <w:rFonts w:ascii="Arial" w:hAnsi="Arial"/>
              <w:b/>
            </w:rPr>
            <w:instrText xml:space="preserve"> PAGE </w:instrText>
          </w:r>
          <w:r>
            <w:rPr>
              <w:rStyle w:val="a8"/>
              <w:rFonts w:ascii="Arial" w:hAnsi="Arial"/>
              <w:b/>
            </w:rPr>
            <w:fldChar w:fldCharType="separate"/>
          </w:r>
          <w:r w:rsidR="00E11844">
            <w:rPr>
              <w:rStyle w:val="a8"/>
              <w:rFonts w:ascii="Arial" w:hAnsi="Arial"/>
              <w:b/>
              <w:noProof/>
            </w:rPr>
            <w:t>6</w:t>
          </w:r>
          <w:r>
            <w:rPr>
              <w:rStyle w:val="a8"/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t>页</w:t>
          </w:r>
        </w:p>
      </w:tc>
    </w:tr>
  </w:tbl>
  <w:p w14:paraId="5E8DD8D0" w14:textId="77777777" w:rsidR="00EB293B" w:rsidRDefault="00EB293B" w:rsidP="00A25DE7">
    <w:pPr>
      <w:pStyle w:val="a7"/>
      <w:ind w:left="400" w:right="2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6F7C5" w14:textId="77777777" w:rsidR="00EB293B" w:rsidRDefault="00EB293B" w:rsidP="00A25DE7">
      <w:pPr>
        <w:spacing w:line="240" w:lineRule="auto"/>
        <w:ind w:left="400" w:right="200"/>
      </w:pPr>
      <w:r>
        <w:separator/>
      </w:r>
    </w:p>
    <w:p w14:paraId="4C43B7CD" w14:textId="77777777" w:rsidR="00EB293B" w:rsidRDefault="00EB293B" w:rsidP="00A25DE7">
      <w:pPr>
        <w:ind w:left="400" w:right="200"/>
      </w:pPr>
    </w:p>
    <w:p w14:paraId="07761D45" w14:textId="77777777" w:rsidR="00EB293B" w:rsidRDefault="00EB293B" w:rsidP="00A25DE7">
      <w:pPr>
        <w:ind w:left="400" w:right="200"/>
      </w:pPr>
    </w:p>
  </w:footnote>
  <w:footnote w:type="continuationSeparator" w:id="0">
    <w:p w14:paraId="4804D86B" w14:textId="77777777" w:rsidR="00EB293B" w:rsidRDefault="00EB293B" w:rsidP="00A25DE7">
      <w:pPr>
        <w:spacing w:line="240" w:lineRule="auto"/>
        <w:ind w:left="400" w:right="200"/>
      </w:pPr>
      <w:r>
        <w:continuationSeparator/>
      </w:r>
    </w:p>
    <w:p w14:paraId="04575BC5" w14:textId="77777777" w:rsidR="00EB293B" w:rsidRDefault="00EB293B" w:rsidP="00A25DE7">
      <w:pPr>
        <w:ind w:left="400" w:right="200"/>
      </w:pPr>
    </w:p>
    <w:p w14:paraId="40E8F174" w14:textId="77777777" w:rsidR="00EB293B" w:rsidRDefault="00EB293B" w:rsidP="00A25DE7">
      <w:pPr>
        <w:ind w:left="400" w:right="20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1D765" w14:textId="77777777" w:rsidR="00EB293B" w:rsidRDefault="00EB293B" w:rsidP="00A25DE7">
    <w:pPr>
      <w:ind w:left="400" w:right="200"/>
      <w:rPr>
        <w:sz w:val="24"/>
      </w:rPr>
    </w:pPr>
  </w:p>
  <w:p w14:paraId="3CD12E16" w14:textId="77777777" w:rsidR="00EB293B" w:rsidRDefault="00EB293B" w:rsidP="00A25DE7">
    <w:pPr>
      <w:pBdr>
        <w:top w:val="single" w:sz="6" w:space="1" w:color="auto"/>
      </w:pBdr>
      <w:ind w:left="400" w:right="200"/>
      <w:rPr>
        <w:sz w:val="24"/>
      </w:rPr>
    </w:pPr>
  </w:p>
  <w:p w14:paraId="3FE1C727" w14:textId="77777777" w:rsidR="00EB293B" w:rsidRDefault="00EB293B" w:rsidP="00A25DE7">
    <w:pPr>
      <w:pBdr>
        <w:bottom w:val="single" w:sz="6" w:space="1" w:color="auto"/>
      </w:pBdr>
      <w:ind w:left="400" w:right="200"/>
      <w:jc w:val="right"/>
      <w:rPr>
        <w:rFonts w:eastAsia="黑体"/>
        <w:b/>
        <w:sz w:val="44"/>
      </w:rPr>
    </w:pPr>
    <w:r>
      <w:rPr>
        <w:rFonts w:eastAsia="黑体" w:hint="eastAsia"/>
        <w:b/>
        <w:sz w:val="44"/>
      </w:rPr>
      <w:t>清华大学复杂工程实验室</w:t>
    </w:r>
  </w:p>
  <w:p w14:paraId="53A1EFBE" w14:textId="77777777" w:rsidR="00EB293B" w:rsidRDefault="00EB293B" w:rsidP="00A25DE7">
    <w:pPr>
      <w:pBdr>
        <w:bottom w:val="single" w:sz="6" w:space="1" w:color="auto"/>
      </w:pBdr>
      <w:ind w:left="400" w:right="200"/>
      <w:jc w:val="right"/>
      <w:rPr>
        <w:rFonts w:eastAsia="黑体"/>
        <w:sz w:val="24"/>
      </w:rPr>
    </w:pPr>
  </w:p>
  <w:p w14:paraId="06773E4B" w14:textId="77777777" w:rsidR="00EB293B" w:rsidRDefault="00EB293B" w:rsidP="00A25DE7">
    <w:pPr>
      <w:pStyle w:val="a6"/>
      <w:ind w:left="400" w:right="200"/>
      <w:jc w:val="right"/>
      <w:rPr>
        <w:rFonts w:ascii="Arial" w:eastAsia="黑体" w:hAnsi="Arial" w:cs="Arial"/>
        <w:bCs/>
        <w:sz w:val="36"/>
      </w:rPr>
    </w:pPr>
    <w:r>
      <w:rPr>
        <w:rFonts w:ascii="Arial" w:eastAsia="黑体" w:hAnsi="Arial" w:cs="Arial" w:hint="eastAsia"/>
        <w:bCs/>
        <w:sz w:val="36"/>
      </w:rPr>
      <w:t>Complex Engineered Systems Lab, Tsinghua Univ.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00"/>
      <w:gridCol w:w="5800"/>
      <w:gridCol w:w="800"/>
      <w:gridCol w:w="2300"/>
    </w:tblGrid>
    <w:tr w:rsidR="00EB293B" w14:paraId="79EC6C91" w14:textId="77777777">
      <w:trPr>
        <w:cantSplit/>
      </w:trPr>
      <w:tc>
        <w:tcPr>
          <w:tcW w:w="800" w:type="dxa"/>
          <w:vAlign w:val="center"/>
        </w:tcPr>
        <w:p w14:paraId="64E7821A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标题</w:t>
          </w:r>
        </w:p>
      </w:tc>
      <w:tc>
        <w:tcPr>
          <w:tcW w:w="5800" w:type="dxa"/>
          <w:vAlign w:val="center"/>
        </w:tcPr>
        <w:p w14:paraId="2076FD2F" w14:textId="47C780CB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proofErr w:type="spellStart"/>
          <w:r>
            <w:rPr>
              <w:rFonts w:ascii="Arial" w:hAnsi="Arial" w:hint="eastAsia"/>
              <w:b/>
            </w:rPr>
            <w:t>SensorDB</w:t>
          </w:r>
          <w:proofErr w:type="spellEnd"/>
          <w:r>
            <w:rPr>
              <w:rFonts w:ascii="Arial" w:hAnsi="Arial" w:hint="eastAsia"/>
              <w:b/>
            </w:rPr>
            <w:t xml:space="preserve"> V1.0.0</w:t>
          </w:r>
          <w:r>
            <w:rPr>
              <w:rFonts w:ascii="Arial" w:hAnsi="Arial" w:hint="eastAsia"/>
              <w:b/>
            </w:rPr>
            <w:t>系统使用</w:t>
          </w:r>
          <w:r>
            <w:rPr>
              <w:rFonts w:ascii="Damascus" w:hAnsi="Damascus" w:cs="Damascus" w:hint="eastAsia"/>
              <w:b/>
            </w:rPr>
            <w:t>手册</w:t>
          </w:r>
        </w:p>
      </w:tc>
      <w:tc>
        <w:tcPr>
          <w:tcW w:w="800" w:type="dxa"/>
          <w:vAlign w:val="center"/>
        </w:tcPr>
        <w:p w14:paraId="0FDBB078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版本</w:t>
          </w:r>
        </w:p>
      </w:tc>
      <w:tc>
        <w:tcPr>
          <w:tcW w:w="2300" w:type="dxa"/>
          <w:vAlign w:val="center"/>
        </w:tcPr>
        <w:p w14:paraId="7A0DAE80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Version &lt;</w:t>
          </w:r>
          <w:r>
            <w:rPr>
              <w:rFonts w:ascii="Arial" w:hAnsi="Arial" w:hint="eastAsia"/>
              <w:b/>
            </w:rPr>
            <w:t>1</w:t>
          </w:r>
          <w:r>
            <w:rPr>
              <w:rFonts w:ascii="Arial" w:hAnsi="Arial"/>
              <w:b/>
            </w:rPr>
            <w:t>.0&gt;</w:t>
          </w:r>
        </w:p>
      </w:tc>
    </w:tr>
    <w:tr w:rsidR="00EB293B" w14:paraId="21086ACA" w14:textId="77777777">
      <w:trPr>
        <w:cantSplit/>
      </w:trPr>
      <w:tc>
        <w:tcPr>
          <w:tcW w:w="800" w:type="dxa"/>
          <w:tcBorders>
            <w:bottom w:val="single" w:sz="4" w:space="0" w:color="auto"/>
          </w:tcBorders>
          <w:vAlign w:val="center"/>
        </w:tcPr>
        <w:p w14:paraId="7E0DF17B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编号</w:t>
          </w:r>
        </w:p>
      </w:tc>
      <w:tc>
        <w:tcPr>
          <w:tcW w:w="5800" w:type="dxa"/>
          <w:tcBorders>
            <w:bottom w:val="single" w:sz="4" w:space="0" w:color="auto"/>
          </w:tcBorders>
          <w:vAlign w:val="center"/>
        </w:tcPr>
        <w:p w14:paraId="77F5F0CB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</w:p>
      </w:tc>
      <w:tc>
        <w:tcPr>
          <w:tcW w:w="800" w:type="dxa"/>
          <w:vAlign w:val="center"/>
        </w:tcPr>
        <w:p w14:paraId="3123985A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日期</w:t>
          </w:r>
        </w:p>
      </w:tc>
      <w:tc>
        <w:tcPr>
          <w:tcW w:w="2300" w:type="dxa"/>
          <w:vAlign w:val="center"/>
        </w:tcPr>
        <w:p w14:paraId="3D98913B" w14:textId="43ABFEBD" w:rsidR="00EB293B" w:rsidRPr="00194438" w:rsidRDefault="00EB293B" w:rsidP="00BA6623">
          <w:pPr>
            <w:ind w:right="200"/>
            <w:rPr>
              <w:b/>
            </w:rPr>
          </w:pPr>
          <w:r>
            <w:rPr>
              <w:rFonts w:ascii="Arial" w:hAnsi="Arial" w:hint="eastAsia"/>
              <w:b/>
            </w:rPr>
            <w:t>2014</w:t>
          </w:r>
          <w:r>
            <w:rPr>
              <w:rFonts w:ascii="Arial" w:hAnsi="Arial" w:hint="eastAsia"/>
              <w:b/>
            </w:rPr>
            <w:t>年</w:t>
          </w:r>
          <w:r>
            <w:rPr>
              <w:rFonts w:hint="eastAsia"/>
              <w:b/>
            </w:rPr>
            <w:t>10</w:t>
          </w:r>
          <w:r>
            <w:rPr>
              <w:rFonts w:hint="eastAsia"/>
              <w:b/>
            </w:rPr>
            <w:t>月</w:t>
          </w:r>
          <w:r w:rsidR="006870A2">
            <w:rPr>
              <w:rFonts w:hint="eastAsia"/>
              <w:b/>
            </w:rPr>
            <w:t>20</w:t>
          </w:r>
          <w:r>
            <w:rPr>
              <w:rFonts w:hint="eastAsia"/>
              <w:b/>
            </w:rPr>
            <w:t>日</w:t>
          </w:r>
        </w:p>
      </w:tc>
    </w:tr>
    <w:tr w:rsidR="00EB293B" w14:paraId="2BA04930" w14:textId="77777777">
      <w:trPr>
        <w:cantSplit/>
      </w:trPr>
      <w:tc>
        <w:tcPr>
          <w:tcW w:w="800" w:type="dxa"/>
          <w:tcBorders>
            <w:right w:val="single" w:sz="4" w:space="0" w:color="auto"/>
          </w:tcBorders>
          <w:vAlign w:val="center"/>
        </w:tcPr>
        <w:p w14:paraId="5AF57F81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类型</w:t>
          </w:r>
        </w:p>
      </w:tc>
      <w:tc>
        <w:tcPr>
          <w:tcW w:w="5800" w:type="dxa"/>
          <w:vAlign w:val="center"/>
        </w:tcPr>
        <w:p w14:paraId="17295394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实验室运行文件</w:t>
          </w:r>
        </w:p>
      </w:tc>
      <w:tc>
        <w:tcPr>
          <w:tcW w:w="800" w:type="dxa"/>
          <w:vAlign w:val="center"/>
        </w:tcPr>
        <w:p w14:paraId="277814D5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作者</w:t>
          </w:r>
        </w:p>
      </w:tc>
      <w:tc>
        <w:tcPr>
          <w:tcW w:w="2300" w:type="dxa"/>
          <w:vAlign w:val="center"/>
        </w:tcPr>
        <w:p w14:paraId="44C3EE78" w14:textId="77777777" w:rsidR="00EB293B" w:rsidRDefault="00EB293B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付俊伟</w:t>
          </w:r>
        </w:p>
      </w:tc>
    </w:tr>
  </w:tbl>
  <w:p w14:paraId="3F2476E0" w14:textId="77777777" w:rsidR="00EB293B" w:rsidRDefault="00EB293B" w:rsidP="00A25DE7">
    <w:pPr>
      <w:pStyle w:val="a6"/>
      <w:ind w:left="400" w:right="20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58366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20BA1"/>
    <w:multiLevelType w:val="hybridMultilevel"/>
    <w:tmpl w:val="7D662678"/>
    <w:lvl w:ilvl="0" w:tplc="C7C8F3A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7AD159C"/>
    <w:multiLevelType w:val="hybridMultilevel"/>
    <w:tmpl w:val="4D9CB310"/>
    <w:lvl w:ilvl="0" w:tplc="89586F9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0A405F"/>
    <w:multiLevelType w:val="singleLevel"/>
    <w:tmpl w:val="83140610"/>
    <w:lvl w:ilvl="0">
      <w:start w:val="1"/>
      <w:numFmt w:val="decimal"/>
      <w:lvlText w:val="%1."/>
      <w:lvlJc w:val="left"/>
      <w:pPr>
        <w:tabs>
          <w:tab w:val="num" w:pos="722"/>
        </w:tabs>
        <w:ind w:left="722" w:hanging="240"/>
      </w:pPr>
      <w:rPr>
        <w:rFonts w:hint="eastAsia"/>
      </w:rPr>
    </w:lvl>
  </w:abstractNum>
  <w:abstractNum w:abstractNumId="4">
    <w:nsid w:val="10D57423"/>
    <w:multiLevelType w:val="hybridMultilevel"/>
    <w:tmpl w:val="984885A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3A84911"/>
    <w:multiLevelType w:val="hybridMultilevel"/>
    <w:tmpl w:val="8F32156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48C644B"/>
    <w:multiLevelType w:val="hybridMultilevel"/>
    <w:tmpl w:val="0F8E32F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5883A9F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15AB6E04"/>
    <w:multiLevelType w:val="hybridMultilevel"/>
    <w:tmpl w:val="028CFDA6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5DA034D"/>
    <w:multiLevelType w:val="hybridMultilevel"/>
    <w:tmpl w:val="E60A912A"/>
    <w:lvl w:ilvl="0" w:tplc="9A2626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074718"/>
    <w:multiLevelType w:val="hybridMultilevel"/>
    <w:tmpl w:val="44D61FC0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B594EE7"/>
    <w:multiLevelType w:val="hybridMultilevel"/>
    <w:tmpl w:val="D182296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26F94E6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283542C3"/>
    <w:multiLevelType w:val="hybridMultilevel"/>
    <w:tmpl w:val="FDA2C7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94B54EC"/>
    <w:multiLevelType w:val="hybridMultilevel"/>
    <w:tmpl w:val="D01EBA38"/>
    <w:lvl w:ilvl="0" w:tplc="0A48EDF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79778F"/>
    <w:multiLevelType w:val="hybridMultilevel"/>
    <w:tmpl w:val="021665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9FE0BC8"/>
    <w:multiLevelType w:val="hybridMultilevel"/>
    <w:tmpl w:val="09E27E3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A5E57B3"/>
    <w:multiLevelType w:val="multilevel"/>
    <w:tmpl w:val="74486720"/>
    <w:lvl w:ilvl="0">
      <w:start w:val="1"/>
      <w:numFmt w:val="decimal"/>
      <w:lvlText w:val="第%1章"/>
      <w:lvlJc w:val="left"/>
      <w:pPr>
        <w:tabs>
          <w:tab w:val="num" w:pos="1299"/>
        </w:tabs>
        <w:ind w:left="284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lvlText w:val="§%1.%2"/>
      <w:lvlJc w:val="left"/>
      <w:pPr>
        <w:tabs>
          <w:tab w:val="num" w:pos="1364"/>
        </w:tabs>
        <w:ind w:left="851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§%1.%2.%3"/>
      <w:lvlJc w:val="left"/>
      <w:pPr>
        <w:tabs>
          <w:tab w:val="num" w:pos="1790"/>
        </w:tabs>
        <w:ind w:left="1277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§%1.%2.%3.%4"/>
      <w:lvlJc w:val="left"/>
      <w:pPr>
        <w:tabs>
          <w:tab w:val="num" w:pos="2575"/>
        </w:tabs>
        <w:ind w:left="1843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1"/>
        </w:tabs>
        <w:ind w:left="4961" w:hanging="1700"/>
      </w:pPr>
      <w:rPr>
        <w:rFonts w:hint="eastAsia"/>
      </w:rPr>
    </w:lvl>
  </w:abstractNum>
  <w:abstractNum w:abstractNumId="18">
    <w:nsid w:val="3DCD29EC"/>
    <w:multiLevelType w:val="hybridMultilevel"/>
    <w:tmpl w:val="E56868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25F7714"/>
    <w:multiLevelType w:val="hybridMultilevel"/>
    <w:tmpl w:val="B7BE9848"/>
    <w:lvl w:ilvl="0" w:tplc="977282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864A37"/>
    <w:multiLevelType w:val="hybridMultilevel"/>
    <w:tmpl w:val="FAE6F00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CE121AA"/>
    <w:multiLevelType w:val="hybridMultilevel"/>
    <w:tmpl w:val="48EE54B8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D2C587D"/>
    <w:multiLevelType w:val="multilevel"/>
    <w:tmpl w:val="57E0C0C4"/>
    <w:lvl w:ilvl="0">
      <w:start w:val="1"/>
      <w:numFmt w:val="decimal"/>
      <w:lvlText w:val="第%1章"/>
      <w:lvlJc w:val="left"/>
      <w:pPr>
        <w:tabs>
          <w:tab w:val="num" w:pos="1440"/>
        </w:tabs>
        <w:ind w:left="425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lvlText w:val="§%1.%2"/>
      <w:lvlJc w:val="left"/>
      <w:pPr>
        <w:tabs>
          <w:tab w:val="num" w:pos="1505"/>
        </w:tabs>
        <w:ind w:left="992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§%1.%2.%3"/>
      <w:lvlJc w:val="left"/>
      <w:pPr>
        <w:tabs>
          <w:tab w:val="num" w:pos="1931"/>
        </w:tabs>
        <w:ind w:left="1418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§%1.%2.%3.%4"/>
      <w:lvlJc w:val="left"/>
      <w:pPr>
        <w:tabs>
          <w:tab w:val="num" w:pos="2716"/>
        </w:tabs>
        <w:ind w:left="1984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3">
    <w:nsid w:val="55607E33"/>
    <w:multiLevelType w:val="hybridMultilevel"/>
    <w:tmpl w:val="28105BAA"/>
    <w:lvl w:ilvl="0" w:tplc="FAC2AD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E45C49"/>
    <w:multiLevelType w:val="hybridMultilevel"/>
    <w:tmpl w:val="9E162082"/>
    <w:lvl w:ilvl="0" w:tplc="3D0C8A78">
      <w:start w:val="1"/>
      <w:numFmt w:val="decimal"/>
      <w:lvlText w:val="（%1）"/>
      <w:lvlJc w:val="left"/>
      <w:pPr>
        <w:ind w:left="720" w:hanging="720"/>
      </w:pPr>
      <w:rPr>
        <w:rFonts w:hAnsiTheme="minorHAnsi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F06197"/>
    <w:multiLevelType w:val="hybridMultilevel"/>
    <w:tmpl w:val="37F4F0C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19724C2"/>
    <w:multiLevelType w:val="hybridMultilevel"/>
    <w:tmpl w:val="0E4026B6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3092377"/>
    <w:multiLevelType w:val="hybridMultilevel"/>
    <w:tmpl w:val="9690931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65B05E7F"/>
    <w:multiLevelType w:val="hybridMultilevel"/>
    <w:tmpl w:val="A708762C"/>
    <w:lvl w:ilvl="0" w:tplc="95BE0686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A481D15"/>
    <w:multiLevelType w:val="hybridMultilevel"/>
    <w:tmpl w:val="2CF8B21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6B2118DC"/>
    <w:multiLevelType w:val="hybridMultilevel"/>
    <w:tmpl w:val="15A6C1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C490736"/>
    <w:multiLevelType w:val="singleLevel"/>
    <w:tmpl w:val="DC9846DC"/>
    <w:lvl w:ilvl="0">
      <w:start w:val="1"/>
      <w:numFmt w:val="decimal"/>
      <w:lvlText w:val="图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32">
    <w:nsid w:val="6E5E56C5"/>
    <w:multiLevelType w:val="multilevel"/>
    <w:tmpl w:val="354AA0CA"/>
    <w:lvl w:ilvl="0">
      <w:start w:val="1"/>
      <w:numFmt w:val="decimal"/>
      <w:pStyle w:val="1"/>
      <w:lvlText w:val="第%1章"/>
      <w:lvlJc w:val="left"/>
      <w:pPr>
        <w:tabs>
          <w:tab w:val="num" w:pos="1299"/>
        </w:tabs>
        <w:ind w:left="284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pStyle w:val="2"/>
      <w:lvlText w:val="§%1.%2"/>
      <w:lvlJc w:val="left"/>
      <w:pPr>
        <w:tabs>
          <w:tab w:val="num" w:pos="1364"/>
        </w:tabs>
        <w:ind w:left="851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790"/>
        </w:tabs>
        <w:ind w:left="1277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2575"/>
        </w:tabs>
        <w:ind w:left="1843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1"/>
        </w:tabs>
        <w:ind w:left="4961" w:hanging="1700"/>
      </w:pPr>
      <w:rPr>
        <w:rFonts w:hint="eastAsia"/>
      </w:rPr>
    </w:lvl>
  </w:abstractNum>
  <w:abstractNum w:abstractNumId="33">
    <w:nsid w:val="707F1ADE"/>
    <w:multiLevelType w:val="hybridMultilevel"/>
    <w:tmpl w:val="C9F07580"/>
    <w:lvl w:ilvl="0" w:tplc="A82663A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4">
    <w:nsid w:val="78DF5C10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>
    <w:nsid w:val="7D9C2104"/>
    <w:multiLevelType w:val="hybridMultilevel"/>
    <w:tmpl w:val="4D6233E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"/>
  </w:num>
  <w:num w:numId="4">
    <w:abstractNumId w:val="34"/>
  </w:num>
  <w:num w:numId="5">
    <w:abstractNumId w:val="12"/>
  </w:num>
  <w:num w:numId="6">
    <w:abstractNumId w:val="7"/>
  </w:num>
  <w:num w:numId="7">
    <w:abstractNumId w:val="33"/>
  </w:num>
  <w:num w:numId="8">
    <w:abstractNumId w:val="28"/>
  </w:num>
  <w:num w:numId="9">
    <w:abstractNumId w:val="22"/>
  </w:num>
  <w:num w:numId="10">
    <w:abstractNumId w:val="19"/>
  </w:num>
  <w:num w:numId="11">
    <w:abstractNumId w:val="2"/>
  </w:num>
  <w:num w:numId="12">
    <w:abstractNumId w:val="15"/>
  </w:num>
  <w:num w:numId="13">
    <w:abstractNumId w:val="4"/>
  </w:num>
  <w:num w:numId="14">
    <w:abstractNumId w:val="17"/>
  </w:num>
  <w:num w:numId="15">
    <w:abstractNumId w:val="8"/>
  </w:num>
  <w:num w:numId="16">
    <w:abstractNumId w:val="20"/>
  </w:num>
  <w:num w:numId="17">
    <w:abstractNumId w:val="23"/>
  </w:num>
  <w:num w:numId="18">
    <w:abstractNumId w:val="27"/>
  </w:num>
  <w:num w:numId="19">
    <w:abstractNumId w:val="30"/>
  </w:num>
  <w:num w:numId="20">
    <w:abstractNumId w:val="1"/>
  </w:num>
  <w:num w:numId="21">
    <w:abstractNumId w:val="11"/>
  </w:num>
  <w:num w:numId="22">
    <w:abstractNumId w:val="29"/>
  </w:num>
  <w:num w:numId="23">
    <w:abstractNumId w:val="24"/>
  </w:num>
  <w:num w:numId="24">
    <w:abstractNumId w:val="31"/>
  </w:num>
  <w:num w:numId="25">
    <w:abstractNumId w:val="21"/>
  </w:num>
  <w:num w:numId="26">
    <w:abstractNumId w:val="16"/>
  </w:num>
  <w:num w:numId="27">
    <w:abstractNumId w:val="35"/>
  </w:num>
  <w:num w:numId="28">
    <w:abstractNumId w:val="9"/>
  </w:num>
  <w:num w:numId="29">
    <w:abstractNumId w:val="18"/>
  </w:num>
  <w:num w:numId="30">
    <w:abstractNumId w:val="10"/>
  </w:num>
  <w:num w:numId="31">
    <w:abstractNumId w:val="5"/>
  </w:num>
  <w:num w:numId="32">
    <w:abstractNumId w:val="13"/>
  </w:num>
  <w:num w:numId="33">
    <w:abstractNumId w:val="26"/>
  </w:num>
  <w:num w:numId="34">
    <w:abstractNumId w:val="25"/>
  </w:num>
  <w:num w:numId="35">
    <w:abstractNumId w:val="6"/>
  </w:num>
  <w:num w:numId="3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attachedTemplate r:id="rId1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D0"/>
    <w:rsid w:val="00002484"/>
    <w:rsid w:val="00003006"/>
    <w:rsid w:val="00004A72"/>
    <w:rsid w:val="00004D8F"/>
    <w:rsid w:val="00006166"/>
    <w:rsid w:val="00006A17"/>
    <w:rsid w:val="000075D0"/>
    <w:rsid w:val="000115ED"/>
    <w:rsid w:val="000143AB"/>
    <w:rsid w:val="00015D92"/>
    <w:rsid w:val="000171AF"/>
    <w:rsid w:val="000318C6"/>
    <w:rsid w:val="0003780E"/>
    <w:rsid w:val="00041104"/>
    <w:rsid w:val="0004696E"/>
    <w:rsid w:val="00051303"/>
    <w:rsid w:val="0005358C"/>
    <w:rsid w:val="000620EC"/>
    <w:rsid w:val="00062A31"/>
    <w:rsid w:val="00062AB0"/>
    <w:rsid w:val="0006407B"/>
    <w:rsid w:val="00064504"/>
    <w:rsid w:val="0007128B"/>
    <w:rsid w:val="00073043"/>
    <w:rsid w:val="00073FEC"/>
    <w:rsid w:val="00080CA5"/>
    <w:rsid w:val="0008180A"/>
    <w:rsid w:val="0008209C"/>
    <w:rsid w:val="00082265"/>
    <w:rsid w:val="000844DB"/>
    <w:rsid w:val="000872C8"/>
    <w:rsid w:val="00087B2A"/>
    <w:rsid w:val="00091500"/>
    <w:rsid w:val="000A0407"/>
    <w:rsid w:val="000A0A29"/>
    <w:rsid w:val="000A3DB3"/>
    <w:rsid w:val="000B0090"/>
    <w:rsid w:val="000B1E73"/>
    <w:rsid w:val="000B3AFD"/>
    <w:rsid w:val="000C1AFC"/>
    <w:rsid w:val="000C69EC"/>
    <w:rsid w:val="000D13B1"/>
    <w:rsid w:val="000E1C6E"/>
    <w:rsid w:val="000E2C07"/>
    <w:rsid w:val="000E384C"/>
    <w:rsid w:val="000E4AAE"/>
    <w:rsid w:val="000E6F13"/>
    <w:rsid w:val="000F740E"/>
    <w:rsid w:val="0010142F"/>
    <w:rsid w:val="0010375A"/>
    <w:rsid w:val="00104968"/>
    <w:rsid w:val="00115D12"/>
    <w:rsid w:val="0012494C"/>
    <w:rsid w:val="00125FEA"/>
    <w:rsid w:val="00126CED"/>
    <w:rsid w:val="00132F51"/>
    <w:rsid w:val="00134388"/>
    <w:rsid w:val="001357A9"/>
    <w:rsid w:val="001409C9"/>
    <w:rsid w:val="00153960"/>
    <w:rsid w:val="0015666C"/>
    <w:rsid w:val="001567B3"/>
    <w:rsid w:val="00163C96"/>
    <w:rsid w:val="00164C02"/>
    <w:rsid w:val="0018355F"/>
    <w:rsid w:val="001864A1"/>
    <w:rsid w:val="00194438"/>
    <w:rsid w:val="00196D81"/>
    <w:rsid w:val="001A1A12"/>
    <w:rsid w:val="001A58E4"/>
    <w:rsid w:val="001A6963"/>
    <w:rsid w:val="001B25B8"/>
    <w:rsid w:val="001B4739"/>
    <w:rsid w:val="001C08FF"/>
    <w:rsid w:val="001C4E4F"/>
    <w:rsid w:val="001D62DD"/>
    <w:rsid w:val="001E3389"/>
    <w:rsid w:val="001E3E18"/>
    <w:rsid w:val="001E485C"/>
    <w:rsid w:val="001F5177"/>
    <w:rsid w:val="001F7D33"/>
    <w:rsid w:val="00200CAE"/>
    <w:rsid w:val="00206BBE"/>
    <w:rsid w:val="002108A7"/>
    <w:rsid w:val="00211035"/>
    <w:rsid w:val="002125F8"/>
    <w:rsid w:val="002145CE"/>
    <w:rsid w:val="002157B1"/>
    <w:rsid w:val="00221127"/>
    <w:rsid w:val="00224D17"/>
    <w:rsid w:val="00233C8A"/>
    <w:rsid w:val="00240B7D"/>
    <w:rsid w:val="00245D7C"/>
    <w:rsid w:val="00247A5E"/>
    <w:rsid w:val="002546D3"/>
    <w:rsid w:val="0025639E"/>
    <w:rsid w:val="00263FBD"/>
    <w:rsid w:val="00264A39"/>
    <w:rsid w:val="00270CF4"/>
    <w:rsid w:val="00280D7A"/>
    <w:rsid w:val="002818AF"/>
    <w:rsid w:val="002A45B9"/>
    <w:rsid w:val="002A4D84"/>
    <w:rsid w:val="002B0E43"/>
    <w:rsid w:val="002B5F94"/>
    <w:rsid w:val="002C71C5"/>
    <w:rsid w:val="002D3423"/>
    <w:rsid w:val="002E26A1"/>
    <w:rsid w:val="002E7096"/>
    <w:rsid w:val="002F442F"/>
    <w:rsid w:val="00302006"/>
    <w:rsid w:val="00302A35"/>
    <w:rsid w:val="003111F3"/>
    <w:rsid w:val="00313700"/>
    <w:rsid w:val="0031749D"/>
    <w:rsid w:val="003202AC"/>
    <w:rsid w:val="00324F17"/>
    <w:rsid w:val="00332045"/>
    <w:rsid w:val="00337A32"/>
    <w:rsid w:val="00340060"/>
    <w:rsid w:val="00352F3C"/>
    <w:rsid w:val="0036007E"/>
    <w:rsid w:val="00372693"/>
    <w:rsid w:val="00377E25"/>
    <w:rsid w:val="00380A27"/>
    <w:rsid w:val="00381EA0"/>
    <w:rsid w:val="0038260E"/>
    <w:rsid w:val="00392C20"/>
    <w:rsid w:val="00396204"/>
    <w:rsid w:val="0039791C"/>
    <w:rsid w:val="003A22F3"/>
    <w:rsid w:val="003A25F5"/>
    <w:rsid w:val="003A3BE2"/>
    <w:rsid w:val="003A4270"/>
    <w:rsid w:val="003A7197"/>
    <w:rsid w:val="003B0645"/>
    <w:rsid w:val="003B1095"/>
    <w:rsid w:val="003B4B29"/>
    <w:rsid w:val="003B5230"/>
    <w:rsid w:val="003B5255"/>
    <w:rsid w:val="003B7E34"/>
    <w:rsid w:val="003D0CDB"/>
    <w:rsid w:val="003D72CE"/>
    <w:rsid w:val="003D7B22"/>
    <w:rsid w:val="003E0FF3"/>
    <w:rsid w:val="004027CB"/>
    <w:rsid w:val="00403736"/>
    <w:rsid w:val="00412D30"/>
    <w:rsid w:val="00415202"/>
    <w:rsid w:val="00417D72"/>
    <w:rsid w:val="00430B44"/>
    <w:rsid w:val="00436390"/>
    <w:rsid w:val="00444002"/>
    <w:rsid w:val="004442A8"/>
    <w:rsid w:val="00446D72"/>
    <w:rsid w:val="004511DA"/>
    <w:rsid w:val="0045398D"/>
    <w:rsid w:val="00453A93"/>
    <w:rsid w:val="0046231F"/>
    <w:rsid w:val="004717AA"/>
    <w:rsid w:val="004725FB"/>
    <w:rsid w:val="00480758"/>
    <w:rsid w:val="00485F1B"/>
    <w:rsid w:val="00487EA6"/>
    <w:rsid w:val="00496EEA"/>
    <w:rsid w:val="004A3C1F"/>
    <w:rsid w:val="004B01CD"/>
    <w:rsid w:val="004B0BBB"/>
    <w:rsid w:val="004B30B7"/>
    <w:rsid w:val="004B5F1E"/>
    <w:rsid w:val="004C0EC1"/>
    <w:rsid w:val="004C110B"/>
    <w:rsid w:val="004C2A44"/>
    <w:rsid w:val="004C2FF1"/>
    <w:rsid w:val="004D1211"/>
    <w:rsid w:val="004D12E2"/>
    <w:rsid w:val="004D33D1"/>
    <w:rsid w:val="004D4113"/>
    <w:rsid w:val="004D5C63"/>
    <w:rsid w:val="004E24FD"/>
    <w:rsid w:val="004E3714"/>
    <w:rsid w:val="004F1397"/>
    <w:rsid w:val="004F26ED"/>
    <w:rsid w:val="004F53BF"/>
    <w:rsid w:val="00501D6B"/>
    <w:rsid w:val="00504BB0"/>
    <w:rsid w:val="0051167D"/>
    <w:rsid w:val="00514130"/>
    <w:rsid w:val="00527915"/>
    <w:rsid w:val="0053590E"/>
    <w:rsid w:val="005407BA"/>
    <w:rsid w:val="00542F29"/>
    <w:rsid w:val="00543EC9"/>
    <w:rsid w:val="00547FA0"/>
    <w:rsid w:val="005528A8"/>
    <w:rsid w:val="0057178A"/>
    <w:rsid w:val="005805E6"/>
    <w:rsid w:val="0058577F"/>
    <w:rsid w:val="00586971"/>
    <w:rsid w:val="005944B8"/>
    <w:rsid w:val="005A49AF"/>
    <w:rsid w:val="005B4761"/>
    <w:rsid w:val="005B4B1B"/>
    <w:rsid w:val="005C2702"/>
    <w:rsid w:val="005C4D69"/>
    <w:rsid w:val="005C711D"/>
    <w:rsid w:val="005D14D0"/>
    <w:rsid w:val="005D6286"/>
    <w:rsid w:val="005D65EE"/>
    <w:rsid w:val="005E1BE5"/>
    <w:rsid w:val="005E22BD"/>
    <w:rsid w:val="005F01D0"/>
    <w:rsid w:val="005F0271"/>
    <w:rsid w:val="005F6673"/>
    <w:rsid w:val="005F6AA3"/>
    <w:rsid w:val="005F7D45"/>
    <w:rsid w:val="00601CD8"/>
    <w:rsid w:val="00603003"/>
    <w:rsid w:val="00610DC6"/>
    <w:rsid w:val="00612DF1"/>
    <w:rsid w:val="00614235"/>
    <w:rsid w:val="0062337F"/>
    <w:rsid w:val="006251D9"/>
    <w:rsid w:val="00632A10"/>
    <w:rsid w:val="00633C2E"/>
    <w:rsid w:val="00634F22"/>
    <w:rsid w:val="00635398"/>
    <w:rsid w:val="006360F1"/>
    <w:rsid w:val="00637706"/>
    <w:rsid w:val="00641FBE"/>
    <w:rsid w:val="00643BC1"/>
    <w:rsid w:val="0064773A"/>
    <w:rsid w:val="00662B8B"/>
    <w:rsid w:val="00670C73"/>
    <w:rsid w:val="006713EA"/>
    <w:rsid w:val="006779F4"/>
    <w:rsid w:val="00685267"/>
    <w:rsid w:val="0068593E"/>
    <w:rsid w:val="006870A2"/>
    <w:rsid w:val="006916CA"/>
    <w:rsid w:val="006958B5"/>
    <w:rsid w:val="00696C5E"/>
    <w:rsid w:val="006A1CAE"/>
    <w:rsid w:val="006B0F77"/>
    <w:rsid w:val="006B4AB4"/>
    <w:rsid w:val="006B67B7"/>
    <w:rsid w:val="006C283F"/>
    <w:rsid w:val="006C4C63"/>
    <w:rsid w:val="006C5501"/>
    <w:rsid w:val="006E0686"/>
    <w:rsid w:val="006E07D7"/>
    <w:rsid w:val="006E140E"/>
    <w:rsid w:val="006E5C5A"/>
    <w:rsid w:val="006F059D"/>
    <w:rsid w:val="006F2964"/>
    <w:rsid w:val="006F36F9"/>
    <w:rsid w:val="006F4125"/>
    <w:rsid w:val="006F4E81"/>
    <w:rsid w:val="006F6A2D"/>
    <w:rsid w:val="0070254A"/>
    <w:rsid w:val="007063F1"/>
    <w:rsid w:val="00707013"/>
    <w:rsid w:val="00710072"/>
    <w:rsid w:val="00713CC9"/>
    <w:rsid w:val="007150E3"/>
    <w:rsid w:val="007173BA"/>
    <w:rsid w:val="00731C92"/>
    <w:rsid w:val="007332A5"/>
    <w:rsid w:val="007355FB"/>
    <w:rsid w:val="007406B7"/>
    <w:rsid w:val="00741A35"/>
    <w:rsid w:val="00764774"/>
    <w:rsid w:val="007702DE"/>
    <w:rsid w:val="007749BB"/>
    <w:rsid w:val="00783339"/>
    <w:rsid w:val="00784E27"/>
    <w:rsid w:val="0079211B"/>
    <w:rsid w:val="007A2F39"/>
    <w:rsid w:val="007A4986"/>
    <w:rsid w:val="007B1CDD"/>
    <w:rsid w:val="007B3F01"/>
    <w:rsid w:val="007C5F9E"/>
    <w:rsid w:val="007C6B10"/>
    <w:rsid w:val="007C6C73"/>
    <w:rsid w:val="007D0EC2"/>
    <w:rsid w:val="007D4D6F"/>
    <w:rsid w:val="007D56B6"/>
    <w:rsid w:val="007D6269"/>
    <w:rsid w:val="007D6C0E"/>
    <w:rsid w:val="007E5330"/>
    <w:rsid w:val="007E62F6"/>
    <w:rsid w:val="007F4FDB"/>
    <w:rsid w:val="00805BF8"/>
    <w:rsid w:val="00810939"/>
    <w:rsid w:val="00812EA0"/>
    <w:rsid w:val="00813A19"/>
    <w:rsid w:val="00814A7A"/>
    <w:rsid w:val="00814EEF"/>
    <w:rsid w:val="0081528A"/>
    <w:rsid w:val="00816AE9"/>
    <w:rsid w:val="00820403"/>
    <w:rsid w:val="00820A92"/>
    <w:rsid w:val="00820FFC"/>
    <w:rsid w:val="0082263E"/>
    <w:rsid w:val="008229ED"/>
    <w:rsid w:val="0082483E"/>
    <w:rsid w:val="00833657"/>
    <w:rsid w:val="00837C23"/>
    <w:rsid w:val="00840BB7"/>
    <w:rsid w:val="0084794D"/>
    <w:rsid w:val="00850D28"/>
    <w:rsid w:val="008521CC"/>
    <w:rsid w:val="00854503"/>
    <w:rsid w:val="00860199"/>
    <w:rsid w:val="00863E13"/>
    <w:rsid w:val="008751E4"/>
    <w:rsid w:val="00875F3A"/>
    <w:rsid w:val="008810EC"/>
    <w:rsid w:val="0089214D"/>
    <w:rsid w:val="00895235"/>
    <w:rsid w:val="008A03FB"/>
    <w:rsid w:val="008A78CE"/>
    <w:rsid w:val="008B0E2F"/>
    <w:rsid w:val="008B41AD"/>
    <w:rsid w:val="008B7967"/>
    <w:rsid w:val="008C16C3"/>
    <w:rsid w:val="008C2AE7"/>
    <w:rsid w:val="008C3743"/>
    <w:rsid w:val="008D4B62"/>
    <w:rsid w:val="008D5961"/>
    <w:rsid w:val="008D7F2E"/>
    <w:rsid w:val="008E0DAC"/>
    <w:rsid w:val="008E1364"/>
    <w:rsid w:val="008E51E5"/>
    <w:rsid w:val="008E6957"/>
    <w:rsid w:val="00901789"/>
    <w:rsid w:val="00902FA3"/>
    <w:rsid w:val="0090796B"/>
    <w:rsid w:val="00921E63"/>
    <w:rsid w:val="00924DEC"/>
    <w:rsid w:val="009304BC"/>
    <w:rsid w:val="009359B1"/>
    <w:rsid w:val="00943788"/>
    <w:rsid w:val="00953AB8"/>
    <w:rsid w:val="009543F2"/>
    <w:rsid w:val="00955BD1"/>
    <w:rsid w:val="009612A6"/>
    <w:rsid w:val="009615AA"/>
    <w:rsid w:val="00961F9C"/>
    <w:rsid w:val="00963659"/>
    <w:rsid w:val="009725AB"/>
    <w:rsid w:val="0097356B"/>
    <w:rsid w:val="00985529"/>
    <w:rsid w:val="00985937"/>
    <w:rsid w:val="00986047"/>
    <w:rsid w:val="00996098"/>
    <w:rsid w:val="009A1BA6"/>
    <w:rsid w:val="009A6B5E"/>
    <w:rsid w:val="009B3DB3"/>
    <w:rsid w:val="009B599A"/>
    <w:rsid w:val="009C24D6"/>
    <w:rsid w:val="009C6C0D"/>
    <w:rsid w:val="009E2FF4"/>
    <w:rsid w:val="009E45C9"/>
    <w:rsid w:val="009E48BF"/>
    <w:rsid w:val="009E631D"/>
    <w:rsid w:val="009F7903"/>
    <w:rsid w:val="00A00CFC"/>
    <w:rsid w:val="00A0161D"/>
    <w:rsid w:val="00A06001"/>
    <w:rsid w:val="00A120E7"/>
    <w:rsid w:val="00A21AE1"/>
    <w:rsid w:val="00A25DE7"/>
    <w:rsid w:val="00A264EC"/>
    <w:rsid w:val="00A31CE9"/>
    <w:rsid w:val="00A34D3B"/>
    <w:rsid w:val="00A351C6"/>
    <w:rsid w:val="00A352DE"/>
    <w:rsid w:val="00A41224"/>
    <w:rsid w:val="00A46A05"/>
    <w:rsid w:val="00A5046D"/>
    <w:rsid w:val="00A50E7F"/>
    <w:rsid w:val="00A5282C"/>
    <w:rsid w:val="00A53CD8"/>
    <w:rsid w:val="00A55220"/>
    <w:rsid w:val="00A6016B"/>
    <w:rsid w:val="00A62536"/>
    <w:rsid w:val="00A63886"/>
    <w:rsid w:val="00A67132"/>
    <w:rsid w:val="00A7241C"/>
    <w:rsid w:val="00A7480F"/>
    <w:rsid w:val="00A90CBC"/>
    <w:rsid w:val="00A940D7"/>
    <w:rsid w:val="00A95122"/>
    <w:rsid w:val="00A975DE"/>
    <w:rsid w:val="00AA4391"/>
    <w:rsid w:val="00AB4150"/>
    <w:rsid w:val="00AC0033"/>
    <w:rsid w:val="00AC2080"/>
    <w:rsid w:val="00AC6F88"/>
    <w:rsid w:val="00AD0140"/>
    <w:rsid w:val="00AD4A55"/>
    <w:rsid w:val="00AD4EA7"/>
    <w:rsid w:val="00AE09E8"/>
    <w:rsid w:val="00AE1957"/>
    <w:rsid w:val="00AE2C6C"/>
    <w:rsid w:val="00AF33D9"/>
    <w:rsid w:val="00AF5866"/>
    <w:rsid w:val="00AF59B7"/>
    <w:rsid w:val="00AF5F17"/>
    <w:rsid w:val="00B13996"/>
    <w:rsid w:val="00B260F7"/>
    <w:rsid w:val="00B3449B"/>
    <w:rsid w:val="00B527A5"/>
    <w:rsid w:val="00B530D4"/>
    <w:rsid w:val="00B53AF4"/>
    <w:rsid w:val="00B62422"/>
    <w:rsid w:val="00B6565F"/>
    <w:rsid w:val="00B711A5"/>
    <w:rsid w:val="00B74374"/>
    <w:rsid w:val="00B74B30"/>
    <w:rsid w:val="00B771F0"/>
    <w:rsid w:val="00B77CB8"/>
    <w:rsid w:val="00B93629"/>
    <w:rsid w:val="00B95551"/>
    <w:rsid w:val="00BA52D1"/>
    <w:rsid w:val="00BA6623"/>
    <w:rsid w:val="00BB1E16"/>
    <w:rsid w:val="00BB1F66"/>
    <w:rsid w:val="00BB5BD0"/>
    <w:rsid w:val="00BB6929"/>
    <w:rsid w:val="00BB6AE8"/>
    <w:rsid w:val="00BC0EF6"/>
    <w:rsid w:val="00BC4965"/>
    <w:rsid w:val="00BC4F8E"/>
    <w:rsid w:val="00BD1FF7"/>
    <w:rsid w:val="00BD2485"/>
    <w:rsid w:val="00BE36AD"/>
    <w:rsid w:val="00BE4B41"/>
    <w:rsid w:val="00BF36C3"/>
    <w:rsid w:val="00BF3821"/>
    <w:rsid w:val="00BF3ECB"/>
    <w:rsid w:val="00C0052D"/>
    <w:rsid w:val="00C00FB4"/>
    <w:rsid w:val="00C01F6D"/>
    <w:rsid w:val="00C03F1A"/>
    <w:rsid w:val="00C05B19"/>
    <w:rsid w:val="00C05C2F"/>
    <w:rsid w:val="00C15AD5"/>
    <w:rsid w:val="00C236E2"/>
    <w:rsid w:val="00C25903"/>
    <w:rsid w:val="00C30671"/>
    <w:rsid w:val="00C41F07"/>
    <w:rsid w:val="00C477E2"/>
    <w:rsid w:val="00C50A2F"/>
    <w:rsid w:val="00C51761"/>
    <w:rsid w:val="00C54593"/>
    <w:rsid w:val="00C61667"/>
    <w:rsid w:val="00C649D8"/>
    <w:rsid w:val="00C7365E"/>
    <w:rsid w:val="00C74CBC"/>
    <w:rsid w:val="00C81635"/>
    <w:rsid w:val="00C87704"/>
    <w:rsid w:val="00CA0914"/>
    <w:rsid w:val="00CA110B"/>
    <w:rsid w:val="00CA6359"/>
    <w:rsid w:val="00CB3535"/>
    <w:rsid w:val="00CB39A3"/>
    <w:rsid w:val="00CB5C9C"/>
    <w:rsid w:val="00CC0ABB"/>
    <w:rsid w:val="00CC1A2D"/>
    <w:rsid w:val="00CD00A3"/>
    <w:rsid w:val="00CD7DB6"/>
    <w:rsid w:val="00CE03D9"/>
    <w:rsid w:val="00CE462F"/>
    <w:rsid w:val="00CE516F"/>
    <w:rsid w:val="00CE6576"/>
    <w:rsid w:val="00CF397F"/>
    <w:rsid w:val="00D0483F"/>
    <w:rsid w:val="00D06B7E"/>
    <w:rsid w:val="00D113EE"/>
    <w:rsid w:val="00D1312C"/>
    <w:rsid w:val="00D139C4"/>
    <w:rsid w:val="00D20BEC"/>
    <w:rsid w:val="00D345A1"/>
    <w:rsid w:val="00D428B0"/>
    <w:rsid w:val="00D430DD"/>
    <w:rsid w:val="00D4716F"/>
    <w:rsid w:val="00D515F9"/>
    <w:rsid w:val="00D54D59"/>
    <w:rsid w:val="00D6185E"/>
    <w:rsid w:val="00D650FF"/>
    <w:rsid w:val="00D663F4"/>
    <w:rsid w:val="00D67DC8"/>
    <w:rsid w:val="00D70EF7"/>
    <w:rsid w:val="00D77C2B"/>
    <w:rsid w:val="00D81183"/>
    <w:rsid w:val="00D95D4F"/>
    <w:rsid w:val="00DA1105"/>
    <w:rsid w:val="00DA2984"/>
    <w:rsid w:val="00DA5A23"/>
    <w:rsid w:val="00DC3A2B"/>
    <w:rsid w:val="00DC5854"/>
    <w:rsid w:val="00DD1505"/>
    <w:rsid w:val="00DD151D"/>
    <w:rsid w:val="00DE4E94"/>
    <w:rsid w:val="00DE5D78"/>
    <w:rsid w:val="00DF0855"/>
    <w:rsid w:val="00DF1663"/>
    <w:rsid w:val="00DF22B8"/>
    <w:rsid w:val="00DF6AE9"/>
    <w:rsid w:val="00DF714E"/>
    <w:rsid w:val="00E1100F"/>
    <w:rsid w:val="00E11844"/>
    <w:rsid w:val="00E11979"/>
    <w:rsid w:val="00E1602C"/>
    <w:rsid w:val="00E17AA3"/>
    <w:rsid w:val="00E21664"/>
    <w:rsid w:val="00E26ECB"/>
    <w:rsid w:val="00E315F2"/>
    <w:rsid w:val="00E34302"/>
    <w:rsid w:val="00E3633F"/>
    <w:rsid w:val="00E4002F"/>
    <w:rsid w:val="00E44DE5"/>
    <w:rsid w:val="00E47BAB"/>
    <w:rsid w:val="00E50FA0"/>
    <w:rsid w:val="00E734EE"/>
    <w:rsid w:val="00E7446B"/>
    <w:rsid w:val="00E80618"/>
    <w:rsid w:val="00E80C6C"/>
    <w:rsid w:val="00E93D6E"/>
    <w:rsid w:val="00E94B75"/>
    <w:rsid w:val="00E95137"/>
    <w:rsid w:val="00E977EE"/>
    <w:rsid w:val="00EA0A75"/>
    <w:rsid w:val="00EA0BEC"/>
    <w:rsid w:val="00EA0D7D"/>
    <w:rsid w:val="00EA16F9"/>
    <w:rsid w:val="00EB1DD6"/>
    <w:rsid w:val="00EB293B"/>
    <w:rsid w:val="00EB49D3"/>
    <w:rsid w:val="00EB6920"/>
    <w:rsid w:val="00EC16B6"/>
    <w:rsid w:val="00EC1AC2"/>
    <w:rsid w:val="00EC2BD4"/>
    <w:rsid w:val="00EC3557"/>
    <w:rsid w:val="00EC5B5B"/>
    <w:rsid w:val="00EC65A8"/>
    <w:rsid w:val="00EC6916"/>
    <w:rsid w:val="00EC7B61"/>
    <w:rsid w:val="00ED424E"/>
    <w:rsid w:val="00EF0686"/>
    <w:rsid w:val="00EF5131"/>
    <w:rsid w:val="00EF6543"/>
    <w:rsid w:val="00F207C6"/>
    <w:rsid w:val="00F21B47"/>
    <w:rsid w:val="00F234E4"/>
    <w:rsid w:val="00F35E24"/>
    <w:rsid w:val="00F4169C"/>
    <w:rsid w:val="00F45A8F"/>
    <w:rsid w:val="00F4730D"/>
    <w:rsid w:val="00F610FD"/>
    <w:rsid w:val="00F853CD"/>
    <w:rsid w:val="00F950B1"/>
    <w:rsid w:val="00F96B3F"/>
    <w:rsid w:val="00F96D92"/>
    <w:rsid w:val="00FA233E"/>
    <w:rsid w:val="00FA47AC"/>
    <w:rsid w:val="00FA72D0"/>
    <w:rsid w:val="00FB63D2"/>
    <w:rsid w:val="00FC00FE"/>
    <w:rsid w:val="00FC150B"/>
    <w:rsid w:val="00FC4214"/>
    <w:rsid w:val="00FD094D"/>
    <w:rsid w:val="00FD18A9"/>
    <w:rsid w:val="00FD56FD"/>
    <w:rsid w:val="00FD7906"/>
    <w:rsid w:val="00FE05A7"/>
    <w:rsid w:val="00FE0F54"/>
    <w:rsid w:val="00FE1B62"/>
    <w:rsid w:val="00FE23CD"/>
    <w:rsid w:val="00FE5483"/>
    <w:rsid w:val="00FE7081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B29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2BD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3A3BE2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autoRedefine/>
    <w:qFormat/>
    <w:rsid w:val="00710072"/>
    <w:pPr>
      <w:numPr>
        <w:ilvl w:val="1"/>
      </w:numPr>
      <w:ind w:left="967" w:right="200" w:hanging="967"/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basedOn w:val="2"/>
    <w:next w:val="a"/>
    <w:qFormat/>
    <w:rsid w:val="003A3BE2"/>
    <w:pPr>
      <w:numPr>
        <w:ilvl w:val="2"/>
      </w:numPr>
      <w:ind w:leftChars="100" w:left="100" w:rightChars="100" w:right="100"/>
      <w:outlineLvl w:val="2"/>
    </w:pPr>
    <w:rPr>
      <w:sz w:val="28"/>
    </w:rPr>
  </w:style>
  <w:style w:type="paragraph" w:styleId="4">
    <w:name w:val="heading 4"/>
    <w:basedOn w:val="3"/>
    <w:next w:val="a"/>
    <w:qFormat/>
    <w:rsid w:val="007C6C73"/>
    <w:pPr>
      <w:numPr>
        <w:ilvl w:val="3"/>
      </w:numPr>
      <w:tabs>
        <w:tab w:val="clear" w:pos="2575"/>
        <w:tab w:val="num" w:pos="1701"/>
      </w:tabs>
      <w:ind w:left="1388" w:right="200"/>
      <w:outlineLvl w:val="3"/>
    </w:pPr>
    <w:rPr>
      <w:b w:val="0"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snapToGrid w:val="0"/>
      <w:spacing w:before="120" w:after="120" w:line="288" w:lineRule="auto"/>
    </w:pPr>
    <w:rPr>
      <w:rFonts w:eastAsia="黑体"/>
      <w:b/>
      <w:sz w:val="28"/>
    </w:rPr>
  </w:style>
  <w:style w:type="paragraph" w:styleId="20">
    <w:name w:val="toc 2"/>
    <w:basedOn w:val="a"/>
    <w:next w:val="a"/>
    <w:uiPriority w:val="39"/>
    <w:pPr>
      <w:snapToGrid w:val="0"/>
      <w:spacing w:line="288" w:lineRule="auto"/>
      <w:ind w:left="198"/>
    </w:pPr>
    <w:rPr>
      <w:b/>
      <w:smallCaps/>
      <w:sz w:val="24"/>
    </w:rPr>
  </w:style>
  <w:style w:type="paragraph" w:styleId="30">
    <w:name w:val="toc 3"/>
    <w:basedOn w:val="a"/>
    <w:next w:val="a"/>
    <w:uiPriority w:val="39"/>
    <w:pPr>
      <w:snapToGrid w:val="0"/>
      <w:spacing w:line="288" w:lineRule="auto"/>
      <w:ind w:left="397"/>
    </w:pPr>
    <w:rPr>
      <w:sz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snapToGrid w:val="0"/>
      <w:spacing w:line="288" w:lineRule="auto"/>
      <w:ind w:left="601"/>
    </w:pPr>
    <w:rPr>
      <w:sz w:val="21"/>
    </w:rPr>
  </w:style>
  <w:style w:type="paragraph" w:styleId="50">
    <w:name w:val="toc 5"/>
    <w:basedOn w:val="a"/>
    <w:next w:val="a"/>
    <w:semiHidden/>
    <w:pPr>
      <w:ind w:left="800"/>
    </w:pPr>
    <w:rPr>
      <w:sz w:val="18"/>
    </w:rPr>
  </w:style>
  <w:style w:type="paragraph" w:styleId="60">
    <w:name w:val="toc 6"/>
    <w:basedOn w:val="a"/>
    <w:next w:val="a"/>
    <w:semiHidden/>
    <w:pPr>
      <w:ind w:left="1000"/>
    </w:pPr>
    <w:rPr>
      <w:sz w:val="18"/>
    </w:rPr>
  </w:style>
  <w:style w:type="paragraph" w:styleId="70">
    <w:name w:val="toc 7"/>
    <w:basedOn w:val="a"/>
    <w:next w:val="a"/>
    <w:semiHidden/>
    <w:pPr>
      <w:ind w:left="1200"/>
    </w:pPr>
    <w:rPr>
      <w:sz w:val="18"/>
    </w:rPr>
  </w:style>
  <w:style w:type="paragraph" w:styleId="80">
    <w:name w:val="toc 8"/>
    <w:basedOn w:val="a"/>
    <w:next w:val="a"/>
    <w:semiHidden/>
    <w:pPr>
      <w:ind w:left="1400"/>
    </w:pPr>
    <w:rPr>
      <w:sz w:val="18"/>
    </w:rPr>
  </w:style>
  <w:style w:type="paragraph" w:styleId="90">
    <w:name w:val="toc 9"/>
    <w:basedOn w:val="a"/>
    <w:next w:val="a"/>
    <w:semiHidden/>
    <w:pPr>
      <w:ind w:left="1600"/>
    </w:pPr>
    <w:rPr>
      <w:sz w:val="18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semiHidden/>
    <w:rPr>
      <w:color w:val="0000FF"/>
      <w:u w:val="single"/>
    </w:rPr>
  </w:style>
  <w:style w:type="paragraph" w:styleId="ae">
    <w:name w:val="Body Text Indent"/>
    <w:basedOn w:val="a"/>
    <w:semiHidden/>
    <w:pPr>
      <w:spacing w:beforeLines="100" w:before="240"/>
      <w:ind w:firstLineChars="213" w:firstLine="426"/>
    </w:pPr>
  </w:style>
  <w:style w:type="paragraph" w:styleId="22">
    <w:name w:val="Body Text Indent 2"/>
    <w:basedOn w:val="a"/>
    <w:semiHidden/>
    <w:pPr>
      <w:ind w:firstLine="425"/>
    </w:pPr>
  </w:style>
  <w:style w:type="character" w:styleId="FollowedHyperlink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snapToGrid w:val="0"/>
      <w:spacing w:line="288" w:lineRule="auto"/>
      <w:ind w:left="964" w:firstLine="482"/>
    </w:pPr>
    <w:rPr>
      <w:sz w:val="24"/>
    </w:rPr>
  </w:style>
  <w:style w:type="paragraph" w:styleId="11">
    <w:name w:val="index 1"/>
    <w:basedOn w:val="a"/>
    <w:next w:val="a"/>
    <w:autoRedefine/>
    <w:semiHidden/>
  </w:style>
  <w:style w:type="paragraph" w:styleId="23">
    <w:name w:val="index 2"/>
    <w:basedOn w:val="a"/>
    <w:next w:val="a"/>
    <w:autoRedefine/>
    <w:semiHidden/>
    <w:pPr>
      <w:ind w:left="420"/>
    </w:pPr>
  </w:style>
  <w:style w:type="paragraph" w:styleId="32">
    <w:name w:val="index 3"/>
    <w:basedOn w:val="a"/>
    <w:next w:val="a"/>
    <w:autoRedefine/>
    <w:semiHidden/>
    <w:pPr>
      <w:ind w:left="840"/>
    </w:pPr>
  </w:style>
  <w:style w:type="paragraph" w:styleId="41">
    <w:name w:val="index 4"/>
    <w:basedOn w:val="a"/>
    <w:next w:val="a"/>
    <w:autoRedefine/>
    <w:semiHidden/>
    <w:pPr>
      <w:ind w:left="1260"/>
    </w:pPr>
  </w:style>
  <w:style w:type="paragraph" w:styleId="51">
    <w:name w:val="index 5"/>
    <w:basedOn w:val="a"/>
    <w:next w:val="a"/>
    <w:autoRedefine/>
    <w:semiHidden/>
    <w:pPr>
      <w:ind w:left="1680"/>
    </w:pPr>
  </w:style>
  <w:style w:type="paragraph" w:styleId="61">
    <w:name w:val="index 6"/>
    <w:basedOn w:val="a"/>
    <w:next w:val="a"/>
    <w:autoRedefine/>
    <w:semiHidden/>
    <w:pPr>
      <w:ind w:left="2100"/>
    </w:pPr>
  </w:style>
  <w:style w:type="paragraph" w:styleId="71">
    <w:name w:val="index 7"/>
    <w:basedOn w:val="a"/>
    <w:next w:val="a"/>
    <w:autoRedefine/>
    <w:semiHidden/>
    <w:pPr>
      <w:ind w:left="2520"/>
    </w:pPr>
  </w:style>
  <w:style w:type="paragraph" w:styleId="81">
    <w:name w:val="index 8"/>
    <w:basedOn w:val="a"/>
    <w:next w:val="a"/>
    <w:autoRedefine/>
    <w:semiHidden/>
    <w:pPr>
      <w:ind w:left="2940"/>
    </w:pPr>
  </w:style>
  <w:style w:type="paragraph" w:styleId="91">
    <w:name w:val="index 9"/>
    <w:basedOn w:val="a"/>
    <w:next w:val="a"/>
    <w:autoRedefine/>
    <w:semiHidden/>
    <w:pPr>
      <w:ind w:left="3360"/>
    </w:pPr>
  </w:style>
  <w:style w:type="paragraph" w:styleId="af">
    <w:name w:val="index heading"/>
    <w:basedOn w:val="a"/>
    <w:next w:val="11"/>
    <w:semiHidden/>
  </w:style>
  <w:style w:type="paragraph" w:styleId="af0">
    <w:name w:val="List Paragraph"/>
    <w:basedOn w:val="a"/>
    <w:uiPriority w:val="34"/>
    <w:qFormat/>
    <w:rsid w:val="00685267"/>
    <w:pPr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C2A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4C2A44"/>
    <w:rPr>
      <w:rFonts w:ascii="Lucida Grande" w:hAnsi="Lucida Grande" w:cs="Lucida Grande"/>
      <w:sz w:val="18"/>
      <w:szCs w:val="18"/>
    </w:rPr>
  </w:style>
  <w:style w:type="table" w:styleId="af3">
    <w:name w:val="Table Grid"/>
    <w:basedOn w:val="a1"/>
    <w:uiPriority w:val="59"/>
    <w:rsid w:val="004F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Subtle Emphasis"/>
    <w:basedOn w:val="a0"/>
    <w:uiPriority w:val="19"/>
    <w:qFormat/>
    <w:rsid w:val="00080CA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2BD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3A3BE2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autoRedefine/>
    <w:qFormat/>
    <w:rsid w:val="00710072"/>
    <w:pPr>
      <w:numPr>
        <w:ilvl w:val="1"/>
      </w:numPr>
      <w:ind w:left="967" w:right="200" w:hanging="967"/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basedOn w:val="2"/>
    <w:next w:val="a"/>
    <w:qFormat/>
    <w:rsid w:val="003A3BE2"/>
    <w:pPr>
      <w:numPr>
        <w:ilvl w:val="2"/>
      </w:numPr>
      <w:ind w:leftChars="100" w:left="100" w:rightChars="100" w:right="100"/>
      <w:outlineLvl w:val="2"/>
    </w:pPr>
    <w:rPr>
      <w:sz w:val="28"/>
    </w:rPr>
  </w:style>
  <w:style w:type="paragraph" w:styleId="4">
    <w:name w:val="heading 4"/>
    <w:basedOn w:val="3"/>
    <w:next w:val="a"/>
    <w:qFormat/>
    <w:rsid w:val="007C6C73"/>
    <w:pPr>
      <w:numPr>
        <w:ilvl w:val="3"/>
      </w:numPr>
      <w:tabs>
        <w:tab w:val="clear" w:pos="2575"/>
        <w:tab w:val="num" w:pos="1701"/>
      </w:tabs>
      <w:ind w:left="1388" w:right="200"/>
      <w:outlineLvl w:val="3"/>
    </w:pPr>
    <w:rPr>
      <w:b w:val="0"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snapToGrid w:val="0"/>
      <w:spacing w:before="120" w:after="120" w:line="288" w:lineRule="auto"/>
    </w:pPr>
    <w:rPr>
      <w:rFonts w:eastAsia="黑体"/>
      <w:b/>
      <w:sz w:val="28"/>
    </w:rPr>
  </w:style>
  <w:style w:type="paragraph" w:styleId="20">
    <w:name w:val="toc 2"/>
    <w:basedOn w:val="a"/>
    <w:next w:val="a"/>
    <w:uiPriority w:val="39"/>
    <w:pPr>
      <w:snapToGrid w:val="0"/>
      <w:spacing w:line="288" w:lineRule="auto"/>
      <w:ind w:left="198"/>
    </w:pPr>
    <w:rPr>
      <w:b/>
      <w:smallCaps/>
      <w:sz w:val="24"/>
    </w:rPr>
  </w:style>
  <w:style w:type="paragraph" w:styleId="30">
    <w:name w:val="toc 3"/>
    <w:basedOn w:val="a"/>
    <w:next w:val="a"/>
    <w:uiPriority w:val="39"/>
    <w:pPr>
      <w:snapToGrid w:val="0"/>
      <w:spacing w:line="288" w:lineRule="auto"/>
      <w:ind w:left="397"/>
    </w:pPr>
    <w:rPr>
      <w:sz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snapToGrid w:val="0"/>
      <w:spacing w:line="288" w:lineRule="auto"/>
      <w:ind w:left="601"/>
    </w:pPr>
    <w:rPr>
      <w:sz w:val="21"/>
    </w:rPr>
  </w:style>
  <w:style w:type="paragraph" w:styleId="50">
    <w:name w:val="toc 5"/>
    <w:basedOn w:val="a"/>
    <w:next w:val="a"/>
    <w:semiHidden/>
    <w:pPr>
      <w:ind w:left="800"/>
    </w:pPr>
    <w:rPr>
      <w:sz w:val="18"/>
    </w:rPr>
  </w:style>
  <w:style w:type="paragraph" w:styleId="60">
    <w:name w:val="toc 6"/>
    <w:basedOn w:val="a"/>
    <w:next w:val="a"/>
    <w:semiHidden/>
    <w:pPr>
      <w:ind w:left="1000"/>
    </w:pPr>
    <w:rPr>
      <w:sz w:val="18"/>
    </w:rPr>
  </w:style>
  <w:style w:type="paragraph" w:styleId="70">
    <w:name w:val="toc 7"/>
    <w:basedOn w:val="a"/>
    <w:next w:val="a"/>
    <w:semiHidden/>
    <w:pPr>
      <w:ind w:left="1200"/>
    </w:pPr>
    <w:rPr>
      <w:sz w:val="18"/>
    </w:rPr>
  </w:style>
  <w:style w:type="paragraph" w:styleId="80">
    <w:name w:val="toc 8"/>
    <w:basedOn w:val="a"/>
    <w:next w:val="a"/>
    <w:semiHidden/>
    <w:pPr>
      <w:ind w:left="1400"/>
    </w:pPr>
    <w:rPr>
      <w:sz w:val="18"/>
    </w:rPr>
  </w:style>
  <w:style w:type="paragraph" w:styleId="90">
    <w:name w:val="toc 9"/>
    <w:basedOn w:val="a"/>
    <w:next w:val="a"/>
    <w:semiHidden/>
    <w:pPr>
      <w:ind w:left="1600"/>
    </w:pPr>
    <w:rPr>
      <w:sz w:val="18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semiHidden/>
    <w:rPr>
      <w:color w:val="0000FF"/>
      <w:u w:val="single"/>
    </w:rPr>
  </w:style>
  <w:style w:type="paragraph" w:styleId="ae">
    <w:name w:val="Body Text Indent"/>
    <w:basedOn w:val="a"/>
    <w:semiHidden/>
    <w:pPr>
      <w:spacing w:beforeLines="100" w:before="240"/>
      <w:ind w:firstLineChars="213" w:firstLine="426"/>
    </w:pPr>
  </w:style>
  <w:style w:type="paragraph" w:styleId="22">
    <w:name w:val="Body Text Indent 2"/>
    <w:basedOn w:val="a"/>
    <w:semiHidden/>
    <w:pPr>
      <w:ind w:firstLine="425"/>
    </w:pPr>
  </w:style>
  <w:style w:type="character" w:styleId="FollowedHyperlink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snapToGrid w:val="0"/>
      <w:spacing w:line="288" w:lineRule="auto"/>
      <w:ind w:left="964" w:firstLine="482"/>
    </w:pPr>
    <w:rPr>
      <w:sz w:val="24"/>
    </w:rPr>
  </w:style>
  <w:style w:type="paragraph" w:styleId="11">
    <w:name w:val="index 1"/>
    <w:basedOn w:val="a"/>
    <w:next w:val="a"/>
    <w:autoRedefine/>
    <w:semiHidden/>
  </w:style>
  <w:style w:type="paragraph" w:styleId="23">
    <w:name w:val="index 2"/>
    <w:basedOn w:val="a"/>
    <w:next w:val="a"/>
    <w:autoRedefine/>
    <w:semiHidden/>
    <w:pPr>
      <w:ind w:left="420"/>
    </w:pPr>
  </w:style>
  <w:style w:type="paragraph" w:styleId="32">
    <w:name w:val="index 3"/>
    <w:basedOn w:val="a"/>
    <w:next w:val="a"/>
    <w:autoRedefine/>
    <w:semiHidden/>
    <w:pPr>
      <w:ind w:left="840"/>
    </w:pPr>
  </w:style>
  <w:style w:type="paragraph" w:styleId="41">
    <w:name w:val="index 4"/>
    <w:basedOn w:val="a"/>
    <w:next w:val="a"/>
    <w:autoRedefine/>
    <w:semiHidden/>
    <w:pPr>
      <w:ind w:left="1260"/>
    </w:pPr>
  </w:style>
  <w:style w:type="paragraph" w:styleId="51">
    <w:name w:val="index 5"/>
    <w:basedOn w:val="a"/>
    <w:next w:val="a"/>
    <w:autoRedefine/>
    <w:semiHidden/>
    <w:pPr>
      <w:ind w:left="1680"/>
    </w:pPr>
  </w:style>
  <w:style w:type="paragraph" w:styleId="61">
    <w:name w:val="index 6"/>
    <w:basedOn w:val="a"/>
    <w:next w:val="a"/>
    <w:autoRedefine/>
    <w:semiHidden/>
    <w:pPr>
      <w:ind w:left="2100"/>
    </w:pPr>
  </w:style>
  <w:style w:type="paragraph" w:styleId="71">
    <w:name w:val="index 7"/>
    <w:basedOn w:val="a"/>
    <w:next w:val="a"/>
    <w:autoRedefine/>
    <w:semiHidden/>
    <w:pPr>
      <w:ind w:left="2520"/>
    </w:pPr>
  </w:style>
  <w:style w:type="paragraph" w:styleId="81">
    <w:name w:val="index 8"/>
    <w:basedOn w:val="a"/>
    <w:next w:val="a"/>
    <w:autoRedefine/>
    <w:semiHidden/>
    <w:pPr>
      <w:ind w:left="2940"/>
    </w:pPr>
  </w:style>
  <w:style w:type="paragraph" w:styleId="91">
    <w:name w:val="index 9"/>
    <w:basedOn w:val="a"/>
    <w:next w:val="a"/>
    <w:autoRedefine/>
    <w:semiHidden/>
    <w:pPr>
      <w:ind w:left="3360"/>
    </w:pPr>
  </w:style>
  <w:style w:type="paragraph" w:styleId="af">
    <w:name w:val="index heading"/>
    <w:basedOn w:val="a"/>
    <w:next w:val="11"/>
    <w:semiHidden/>
  </w:style>
  <w:style w:type="paragraph" w:styleId="af0">
    <w:name w:val="List Paragraph"/>
    <w:basedOn w:val="a"/>
    <w:uiPriority w:val="34"/>
    <w:qFormat/>
    <w:rsid w:val="00685267"/>
    <w:pPr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C2A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4C2A44"/>
    <w:rPr>
      <w:rFonts w:ascii="Lucida Grande" w:hAnsi="Lucida Grande" w:cs="Lucida Grande"/>
      <w:sz w:val="18"/>
      <w:szCs w:val="18"/>
    </w:rPr>
  </w:style>
  <w:style w:type="table" w:styleId="af3">
    <w:name w:val="Table Grid"/>
    <w:basedOn w:val="a1"/>
    <w:uiPriority w:val="59"/>
    <w:rsid w:val="004F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Subtle Emphasis"/>
    <w:basedOn w:val="a0"/>
    <w:uiPriority w:val="19"/>
    <w:qFormat/>
    <w:rsid w:val="00080CA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hyperlink" Target="http://[SensorDB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en:Library:Application%20Support:Microsoft:Office:&#29992;&#25143;&#27169;&#26495;:&#25105;&#30340;&#27169;&#26495;:CESL&#20869;&#37096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CESL内部文件模板.dot</Template>
  <TotalTime>4316</TotalTime>
  <Pages>13</Pages>
  <Words>984</Words>
  <Characters>5611</Characters>
  <Application>Microsoft Macintosh Word</Application>
  <DocSecurity>0</DocSecurity>
  <Lines>46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技术文档规范及模版</vt:lpstr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技术文档规范及模版</dc:title>
  <dc:subject>Turbo-OMR31A阅卷机USB接口卡开发技术文档</dc:subject>
  <dc:creator>Junwei FU</dc:creator>
  <cp:keywords/>
  <dc:description/>
  <cp:lastModifiedBy>Junwei FU</cp:lastModifiedBy>
  <cp:revision>846</cp:revision>
  <cp:lastPrinted>2014-05-26T01:45:00Z</cp:lastPrinted>
  <dcterms:created xsi:type="dcterms:W3CDTF">2014-05-26T01:31:00Z</dcterms:created>
  <dcterms:modified xsi:type="dcterms:W3CDTF">2015-05-11T02:00:00Z</dcterms:modified>
</cp:coreProperties>
</file>