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175F68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</w:t>
      </w:r>
      <w:r w:rsidR="00175F68">
        <w:rPr>
          <w:rFonts w:ascii="Century Schoolbook" w:hAnsi="Century Schoolbook"/>
          <w:sz w:val="18"/>
          <w:szCs w:val="18"/>
        </w:rPr>
        <w:t>mestamp": "2016-08-11 11:31:58"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93993" w:rsidRDefault="000E30DE" w:rsidP="00293993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appid</w:t>
            </w:r>
            <w:r w:rsidRPr="0048328F">
              <w:rPr>
                <w:rFonts w:ascii="Century Schoolbook" w:hAnsi="Century Schoolbook"/>
                <w:b w:val="0"/>
              </w:rPr>
              <w:t xml:space="preserve">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293993" w:rsidRDefault="0029399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         "address": "</w:t>
      </w:r>
      <w:r w:rsidRPr="00B41297">
        <w:rPr>
          <w:rFonts w:ascii="Century Schoolbook" w:hAnsi="Century Schoolbook" w:hint="eastAsia"/>
          <w:sz w:val="18"/>
          <w:szCs w:val="18"/>
        </w:rPr>
        <w:t>高碑店小郊亭</w:t>
      </w:r>
      <w:r w:rsidRPr="00B41297">
        <w:rPr>
          <w:rFonts w:ascii="Century Schoolbook" w:hAnsi="Century Schoolbook" w:hint="eastAsia"/>
          <w:sz w:val="18"/>
          <w:szCs w:val="18"/>
        </w:rPr>
        <w:t>1376</w:t>
      </w:r>
      <w:r w:rsidRPr="00B41297">
        <w:rPr>
          <w:rFonts w:ascii="Century Schoolbook" w:hAnsi="Century Schoolbook" w:hint="eastAsia"/>
          <w:sz w:val="18"/>
          <w:szCs w:val="18"/>
        </w:rPr>
        <w:t>号</w:t>
      </w:r>
      <w:r w:rsidRPr="00B41297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 w:hint="eastAsia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 w:hint="eastAsia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taxRate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C3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 w:hint="eastAsia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lastRenderedPageBreak/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 w:hint="eastAsia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 w:hint="eastAsia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 w:hint="eastAsia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C3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  <w:tc>
          <w:tcPr>
            <w:tcW w:w="5954" w:type="dxa"/>
          </w:tcPr>
          <w:p w:rsidR="00B41297" w:rsidRPr="00EA2BD2" w:rsidRDefault="00B41297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 w:hint="eastAsia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 w:hint="eastAsia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  <w:r w:rsidRPr="00125E8B">
              <w:rPr>
                <w:rFonts w:ascii="Century Schoolbook" w:hAnsi="Century Schoolbook"/>
                <w:b w:val="0"/>
              </w:rPr>
              <w:t xml:space="preserve"> </w:t>
            </w:r>
          </w:p>
        </w:tc>
        <w:tc>
          <w:tcPr>
            <w:tcW w:w="1538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 w:hint="eastAsia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 w:hint="eastAsia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 w:hint="eastAsia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 w:hint="eastAsia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 w:hint="eastAsia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</w:t>
      </w:r>
      <w:r w:rsidR="00EF6798">
        <w:rPr>
          <w:rFonts w:ascii="Century Schoolbook" w:hAnsi="Century Schoolbook" w:hint="eastAsia"/>
        </w:rPr>
        <w:t>物流公司编码</w:t>
      </w:r>
      <w:r w:rsidR="00EF6798">
        <w:rPr>
          <w:rFonts w:ascii="Century Schoolbook" w:hAnsi="Century Schoolbook" w:hint="eastAsia"/>
        </w:rPr>
        <w:t>、</w:t>
      </w:r>
      <w:r w:rsidR="00EF6798">
        <w:rPr>
          <w:rFonts w:ascii="Century Schoolbook" w:hAnsi="Century Schoolbook" w:hint="eastAsia"/>
        </w:rPr>
        <w:t>物流公司名称</w:t>
      </w:r>
      <w:r w:rsidR="00EF6798">
        <w:rPr>
          <w:rFonts w:ascii="Century Schoolbook" w:hAnsi="Century Schoolbook" w:hint="eastAsia"/>
        </w:rPr>
        <w:t>和</w:t>
      </w:r>
      <w:r w:rsidR="00EF6798">
        <w:rPr>
          <w:rFonts w:ascii="Century Schoolbook" w:hAnsi="Century Schoolbook" w:hint="eastAsia"/>
        </w:rPr>
        <w:t>运单号</w:t>
      </w:r>
      <w:r w:rsidR="00EF6798">
        <w:rPr>
          <w:rFonts w:ascii="Century Schoolbook" w:hAnsi="Century Schoolbook" w:hint="eastAsia"/>
        </w:rPr>
        <w:t>都不可以为空，否则平台视为关键字段信息不全。</w:t>
      </w:r>
    </w:p>
    <w:p w:rsidR="00674349" w:rsidRDefault="00674349" w:rsidP="00674349">
      <w:pPr>
        <w:rPr>
          <w:rFonts w:ascii="Century Schoolbook" w:hAnsi="Century Schoolbook" w:hint="eastAsia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C3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 w:hint="eastAsia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  <w:bookmarkStart w:id="0" w:name="_GoBack"/>
      <w:bookmarkEnd w:id="0"/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Default="00D61B69" w:rsidP="00D61B69">
      <w:r>
        <w:t>D</w:t>
      </w:r>
      <w:r>
        <w:rPr>
          <w:rFonts w:hint="eastAsia"/>
        </w:rPr>
        <w:t>ata</w:t>
      </w:r>
      <w:r>
        <w:rPr>
          <w:rFonts w:hint="eastAsia"/>
        </w:rPr>
        <w:t>参数</w:t>
      </w:r>
    </w:p>
    <w:p w:rsidR="00D61B69" w:rsidRPr="00D61B69" w:rsidRDefault="00D61B69" w:rsidP="00D61B69"/>
    <w:tbl>
      <w:tblPr>
        <w:tblW w:w="9110" w:type="dxa"/>
        <w:tblInd w:w="113" w:type="dxa"/>
        <w:tblLook w:val="04A0" w:firstRow="1" w:lastRow="0" w:firstColumn="1" w:lastColumn="0" w:noHBand="0" w:noVBand="1"/>
      </w:tblPr>
      <w:tblGrid>
        <w:gridCol w:w="1449"/>
        <w:gridCol w:w="87"/>
        <w:gridCol w:w="1941"/>
        <w:gridCol w:w="159"/>
        <w:gridCol w:w="1677"/>
        <w:gridCol w:w="331"/>
        <w:gridCol w:w="1411"/>
        <w:gridCol w:w="125"/>
        <w:gridCol w:w="1966"/>
        <w:gridCol w:w="10"/>
      </w:tblGrid>
      <w:tr w:rsidR="00B25BA8" w:rsidTr="00B25BA8">
        <w:trPr>
          <w:gridAfter w:val="1"/>
          <w:wAfter w:w="10" w:type="dxa"/>
          <w:trHeight w:val="270"/>
        </w:trPr>
        <w:tc>
          <w:tcPr>
            <w:tcW w:w="52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5BA8" w:rsidRDefault="00B25BA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参数类型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同步商品数量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productInfos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同步商品列表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productName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productShortname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商品简称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brandCode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品牌编号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productOutCode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外部商品编号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labels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标签值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，用逗号分开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costPrice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成本价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marketPrice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市场价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expiryDate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操作类型</w:t>
            </w:r>
            <w:r>
              <w:rPr>
                <w:rFonts w:hint="eastAsia"/>
                <w:color w:val="000000"/>
                <w:sz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</w:rPr>
              <w:t>为添加，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为编辑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商品描述相关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keyword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关键字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descriptionPic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描述图片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descriptionInfo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描述信息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pcPicList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List&lt;String&gt;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商品图片信息列表，图片访问地址集合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productWeight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商品重量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mainPicUrl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主图的</w:t>
            </w:r>
            <w:r>
              <w:rPr>
                <w:rFonts w:hint="eastAsia"/>
                <w:color w:val="000000"/>
                <w:sz w:val="22"/>
              </w:rPr>
              <w:t>Url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productVolume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商品体积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productVolumeItem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宽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高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，用逗号隔开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productAdv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商品广告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adpicUrl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广告图的</w:t>
            </w:r>
            <w:r>
              <w:rPr>
                <w:rFonts w:hint="eastAsia"/>
                <w:color w:val="000000"/>
                <w:sz w:val="22"/>
              </w:rPr>
              <w:t>Url</w:t>
            </w:r>
          </w:p>
        </w:tc>
      </w:tr>
      <w:tr w:rsidR="00B25BA8" w:rsidTr="00B25BA8">
        <w:trPr>
          <w:gridAfter w:val="1"/>
          <w:wAfter w:w="10" w:type="dxa"/>
          <w:trHeight w:val="255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skuInfoList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列表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skuCode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外部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编码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skuName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名称信息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miniOrder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最小购买数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skuAdv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广告语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stockNum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库存数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sellPrice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的图片信息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securityStockNum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securityStockNum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qrcodeLink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二维码图片链接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skuPicUrl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的图片信息</w:t>
            </w:r>
          </w:p>
        </w:tc>
      </w:tr>
      <w:tr w:rsidR="00DE5658" w:rsidRPr="00DE5658" w:rsidTr="00B25BA8">
        <w:trPr>
          <w:trHeight w:val="270"/>
        </w:trPr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参数类型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同步商品数量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同步商品列表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DE5658" w:rsidRPr="00DE5658" w:rsidTr="00B25BA8">
        <w:trPr>
          <w:trHeight w:val="255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BF2147" w:rsidRPr="00B25BA8" w:rsidRDefault="00BF2147" w:rsidP="00BF2147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CB641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CB641F" w:rsidP="00C7633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C76332" w:rsidRPr="00C76332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Pr="0061428B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D81CE2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D81CE2" w:rsidRDefault="00FD62E4" w:rsidP="00D81CE2">
      <w:r>
        <w:lastRenderedPageBreak/>
        <w:t>D</w:t>
      </w:r>
      <w:r>
        <w:rPr>
          <w:rFonts w:hint="eastAsia"/>
        </w:rPr>
        <w:t>at</w:t>
      </w:r>
      <w:r>
        <w:t>a</w:t>
      </w:r>
      <w:r w:rsidR="00575C95">
        <w:rPr>
          <w:rFonts w:hint="eastAsia"/>
        </w:rPr>
        <w:t>参数</w:t>
      </w:r>
      <w:r w:rsidR="00575C95">
        <w:rPr>
          <w:rFonts w:hint="eastAsia"/>
        </w:rPr>
        <w:t>:</w:t>
      </w:r>
    </w:p>
    <w:tbl>
      <w:tblPr>
        <w:tblW w:w="6920" w:type="dxa"/>
        <w:tblInd w:w="113" w:type="dxa"/>
        <w:tblLook w:val="04A0" w:firstRow="1" w:lastRow="0" w:firstColumn="1" w:lastColumn="0" w:noHBand="0" w:noVBand="1"/>
      </w:tblPr>
      <w:tblGrid>
        <w:gridCol w:w="2086"/>
        <w:gridCol w:w="1976"/>
        <w:gridCol w:w="1536"/>
        <w:gridCol w:w="1976"/>
      </w:tblGrid>
      <w:tr w:rsidR="00575C95" w:rsidRPr="00575C95" w:rsidTr="00575C95">
        <w:trPr>
          <w:trHeight w:val="54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2D555E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1B0139" w:rsidRDefault="001B0139" w:rsidP="00575C9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marketPrice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2D555E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1B0139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1B0139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价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575C95" w:rsidRPr="00575C95" w:rsidTr="00575C95">
        <w:trPr>
          <w:trHeight w:val="108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575C95" w:rsidRPr="00575C95" w:rsidTr="00575C95">
        <w:trPr>
          <w:trHeight w:val="135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575C95" w:rsidRPr="00575C95" w:rsidRDefault="00575C95" w:rsidP="00D81CE2"/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3466BE" w:rsidRDefault="004723C8" w:rsidP="003466BE">
      <w:r>
        <w:t>D</w:t>
      </w:r>
      <w:r>
        <w:rPr>
          <w:rFonts w:hint="eastAsia"/>
        </w:rPr>
        <w:t>ata</w:t>
      </w:r>
      <w:r>
        <w:rPr>
          <w:rFonts w:hint="eastAsia"/>
        </w:rPr>
        <w:t>请求</w:t>
      </w:r>
      <w:r>
        <w:t>参数</w:t>
      </w:r>
    </w:p>
    <w:tbl>
      <w:tblPr>
        <w:tblW w:w="6920" w:type="dxa"/>
        <w:tblInd w:w="113" w:type="dxa"/>
        <w:tblLook w:val="04A0" w:firstRow="1" w:lastRow="0" w:firstColumn="1" w:lastColumn="0" w:noHBand="0" w:noVBand="1"/>
      </w:tblPr>
      <w:tblGrid>
        <w:gridCol w:w="2086"/>
        <w:gridCol w:w="1976"/>
        <w:gridCol w:w="1536"/>
        <w:gridCol w:w="1976"/>
      </w:tblGrid>
      <w:tr w:rsidR="00B94037" w:rsidRPr="00B94037" w:rsidTr="00B94037">
        <w:trPr>
          <w:trHeight w:val="54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AD163E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AD163E" w:rsidRDefault="00AD163E" w:rsidP="00B9403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marketPrice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价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B94037" w:rsidRPr="00B94037" w:rsidTr="00B94037">
        <w:trPr>
          <w:trHeight w:val="108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B94037" w:rsidRPr="00B94037" w:rsidTr="00B94037">
        <w:trPr>
          <w:trHeight w:val="135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/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Pr="0061428B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61EBE" w:rsidRDefault="00067648" w:rsidP="00C61EBE">
      <w:r>
        <w:t>D</w:t>
      </w:r>
      <w:r>
        <w:rPr>
          <w:rFonts w:hint="eastAsia"/>
        </w:rPr>
        <w:t>ata</w:t>
      </w:r>
      <w:r>
        <w:rPr>
          <w:rFonts w:hint="eastAsia"/>
        </w:rPr>
        <w:t>参数</w:t>
      </w:r>
    </w:p>
    <w:tbl>
      <w:tblPr>
        <w:tblW w:w="6560" w:type="dxa"/>
        <w:tblInd w:w="113" w:type="dxa"/>
        <w:tblLook w:val="04A0" w:firstRow="1" w:lastRow="0" w:firstColumn="1" w:lastColumn="0" w:noHBand="0" w:noVBand="1"/>
      </w:tblPr>
      <w:tblGrid>
        <w:gridCol w:w="1920"/>
        <w:gridCol w:w="1900"/>
        <w:gridCol w:w="1660"/>
        <w:gridCol w:w="1080"/>
      </w:tblGrid>
      <w:tr w:rsidR="0076069D" w:rsidRPr="0076069D" w:rsidTr="0076069D">
        <w:trPr>
          <w:trHeight w:val="27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市场价</w:t>
            </w:r>
          </w:p>
        </w:tc>
      </w:tr>
      <w:tr w:rsidR="0076069D" w:rsidRPr="0076069D" w:rsidTr="0076069D">
        <w:trPr>
          <w:trHeight w:val="5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外部商品编码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sku集合</w:t>
            </w:r>
          </w:p>
        </w:tc>
      </w:tr>
      <w:tr w:rsidR="0076069D" w:rsidRPr="0076069D" w:rsidTr="0076069D">
        <w:trPr>
          <w:trHeight w:val="5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sku外部编码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销售价</w:t>
            </w:r>
          </w:p>
        </w:tc>
      </w:tr>
    </w:tbl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/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Pr="0061428B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810D10" w:rsidRDefault="009B4988" w:rsidP="00810D10">
      <w:r>
        <w:t>D</w:t>
      </w:r>
      <w:r>
        <w:rPr>
          <w:rFonts w:hint="eastAsia"/>
        </w:rPr>
        <w:t>ata</w:t>
      </w:r>
      <w:r>
        <w:t>参数</w:t>
      </w:r>
    </w:p>
    <w:tbl>
      <w:tblPr>
        <w:tblW w:w="8020" w:type="dxa"/>
        <w:tblInd w:w="113" w:type="dxa"/>
        <w:tblLook w:val="04A0" w:firstRow="1" w:lastRow="0" w:firstColumn="1" w:lastColumn="0" w:noHBand="0" w:noVBand="1"/>
      </w:tblPr>
      <w:tblGrid>
        <w:gridCol w:w="1536"/>
        <w:gridCol w:w="1426"/>
        <w:gridCol w:w="2260"/>
        <w:gridCol w:w="1820"/>
        <w:gridCol w:w="1350"/>
      </w:tblGrid>
      <w:tr w:rsidR="0086496B" w:rsidRPr="0086496B" w:rsidTr="0086496B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同步产品数量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同步商品列表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SKU编码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安全库存</w:t>
            </w:r>
          </w:p>
        </w:tc>
      </w:tr>
    </w:tbl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/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293993" w:rsidP="00293993">
      <w:pPr>
        <w:pStyle w:val="-1"/>
      </w:pPr>
      <w:r>
        <w:rPr>
          <w:rFonts w:ascii="宋体" w:eastAsia="宋体" w:hAnsi="宋体" w:cs="宋体" w:hint="eastAsia"/>
        </w:rPr>
        <w:t>表格模板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  <w:tc>
          <w:tcPr>
            <w:tcW w:w="5954" w:type="dxa"/>
          </w:tcPr>
          <w:p w:rsidR="00293993" w:rsidRPr="00EA2BD2" w:rsidRDefault="00293993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  <w:tc>
          <w:tcPr>
            <w:tcW w:w="5954" w:type="dxa"/>
          </w:tcPr>
          <w:p w:rsidR="00293993" w:rsidRPr="00EA2BD2" w:rsidRDefault="00293993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  <w:tc>
          <w:tcPr>
            <w:tcW w:w="5954" w:type="dxa"/>
          </w:tcPr>
          <w:p w:rsidR="00293993" w:rsidRPr="00EA2BD2" w:rsidRDefault="00293993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  <w:tc>
          <w:tcPr>
            <w:tcW w:w="5954" w:type="dxa"/>
          </w:tcPr>
          <w:p w:rsidR="00293993" w:rsidRPr="00EA2BD2" w:rsidRDefault="00293993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175F68" w:rsidRPr="00A76AEC" w:rsidTr="00C3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175F68" w:rsidRPr="00A76AEC" w:rsidRDefault="00175F68" w:rsidP="00C36E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75F68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175F68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175F68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175F68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175F68" w:rsidRPr="00A76AEC" w:rsidTr="00C3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175F68" w:rsidRPr="00A76AEC" w:rsidTr="00C3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75F68" w:rsidRPr="00A76AEC" w:rsidRDefault="00175F68" w:rsidP="00C36E4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175F68" w:rsidRPr="00A76AEC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75F68" w:rsidRPr="00EA2BD2" w:rsidRDefault="00175F68" w:rsidP="00C36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sectPr w:rsidR="00C76332" w:rsidRPr="00C7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15" w:rsidRDefault="00394315" w:rsidP="00C76332">
      <w:r>
        <w:separator/>
      </w:r>
    </w:p>
  </w:endnote>
  <w:endnote w:type="continuationSeparator" w:id="0">
    <w:p w:rsidR="00394315" w:rsidRDefault="00394315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15" w:rsidRDefault="00394315" w:rsidP="00C76332">
      <w:r>
        <w:separator/>
      </w:r>
    </w:p>
  </w:footnote>
  <w:footnote w:type="continuationSeparator" w:id="0">
    <w:p w:rsidR="00394315" w:rsidRDefault="00394315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67648"/>
    <w:rsid w:val="000C0686"/>
    <w:rsid w:val="000D7405"/>
    <w:rsid w:val="000E30DE"/>
    <w:rsid w:val="00123776"/>
    <w:rsid w:val="00125E8B"/>
    <w:rsid w:val="00132A6F"/>
    <w:rsid w:val="00171217"/>
    <w:rsid w:val="00175F68"/>
    <w:rsid w:val="001B0139"/>
    <w:rsid w:val="001D1676"/>
    <w:rsid w:val="00201ED9"/>
    <w:rsid w:val="00204EED"/>
    <w:rsid w:val="00293993"/>
    <w:rsid w:val="00296729"/>
    <w:rsid w:val="002D555E"/>
    <w:rsid w:val="002E4B75"/>
    <w:rsid w:val="00340643"/>
    <w:rsid w:val="003466BE"/>
    <w:rsid w:val="003470E6"/>
    <w:rsid w:val="00394315"/>
    <w:rsid w:val="003D1E26"/>
    <w:rsid w:val="003E704C"/>
    <w:rsid w:val="003F133A"/>
    <w:rsid w:val="004212E4"/>
    <w:rsid w:val="004723C8"/>
    <w:rsid w:val="0048328F"/>
    <w:rsid w:val="004D62A5"/>
    <w:rsid w:val="004E0A88"/>
    <w:rsid w:val="005737F4"/>
    <w:rsid w:val="00575C95"/>
    <w:rsid w:val="00581FCC"/>
    <w:rsid w:val="005D060B"/>
    <w:rsid w:val="005E316D"/>
    <w:rsid w:val="005E3F9C"/>
    <w:rsid w:val="005F5482"/>
    <w:rsid w:val="0061428B"/>
    <w:rsid w:val="00616E67"/>
    <w:rsid w:val="00620286"/>
    <w:rsid w:val="00652C37"/>
    <w:rsid w:val="00674349"/>
    <w:rsid w:val="006839A5"/>
    <w:rsid w:val="006846AB"/>
    <w:rsid w:val="006A4F26"/>
    <w:rsid w:val="006E1CFC"/>
    <w:rsid w:val="006E5437"/>
    <w:rsid w:val="00702469"/>
    <w:rsid w:val="00725078"/>
    <w:rsid w:val="0076069D"/>
    <w:rsid w:val="007A540A"/>
    <w:rsid w:val="00810D10"/>
    <w:rsid w:val="0086496B"/>
    <w:rsid w:val="008D4C30"/>
    <w:rsid w:val="00903640"/>
    <w:rsid w:val="009240F4"/>
    <w:rsid w:val="00953D35"/>
    <w:rsid w:val="00996C21"/>
    <w:rsid w:val="009A1BDD"/>
    <w:rsid w:val="009B4988"/>
    <w:rsid w:val="009B7C69"/>
    <w:rsid w:val="00A41A93"/>
    <w:rsid w:val="00A46EAC"/>
    <w:rsid w:val="00A76AEC"/>
    <w:rsid w:val="00A813C2"/>
    <w:rsid w:val="00AD163E"/>
    <w:rsid w:val="00B25BA8"/>
    <w:rsid w:val="00B41297"/>
    <w:rsid w:val="00B94037"/>
    <w:rsid w:val="00BA5033"/>
    <w:rsid w:val="00BF2147"/>
    <w:rsid w:val="00C61EBE"/>
    <w:rsid w:val="00C76332"/>
    <w:rsid w:val="00CB641F"/>
    <w:rsid w:val="00CB6E19"/>
    <w:rsid w:val="00CB7177"/>
    <w:rsid w:val="00CE5DD0"/>
    <w:rsid w:val="00D5746A"/>
    <w:rsid w:val="00D61B69"/>
    <w:rsid w:val="00D7329C"/>
    <w:rsid w:val="00D81CE2"/>
    <w:rsid w:val="00D939F4"/>
    <w:rsid w:val="00DA2660"/>
    <w:rsid w:val="00DC68AD"/>
    <w:rsid w:val="00DD65AA"/>
    <w:rsid w:val="00DE5658"/>
    <w:rsid w:val="00DF777A"/>
    <w:rsid w:val="00E17065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34A61"/>
    <w:rsid w:val="00F37E14"/>
    <w:rsid w:val="00F64CAA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23</Pages>
  <Words>1847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83</cp:revision>
  <dcterms:created xsi:type="dcterms:W3CDTF">2016-08-01T07:46:00Z</dcterms:created>
  <dcterms:modified xsi:type="dcterms:W3CDTF">2016-08-14T11:10:00Z</dcterms:modified>
</cp:coreProperties>
</file>