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%一个DBR不加加有源层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function reflect(k1,k2)%参数分别为中心波长、顶部DBR对数、底部DBR对数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L=420;n0=1;ns=3;%金属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Lz1=30;nz1=1.95-0.01i;%ITO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Lz2=5000;nz2=2.49;%GaN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Lz3=4;nz3=2.69;%InGaN阱</w:t>
      </w:r>
      <w:bookmarkStart w:id="0" w:name="_GoBack"/>
      <w:bookmarkEnd w:id="0"/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Lz4=4;nz4=nz2;%GaN垒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Lz5=209;nz5=nz2;%p-GaN，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Lz6=20;nz6=2.43;%p-AlGaN，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Lz7=2;nz7=2.97;%n-InGaN，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nh=2.1;nl=1.46;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k1=15;k2=12;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dh1=(L/4-1.95*30/2)/nh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L0=350;%画图时波长起始值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step=0.01;%步长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dh=L/(4*nh);%根据中波长和DBR的相位匹配条件计算高低折射率层厚度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dl=L/(4*nl);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for j=1:(500-L0)/step+1%画图j截止值=（画图波长截止值-起始值）/步长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L1(j)=L0+step*(j-1);%横坐标的每个点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M=eye(2);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%传输矩阵中正余弦函数的变量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x=2*pi*nh*dh/L1(j);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y=2*pi*nl*dl/L1(j);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z1=2*pi*nz1*Lz1/L1(j);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z2=2*pi*nz2*Lz2/L1(j);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z3=2*pi*nz3*Lz3/L1(j);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z4=2*pi*nz4*Lz4/L1(j);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z5=2*pi*nz5*Lz5/L1(j);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z6=2*pi*nz6*Lz6/L1(j);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z7=2*pi*nz7*Lz7/L1(j);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z8=2*pi*nh*dh1/L1(j);%ITO后面的高折射层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 %DBR的总传输矩阵（不含入射层和出射层） 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M1=[cos(z1),1/nz1*sin(z1)*i;nz1*sin(z1)*i,cos(z1)];%ITO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M2=[cos(z2),1/nz2*sin(z2)*i;nz2*sin(z2)*i,cos(z2)];%GaN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M3=[cos(z3),1/nz3*sin(z3)*i;nz3*sin(z3)*i,cos(z3)];%InGaN阱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M4=[cos(z4),1/nz4*sin(z4)*i;nz4*sin(z4)*i,cos(z4)];%GaN垒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M5=[cos(z5),1/nz5*sin(z5)*i;nz5*sin(z5)*i,cos(z5)];%p-GaN，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M6=[cos(z6),1/nz6*sin(z6)*i;nz6*sin(z6)*i,cos(z6)];%p-AlGaN，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M7=[cos(z7),1/nz7*sin(z7)*i;nz7*sin(z7)*i,cos(z7)];%n-InGaN，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M8=[cos(z8),1/nh*sin(z8)*i;nh*sin(z8)*i,cos(z8)];%ITO后面的高折射层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Mh=[cos(x),1/nh*sin(x)*i;nh*sin(x)*i,cos(x)];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Ml=[cos(y),1/nl*sin(y)*i;nl*sin(y)*i,cos(y)];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M=M*((Ml*Mh)^k1)*M2*(M3*M4)^5*M6*M5*M7*M1*M8*((Ml*Mh)^k2);%注意各层的顺序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Ms=M*[1;ns];%出射层即衬底矩阵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Y=Ms(2)/Ms(1);%导纳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r(j)=(n0-Y)/(n0+Y);%计算该波长的反射系数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R(j)=r(j)*conj(r(j));%计算该波长的反射率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 xml:space="preserve">        theta(j)=angle((n0-Y)/(n0+Y));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end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figure(1); %画图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subplot(2,2,1);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lastRenderedPageBreak/>
        <w:t>plot(L1,R,'b');grid on;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xlabel('波长/nm');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ylabel('Reflective index');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hold on 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subplot(2,2,2);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plot(L1,theta,'r');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xlabel('波长/nm');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ylabel('φ/rad');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A1=([L1;R;theta])';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save data1 A1; %保存数据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  <w:r w:rsidRPr="00550118">
        <w:rPr>
          <w:rFonts w:ascii="SimSun" w:eastAsia="SimSun" w:hAnsi="SimSun" w:cs="SimSun" w:hint="eastAsia"/>
        </w:rPr>
        <w:t>hold on ;</w:t>
      </w:r>
    </w:p>
    <w:p w:rsidR="00550118" w:rsidRPr="00550118" w:rsidRDefault="00550118" w:rsidP="00550118">
      <w:pPr>
        <w:pStyle w:val="PlainText"/>
        <w:rPr>
          <w:rFonts w:ascii="SimSun" w:eastAsia="SimSun" w:hAnsi="SimSun" w:cs="SimSun" w:hint="eastAsia"/>
        </w:rPr>
      </w:pPr>
    </w:p>
    <w:p w:rsidR="00550118" w:rsidRDefault="00550118" w:rsidP="00550118">
      <w:pPr>
        <w:pStyle w:val="PlainText"/>
        <w:rPr>
          <w:rFonts w:ascii="SimSun" w:eastAsia="SimSun" w:hAnsi="SimSun" w:cs="SimSun"/>
        </w:rPr>
      </w:pPr>
      <w:r w:rsidRPr="00550118">
        <w:rPr>
          <w:rFonts w:ascii="SimSun" w:eastAsia="SimSun" w:hAnsi="SimSun" w:cs="SimSun" w:hint="eastAsia"/>
        </w:rPr>
        <w:t xml:space="preserve">    </w:t>
      </w:r>
    </w:p>
    <w:sectPr w:rsidR="00550118" w:rsidSect="00C0406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92"/>
    <w:rsid w:val="00550118"/>
    <w:rsid w:val="00CB2FAD"/>
    <w:rsid w:val="00F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8A2D7-95B3-479F-8856-72AA5C18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40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40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2</cp:revision>
  <dcterms:created xsi:type="dcterms:W3CDTF">2016-02-16T23:24:00Z</dcterms:created>
  <dcterms:modified xsi:type="dcterms:W3CDTF">2016-02-16T23:24:00Z</dcterms:modified>
</cp:coreProperties>
</file>