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Hour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125" w:rsidRPr="00D57125" w:rsidRDefault="00D57125" w:rsidP="00D57125">
      <w:pPr>
        <w:rPr>
          <w:rFonts w:ascii="Times New Roman" w:hAnsi="Times New Roman" w:cs="Times New Roman"/>
          <w:b/>
          <w:sz w:val="24"/>
          <w:szCs w:val="24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57125" w:rsidRDefault="00D57125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7125">
        <w:rPr>
          <w:rFonts w:ascii="Times New Roman" w:hAnsi="Times New Roman" w:cs="Times New Roman"/>
          <w:b/>
          <w:sz w:val="36"/>
          <w:szCs w:val="36"/>
        </w:rPr>
        <w:t xml:space="preserve">Exploring the world of optical devices: </w:t>
      </w:r>
      <w:r w:rsidR="00971340">
        <w:rPr>
          <w:rFonts w:ascii="Times New Roman" w:hAnsi="Times New Roman" w:cs="Times New Roman"/>
          <w:b/>
          <w:sz w:val="36"/>
          <w:szCs w:val="36"/>
        </w:rPr>
        <w:t>Telescope</w:t>
      </w: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7F44D5">
      <w:pPr>
        <w:rPr>
          <w:rFonts w:ascii="Times New Roman" w:hAnsi="Times New Roman" w:cs="Times New Roman"/>
          <w:b/>
          <w:sz w:val="36"/>
          <w:szCs w:val="36"/>
        </w:rPr>
      </w:pPr>
    </w:p>
    <w:p w:rsidR="009859A6" w:rsidRPr="00775A2E" w:rsidRDefault="009859A6" w:rsidP="009859A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5A2E">
        <w:rPr>
          <w:rFonts w:ascii="Times New Roman" w:hAnsi="Times New Roman" w:cs="Times New Roman"/>
          <w:b/>
          <w:sz w:val="24"/>
          <w:szCs w:val="24"/>
        </w:rPr>
        <w:lastRenderedPageBreak/>
        <w:t>Keplerian</w:t>
      </w:r>
      <w:proofErr w:type="spellEnd"/>
      <w:r w:rsidRPr="00775A2E">
        <w:rPr>
          <w:rFonts w:ascii="Times New Roman" w:hAnsi="Times New Roman" w:cs="Times New Roman"/>
          <w:b/>
          <w:sz w:val="24"/>
          <w:szCs w:val="24"/>
        </w:rPr>
        <w:t xml:space="preserve"> telescope</w:t>
      </w:r>
    </w:p>
    <w:p w:rsidR="000A5E00" w:rsidRDefault="00775A2E" w:rsidP="000A5E0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 </w:t>
      </w:r>
      <w:r w:rsidR="00971340">
        <w:rPr>
          <w:rFonts w:ascii="Times New Roman" w:hAnsi="Times New Roman" w:cs="Times New Roman"/>
          <w:sz w:val="24"/>
          <w:szCs w:val="24"/>
        </w:rPr>
        <w:t>the focal length of lens 1 (objective) and lens 2 (eyepiece)</w:t>
      </w:r>
      <w:r w:rsidR="000A5E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E00" w:rsidRPr="000A5E00" w:rsidRDefault="000A5E00" w:rsidP="000A5E0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table. Using the sc</w:t>
      </w:r>
      <w:r w:rsidR="002060D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ematic construct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of the telescope and observe </w:t>
      </w:r>
      <w:r w:rsidR="002E4B15">
        <w:rPr>
          <w:rFonts w:ascii="Times New Roman" w:hAnsi="Times New Roman" w:cs="Times New Roman"/>
          <w:sz w:val="24"/>
          <w:szCs w:val="24"/>
        </w:rPr>
        <w:t>far</w:t>
      </w:r>
      <w:r>
        <w:rPr>
          <w:rFonts w:ascii="Times New Roman" w:hAnsi="Times New Roman" w:cs="Times New Roman"/>
          <w:sz w:val="24"/>
          <w:szCs w:val="24"/>
        </w:rPr>
        <w:t>away objects.</w:t>
      </w:r>
    </w:p>
    <w:tbl>
      <w:tblPr>
        <w:tblW w:w="6623" w:type="dxa"/>
        <w:jc w:val="center"/>
        <w:tblInd w:w="277" w:type="dxa"/>
        <w:tblLook w:val="04A0" w:firstRow="1" w:lastRow="0" w:firstColumn="1" w:lastColumn="0" w:noHBand="0" w:noVBand="1"/>
      </w:tblPr>
      <w:tblGrid>
        <w:gridCol w:w="4373"/>
        <w:gridCol w:w="2250"/>
      </w:tblGrid>
      <w:tr w:rsidR="0095219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191" w:rsidRPr="00952191" w:rsidRDefault="0095219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="00971340" w:rsidRPr="00971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191" w:rsidRPr="00952191" w:rsidRDefault="00117A8B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971340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1340" w:rsidRPr="00CF388E" w:rsidRDefault="00971340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340" w:rsidRPr="00952191" w:rsidRDefault="00117A8B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(calculated),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(measured),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Predicted magnification, M = 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  <w:r w:rsidR="006A23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straight/inverted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inverted</w:t>
            </w:r>
          </w:p>
        </w:tc>
      </w:tr>
      <w:tr w:rsidR="006A23B3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23B3" w:rsidRDefault="006A23B3" w:rsidP="003F167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of view: </w:t>
            </w:r>
            <w:r w:rsidR="003F1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3F1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3B3" w:rsidRDefault="003F1677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wide</w:t>
            </w:r>
          </w:p>
        </w:tc>
      </w:tr>
    </w:tbl>
    <w:p w:rsidR="00732D80" w:rsidRDefault="00732D80" w:rsidP="00775A2E">
      <w:pPr>
        <w:pStyle w:val="ListParagraph"/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2D80" w:rsidRDefault="00732D80" w:rsidP="00732D80"/>
    <w:p w:rsidR="00732D80" w:rsidRDefault="00732D80" w:rsidP="00732D80">
      <w:pPr>
        <w:keepNext/>
        <w:jc w:val="center"/>
      </w:pPr>
      <w:r>
        <w:rPr>
          <w:noProof/>
        </w:rPr>
        <w:drawing>
          <wp:inline distT="0" distB="0" distL="0" distR="0" wp14:anchorId="1D6986FE" wp14:editId="746C8261">
            <wp:extent cx="58197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scope 1_c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91" w:rsidRPr="00732D80" w:rsidRDefault="00732D80" w:rsidP="00732D80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732D80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Schematic of </w:t>
      </w:r>
      <w:proofErr w:type="spellStart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>Keplerian</w:t>
      </w:r>
      <w:proofErr w:type="spellEnd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telescope.</w:t>
      </w:r>
      <w:proofErr w:type="gramEnd"/>
    </w:p>
    <w:p w:rsidR="00145E96" w:rsidRDefault="00145E96" w:rsidP="00732D80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45E96" w:rsidRPr="00732D80" w:rsidRDefault="00145E96" w:rsidP="00732D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Default="00775A2E" w:rsidP="00775A2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75A2E">
        <w:rPr>
          <w:rFonts w:ascii="Times New Roman" w:hAnsi="Times New Roman" w:cs="Times New Roman"/>
          <w:b/>
          <w:sz w:val="24"/>
          <w:szCs w:val="24"/>
        </w:rPr>
        <w:lastRenderedPageBreak/>
        <w:t>Galileo’s telescope</w:t>
      </w:r>
    </w:p>
    <w:p w:rsidR="0037420F" w:rsidRPr="0037420F" w:rsidRDefault="0037420F" w:rsidP="00D958D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7420F">
        <w:rPr>
          <w:rFonts w:ascii="Times New Roman" w:hAnsi="Times New Roman" w:cs="Times New Roman"/>
          <w:sz w:val="24"/>
          <w:szCs w:val="24"/>
        </w:rPr>
        <w:t>Here we are going to change the second convex lens (eyepiece) by a concave one.</w:t>
      </w:r>
    </w:p>
    <w:p w:rsidR="00A50F15" w:rsidRDefault="00A50F15" w:rsidP="00D958D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table.</w:t>
      </w:r>
      <w:r w:rsidR="000A5E00">
        <w:rPr>
          <w:rFonts w:ascii="Times New Roman" w:hAnsi="Times New Roman" w:cs="Times New Roman"/>
          <w:sz w:val="24"/>
          <w:szCs w:val="24"/>
        </w:rPr>
        <w:t xml:space="preserve"> Using the sc</w:t>
      </w:r>
      <w:r w:rsidR="0037420F">
        <w:rPr>
          <w:rFonts w:ascii="Times New Roman" w:hAnsi="Times New Roman" w:cs="Times New Roman"/>
          <w:sz w:val="24"/>
          <w:szCs w:val="24"/>
        </w:rPr>
        <w:t>h</w:t>
      </w:r>
      <w:r w:rsidR="000A5E00">
        <w:rPr>
          <w:rFonts w:ascii="Times New Roman" w:hAnsi="Times New Roman" w:cs="Times New Roman"/>
          <w:sz w:val="24"/>
          <w:szCs w:val="24"/>
        </w:rPr>
        <w:t xml:space="preserve">ematic construct the Galileo’s version of the telescope and observe </w:t>
      </w:r>
      <w:r w:rsidR="002E4B15">
        <w:rPr>
          <w:rFonts w:ascii="Times New Roman" w:hAnsi="Times New Roman" w:cs="Times New Roman"/>
          <w:sz w:val="24"/>
          <w:szCs w:val="24"/>
        </w:rPr>
        <w:t>far</w:t>
      </w:r>
      <w:r w:rsidR="000A5E00">
        <w:rPr>
          <w:rFonts w:ascii="Times New Roman" w:hAnsi="Times New Roman" w:cs="Times New Roman"/>
          <w:sz w:val="24"/>
          <w:szCs w:val="24"/>
        </w:rPr>
        <w:t>away objects.</w:t>
      </w:r>
    </w:p>
    <w:tbl>
      <w:tblPr>
        <w:tblW w:w="6434" w:type="dxa"/>
        <w:jc w:val="center"/>
        <w:tblInd w:w="693" w:type="dxa"/>
        <w:tblLook w:val="04A0" w:firstRow="1" w:lastRow="0" w:firstColumn="1" w:lastColumn="0" w:noHBand="0" w:noVBand="1"/>
      </w:tblPr>
      <w:tblGrid>
        <w:gridCol w:w="4297"/>
        <w:gridCol w:w="2137"/>
      </w:tblGrid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="00A3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(calculated),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(measured),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Predicted magnification, M = 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23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A313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23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6A23B3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Image: </w:t>
            </w:r>
            <w:proofErr w:type="spellStart"/>
            <w:r w:rsidR="00374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prigh</w:t>
            </w:r>
            <w:r w:rsid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proofErr w:type="spellEnd"/>
            <w:r w:rsid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/inverted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37420F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upright</w:t>
            </w:r>
          </w:p>
        </w:tc>
      </w:tr>
      <w:tr w:rsidR="006A23B3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23B3" w:rsidRDefault="006A23B3" w:rsidP="003F167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of view: </w:t>
            </w:r>
            <w:r w:rsidR="003F1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3F1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wide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3B3" w:rsidRDefault="003F1677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narrow</w:t>
            </w:r>
          </w:p>
        </w:tc>
      </w:tr>
    </w:tbl>
    <w:p w:rsidR="00775A2E" w:rsidRDefault="00775A2E" w:rsidP="00775A2E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732D80" w:rsidRDefault="00732D80" w:rsidP="00775A2E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732D80" w:rsidRDefault="00732D80" w:rsidP="00732D80">
      <w:pPr>
        <w:pStyle w:val="ListParagraph"/>
        <w:keepNext/>
        <w:spacing w:line="480" w:lineRule="auto"/>
        <w:ind w:left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B2177" wp14:editId="3ABFA687">
            <wp:extent cx="5819775" cy="220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scope 2_c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96" w:rsidRPr="00732D80" w:rsidRDefault="00732D80" w:rsidP="00732D80">
      <w:pPr>
        <w:pStyle w:val="Caption"/>
        <w:jc w:val="center"/>
        <w:rPr>
          <w:rFonts w:ascii="Times New Roman" w:hAnsi="Times New Roman" w:cs="Times New Roman"/>
          <w:noProof/>
          <w:color w:val="auto"/>
          <w:sz w:val="24"/>
          <w:szCs w:val="24"/>
        </w:rPr>
      </w:pPr>
      <w:proofErr w:type="gramStart"/>
      <w:r w:rsidRPr="00732D80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32D8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32D80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732D80">
        <w:rPr>
          <w:rFonts w:ascii="Times New Roman" w:hAnsi="Times New Roman" w:cs="Times New Roman"/>
          <w:b w:val="0"/>
          <w:color w:val="auto"/>
          <w:sz w:val="24"/>
          <w:szCs w:val="24"/>
        </w:rPr>
        <w:t>Schematic of Galileo’s telescope.</w:t>
      </w:r>
      <w:proofErr w:type="gramEnd"/>
    </w:p>
    <w:p w:rsidR="00145E96" w:rsidRPr="00775A2E" w:rsidRDefault="00145E96" w:rsidP="00775A2E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75A2E" w:rsidRDefault="00775A2E" w:rsidP="00732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5A2E" w:rsidRPr="00CF388E" w:rsidRDefault="00775A2E" w:rsidP="00475F5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388E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r w:rsidR="000A5E00">
        <w:rPr>
          <w:rFonts w:ascii="Times New Roman" w:hAnsi="Times New Roman" w:cs="Times New Roman"/>
          <w:b/>
          <w:sz w:val="24"/>
          <w:szCs w:val="24"/>
        </w:rPr>
        <w:t xml:space="preserve"> (compare two types of the telescopes)</w:t>
      </w:r>
      <w:r w:rsidRPr="00CF388E">
        <w:rPr>
          <w:rFonts w:ascii="Times New Roman" w:hAnsi="Times New Roman" w:cs="Times New Roman"/>
          <w:b/>
          <w:sz w:val="24"/>
          <w:szCs w:val="24"/>
        </w:rPr>
        <w:t>.</w:t>
      </w:r>
    </w:p>
    <w:p w:rsidR="00775A2E" w:rsidRPr="00CF388E" w:rsidRDefault="0037420F" w:rsidP="00D958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Telescope is a device designed for magnification of </w:t>
      </w:r>
      <w:r w:rsidR="002E4B15">
        <w:rPr>
          <w:rFonts w:ascii="Times New Roman" w:hAnsi="Times New Roman" w:cs="Times New Roman"/>
          <w:sz w:val="24"/>
          <w:szCs w:val="24"/>
        </w:rPr>
        <w:t>faraway</w:t>
      </w:r>
      <w:r>
        <w:rPr>
          <w:rFonts w:ascii="Times New Roman" w:hAnsi="Times New Roman" w:cs="Times New Roman"/>
          <w:sz w:val="24"/>
          <w:szCs w:val="24"/>
        </w:rPr>
        <w:t xml:space="preserve"> objects (like stars, planets)</w:t>
      </w:r>
      <w:r w:rsidR="002E4B15">
        <w:rPr>
          <w:rFonts w:ascii="Times New Roman" w:hAnsi="Times New Roman" w:cs="Times New Roman"/>
          <w:sz w:val="24"/>
          <w:szCs w:val="24"/>
        </w:rPr>
        <w:t xml:space="preserve">. In this class we have </w:t>
      </w:r>
      <w:r w:rsidR="00D25AC1">
        <w:rPr>
          <w:rFonts w:ascii="Times New Roman" w:hAnsi="Times New Roman" w:cs="Times New Roman"/>
          <w:sz w:val="24"/>
          <w:szCs w:val="24"/>
        </w:rPr>
        <w:t>covered</w:t>
      </w:r>
      <w:r w:rsidR="002E4B15">
        <w:rPr>
          <w:rFonts w:ascii="Times New Roman" w:hAnsi="Times New Roman" w:cs="Times New Roman"/>
          <w:sz w:val="24"/>
          <w:szCs w:val="24"/>
        </w:rPr>
        <w:t xml:space="preserve"> two simple</w:t>
      </w:r>
      <w:r w:rsidR="00D25AC1">
        <w:rPr>
          <w:rFonts w:ascii="Times New Roman" w:hAnsi="Times New Roman" w:cs="Times New Roman"/>
          <w:sz w:val="24"/>
          <w:szCs w:val="24"/>
        </w:rPr>
        <w:t xml:space="preserve"> types of</w:t>
      </w:r>
      <w:r w:rsidR="002E4B15">
        <w:rPr>
          <w:rFonts w:ascii="Times New Roman" w:hAnsi="Times New Roman" w:cs="Times New Roman"/>
          <w:sz w:val="24"/>
          <w:szCs w:val="24"/>
        </w:rPr>
        <w:t xml:space="preserve"> </w:t>
      </w:r>
      <w:r w:rsidR="006A23B3">
        <w:rPr>
          <w:rFonts w:ascii="Times New Roman" w:hAnsi="Times New Roman" w:cs="Times New Roman"/>
          <w:sz w:val="24"/>
          <w:szCs w:val="24"/>
        </w:rPr>
        <w:t>telescope</w:t>
      </w:r>
      <w:r w:rsidR="00D25AC1">
        <w:rPr>
          <w:rFonts w:ascii="Times New Roman" w:hAnsi="Times New Roman" w:cs="Times New Roman"/>
          <w:sz w:val="24"/>
          <w:szCs w:val="24"/>
        </w:rPr>
        <w:t>s originally</w:t>
      </w:r>
      <w:r w:rsidR="002E4B15">
        <w:rPr>
          <w:rFonts w:ascii="Times New Roman" w:hAnsi="Times New Roman" w:cs="Times New Roman"/>
          <w:sz w:val="24"/>
          <w:szCs w:val="24"/>
        </w:rPr>
        <w:t xml:space="preserve"> build by astronomers </w:t>
      </w:r>
      <w:r w:rsidR="00541B10">
        <w:rPr>
          <w:rFonts w:ascii="Times New Roman" w:hAnsi="Times New Roman" w:cs="Times New Roman"/>
          <w:sz w:val="24"/>
          <w:szCs w:val="24"/>
        </w:rPr>
        <w:t xml:space="preserve">Johannes </w:t>
      </w:r>
      <w:proofErr w:type="spellStart"/>
      <w:r w:rsidR="002E4B15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="002E4B15">
        <w:rPr>
          <w:rFonts w:ascii="Times New Roman" w:hAnsi="Times New Roman" w:cs="Times New Roman"/>
          <w:sz w:val="24"/>
          <w:szCs w:val="24"/>
        </w:rPr>
        <w:t xml:space="preserve"> and Galileo</w:t>
      </w:r>
      <w:r w:rsidR="0054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B10">
        <w:rPr>
          <w:rFonts w:ascii="Times New Roman" w:hAnsi="Times New Roman" w:cs="Times New Roman"/>
          <w:sz w:val="24"/>
          <w:szCs w:val="24"/>
        </w:rPr>
        <w:t>Galilei</w:t>
      </w:r>
      <w:proofErr w:type="spellEnd"/>
      <w:r w:rsidR="002E4B15">
        <w:rPr>
          <w:rFonts w:ascii="Times New Roman" w:hAnsi="Times New Roman" w:cs="Times New Roman"/>
          <w:sz w:val="24"/>
          <w:szCs w:val="24"/>
        </w:rPr>
        <w:t xml:space="preserve"> in the</w:t>
      </w:r>
      <w:r w:rsidR="00541B10">
        <w:rPr>
          <w:rFonts w:ascii="Times New Roman" w:hAnsi="Times New Roman" w:cs="Times New Roman"/>
          <w:sz w:val="24"/>
          <w:szCs w:val="24"/>
        </w:rPr>
        <w:t xml:space="preserve"> beginning of</w:t>
      </w:r>
      <w:r w:rsidR="002E4B15">
        <w:rPr>
          <w:rFonts w:ascii="Times New Roman" w:hAnsi="Times New Roman" w:cs="Times New Roman"/>
          <w:sz w:val="24"/>
          <w:szCs w:val="24"/>
        </w:rPr>
        <w:t xml:space="preserve"> XVII century.</w:t>
      </w:r>
      <w:r w:rsidR="00541B10">
        <w:rPr>
          <w:rFonts w:ascii="Times New Roman" w:hAnsi="Times New Roman" w:cs="Times New Roman"/>
          <w:sz w:val="24"/>
          <w:szCs w:val="24"/>
        </w:rPr>
        <w:t xml:space="preserve"> Both telescopes consist of two lenses. </w:t>
      </w:r>
      <w:r w:rsidR="00D25AC1">
        <w:rPr>
          <w:rFonts w:ascii="Times New Roman" w:hAnsi="Times New Roman" w:cs="Times New Roman"/>
          <w:sz w:val="24"/>
          <w:szCs w:val="24"/>
        </w:rPr>
        <w:t>The difference is that i</w:t>
      </w:r>
      <w:r w:rsidR="00541B1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541B10">
        <w:rPr>
          <w:rFonts w:ascii="Times New Roman" w:hAnsi="Times New Roman" w:cs="Times New Roman"/>
          <w:sz w:val="24"/>
          <w:szCs w:val="24"/>
        </w:rPr>
        <w:t>Kepler’s</w:t>
      </w:r>
      <w:proofErr w:type="spellEnd"/>
      <w:r w:rsidR="00541B10">
        <w:rPr>
          <w:rFonts w:ascii="Times New Roman" w:hAnsi="Times New Roman" w:cs="Times New Roman"/>
          <w:sz w:val="24"/>
          <w:szCs w:val="24"/>
        </w:rPr>
        <w:t xml:space="preserve"> case</w:t>
      </w:r>
      <w:r w:rsidR="00D25AC1">
        <w:rPr>
          <w:rFonts w:ascii="Times New Roman" w:hAnsi="Times New Roman" w:cs="Times New Roman"/>
          <w:sz w:val="24"/>
          <w:szCs w:val="24"/>
        </w:rPr>
        <w:t xml:space="preserve"> both lenses are convex, while i</w:t>
      </w:r>
      <w:r w:rsidR="00541B10">
        <w:rPr>
          <w:rFonts w:ascii="Times New Roman" w:hAnsi="Times New Roman" w:cs="Times New Roman"/>
          <w:sz w:val="24"/>
          <w:szCs w:val="24"/>
        </w:rPr>
        <w:t>n Galileo’</w:t>
      </w:r>
      <w:r w:rsidR="00D25AC1">
        <w:rPr>
          <w:rFonts w:ascii="Times New Roman" w:hAnsi="Times New Roman" w:cs="Times New Roman"/>
          <w:sz w:val="24"/>
          <w:szCs w:val="24"/>
        </w:rPr>
        <w:t>s</w:t>
      </w:r>
      <w:r w:rsidR="00541B10">
        <w:rPr>
          <w:rFonts w:ascii="Times New Roman" w:hAnsi="Times New Roman" w:cs="Times New Roman"/>
          <w:sz w:val="24"/>
          <w:szCs w:val="24"/>
        </w:rPr>
        <w:t xml:space="preserve"> </w:t>
      </w:r>
      <w:r w:rsidR="00B369AA">
        <w:rPr>
          <w:rFonts w:ascii="Times New Roman" w:hAnsi="Times New Roman" w:cs="Times New Roman"/>
          <w:sz w:val="24"/>
          <w:szCs w:val="24"/>
        </w:rPr>
        <w:t xml:space="preserve">objective is </w:t>
      </w:r>
      <w:r w:rsidR="00541B10">
        <w:rPr>
          <w:rFonts w:ascii="Times New Roman" w:hAnsi="Times New Roman" w:cs="Times New Roman"/>
          <w:sz w:val="24"/>
          <w:szCs w:val="24"/>
        </w:rPr>
        <w:t>conv</w:t>
      </w:r>
      <w:r w:rsidR="00D25AC1">
        <w:rPr>
          <w:rFonts w:ascii="Times New Roman" w:hAnsi="Times New Roman" w:cs="Times New Roman"/>
          <w:sz w:val="24"/>
          <w:szCs w:val="24"/>
        </w:rPr>
        <w:t xml:space="preserve">ex, eyepiece is </w:t>
      </w:r>
      <w:r w:rsidR="006A23B3">
        <w:rPr>
          <w:rFonts w:ascii="Times New Roman" w:hAnsi="Times New Roman" w:cs="Times New Roman"/>
          <w:sz w:val="24"/>
          <w:szCs w:val="24"/>
        </w:rPr>
        <w:t xml:space="preserve">concave. Galileo’s telescope produces direct image, however field of view is </w:t>
      </w:r>
      <w:r w:rsidR="00D25AC1">
        <w:rPr>
          <w:rFonts w:ascii="Times New Roman" w:hAnsi="Times New Roman" w:cs="Times New Roman"/>
          <w:sz w:val="24"/>
          <w:szCs w:val="24"/>
        </w:rPr>
        <w:t xml:space="preserve">quite </w:t>
      </w:r>
      <w:r w:rsidR="006A23B3">
        <w:rPr>
          <w:rFonts w:ascii="Times New Roman" w:hAnsi="Times New Roman" w:cs="Times New Roman"/>
          <w:sz w:val="24"/>
          <w:szCs w:val="24"/>
        </w:rPr>
        <w:t>narrow. In comparison,</w:t>
      </w:r>
      <w:r w:rsidR="00D25AC1">
        <w:rPr>
          <w:rFonts w:ascii="Times New Roman" w:hAnsi="Times New Roman" w:cs="Times New Roman"/>
          <w:sz w:val="24"/>
          <w:szCs w:val="24"/>
        </w:rPr>
        <w:t xml:space="preserve"> image obtained with </w:t>
      </w:r>
      <w:proofErr w:type="spellStart"/>
      <w:r w:rsidR="00D25AC1">
        <w:rPr>
          <w:rFonts w:ascii="Times New Roman" w:hAnsi="Times New Roman" w:cs="Times New Roman"/>
          <w:sz w:val="24"/>
          <w:szCs w:val="24"/>
        </w:rPr>
        <w:t>Keplerian</w:t>
      </w:r>
      <w:proofErr w:type="spellEnd"/>
      <w:r w:rsidR="00D25AC1">
        <w:rPr>
          <w:rFonts w:ascii="Times New Roman" w:hAnsi="Times New Roman" w:cs="Times New Roman"/>
          <w:sz w:val="24"/>
          <w:szCs w:val="24"/>
        </w:rPr>
        <w:t xml:space="preserve"> telescope is inverted and field of view is much wider. The magnification of available telescopes equals </w:t>
      </w:r>
      <w:r w:rsidR="00B369AA">
        <w:rPr>
          <w:rFonts w:ascii="Times New Roman" w:hAnsi="Times New Roman" w:cs="Times New Roman"/>
          <w:sz w:val="24"/>
          <w:szCs w:val="24"/>
        </w:rPr>
        <w:t xml:space="preserve">to the ratio of foci, which is </w:t>
      </w:r>
      <w:r w:rsidR="00D25AC1">
        <w:rPr>
          <w:rFonts w:ascii="Times New Roman" w:hAnsi="Times New Roman" w:cs="Times New Roman"/>
          <w:sz w:val="24"/>
          <w:szCs w:val="24"/>
        </w:rPr>
        <w:t>6</w:t>
      </w:r>
      <w:r w:rsidR="00B369AA">
        <w:rPr>
          <w:rFonts w:ascii="Times New Roman" w:hAnsi="Times New Roman" w:cs="Times New Roman"/>
          <w:sz w:val="24"/>
          <w:szCs w:val="24"/>
        </w:rPr>
        <w:t xml:space="preserve"> for both telescopes</w:t>
      </w:r>
      <w:r w:rsidR="00D25AC1">
        <w:rPr>
          <w:rFonts w:ascii="Times New Roman" w:hAnsi="Times New Roman" w:cs="Times New Roman"/>
          <w:sz w:val="24"/>
          <w:szCs w:val="24"/>
        </w:rPr>
        <w:t>.</w:t>
      </w:r>
      <w:r w:rsidR="006A2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F19" w:rsidRPr="00CF388E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88E" w:rsidRDefault="00CF388E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Pr="00CF388E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7F19" w:rsidRPr="00CF3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64" w:rsidRDefault="00956C64" w:rsidP="00D57125">
      <w:pPr>
        <w:spacing w:after="0" w:line="240" w:lineRule="auto"/>
      </w:pPr>
      <w:r>
        <w:separator/>
      </w:r>
    </w:p>
  </w:endnote>
  <w:endnote w:type="continuationSeparator" w:id="0">
    <w:p w:rsidR="00956C64" w:rsidRDefault="00956C64" w:rsidP="00D5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60" w:rsidRDefault="00804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72181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804260" w:rsidRDefault="008042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260" w:rsidRDefault="008042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60" w:rsidRDefault="00804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64" w:rsidRDefault="00956C64" w:rsidP="00D57125">
      <w:pPr>
        <w:spacing w:after="0" w:line="240" w:lineRule="auto"/>
      </w:pPr>
      <w:r>
        <w:separator/>
      </w:r>
    </w:p>
  </w:footnote>
  <w:footnote w:type="continuationSeparator" w:id="0">
    <w:p w:rsidR="00956C64" w:rsidRDefault="00956C64" w:rsidP="00D5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60" w:rsidRDefault="008042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60" w:rsidRDefault="008042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60" w:rsidRDefault="008042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198"/>
    <w:multiLevelType w:val="hybridMultilevel"/>
    <w:tmpl w:val="1E74BC2E"/>
    <w:lvl w:ilvl="0" w:tplc="D5C8EE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7021A"/>
    <w:multiLevelType w:val="hybridMultilevel"/>
    <w:tmpl w:val="AD38B4B0"/>
    <w:lvl w:ilvl="0" w:tplc="5376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4A7"/>
    <w:multiLevelType w:val="hybridMultilevel"/>
    <w:tmpl w:val="1E74BC2E"/>
    <w:lvl w:ilvl="0" w:tplc="D5C8EE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561CC"/>
    <w:multiLevelType w:val="hybridMultilevel"/>
    <w:tmpl w:val="DEEC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EF"/>
    <w:rsid w:val="00037FEF"/>
    <w:rsid w:val="00056B8A"/>
    <w:rsid w:val="000A5E00"/>
    <w:rsid w:val="0011596C"/>
    <w:rsid w:val="00117A8B"/>
    <w:rsid w:val="00145E96"/>
    <w:rsid w:val="002060D2"/>
    <w:rsid w:val="00233098"/>
    <w:rsid w:val="002924DE"/>
    <w:rsid w:val="002E4B15"/>
    <w:rsid w:val="0037420F"/>
    <w:rsid w:val="003F1677"/>
    <w:rsid w:val="00400094"/>
    <w:rsid w:val="00475F51"/>
    <w:rsid w:val="00541B10"/>
    <w:rsid w:val="00571E1E"/>
    <w:rsid w:val="005C7767"/>
    <w:rsid w:val="0062416B"/>
    <w:rsid w:val="00627EBD"/>
    <w:rsid w:val="00692569"/>
    <w:rsid w:val="006A23B3"/>
    <w:rsid w:val="006E0BAA"/>
    <w:rsid w:val="00732D80"/>
    <w:rsid w:val="00775A2E"/>
    <w:rsid w:val="007C436C"/>
    <w:rsid w:val="007D391F"/>
    <w:rsid w:val="007F2B10"/>
    <w:rsid w:val="007F44D5"/>
    <w:rsid w:val="00804260"/>
    <w:rsid w:val="00883958"/>
    <w:rsid w:val="00952191"/>
    <w:rsid w:val="00956C64"/>
    <w:rsid w:val="00967F19"/>
    <w:rsid w:val="00971340"/>
    <w:rsid w:val="009859A6"/>
    <w:rsid w:val="009A4853"/>
    <w:rsid w:val="009A6A9D"/>
    <w:rsid w:val="009D334D"/>
    <w:rsid w:val="00A31335"/>
    <w:rsid w:val="00A50F15"/>
    <w:rsid w:val="00B369AA"/>
    <w:rsid w:val="00BD570A"/>
    <w:rsid w:val="00BF3DFB"/>
    <w:rsid w:val="00C16245"/>
    <w:rsid w:val="00CF388E"/>
    <w:rsid w:val="00D25AC1"/>
    <w:rsid w:val="00D57125"/>
    <w:rsid w:val="00D958D7"/>
    <w:rsid w:val="00DB16B4"/>
    <w:rsid w:val="00EC5C5B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0F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0F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7DDC983-0B89-4F32-A9F4-A546EAC6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Y. Shalaginov</dc:creator>
  <cp:lastModifiedBy>Mikhail Y. Shalaginov</cp:lastModifiedBy>
  <cp:revision>3</cp:revision>
  <cp:lastPrinted>2013-03-30T09:34:00Z</cp:lastPrinted>
  <dcterms:created xsi:type="dcterms:W3CDTF">2013-04-01T00:33:00Z</dcterms:created>
  <dcterms:modified xsi:type="dcterms:W3CDTF">2013-04-01T07:43:00Z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