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071A" w14:textId="77777777" w:rsidR="007C5DB2" w:rsidRDefault="00000000">
      <w:pPr>
        <w:pStyle w:val="Heading1"/>
      </w:pPr>
      <w:r>
        <w:t>AgentLasso Competitive Landscape</w:t>
      </w:r>
    </w:p>
    <w:p w14:paraId="622565A2" w14:textId="77777777" w:rsidR="007C5DB2" w:rsidRDefault="00000000">
      <w:pPr>
        <w:pStyle w:val="Heading2"/>
      </w:pPr>
      <w:r>
        <w:t>Products in the Market Offering Comparable Capabilities</w:t>
      </w:r>
    </w:p>
    <w:p w14:paraId="4FB8D4FD" w14:textId="77777777" w:rsidR="007C5DB2" w:rsidRDefault="00000000">
      <w:pPr>
        <w:pStyle w:val="Heading3"/>
      </w:pPr>
      <w:r>
        <w:t>Executive Summary</w:t>
      </w:r>
    </w:p>
    <w:p w14:paraId="00CFBF49" w14:textId="77777777" w:rsidR="007C5DB2" w:rsidRDefault="00000000">
      <w:r>
        <w:t xml:space="preserve">Yes — there is an active and increasingly crowded market of products offering capabilities that overlap with AgentLasso, including the two you named (agentgateway.dev and Maxim's Bifrost) and roughly a dozen others. AgentLasso sits at a convergence zone where two waves are colliding on the same "tool-call chokepoint": AI/LLM gateways extending </w:t>
      </w:r>
      <w:r>
        <w:rPr>
          <w:i/>
        </w:rPr>
        <w:t>downstream</w:t>
      </w:r>
      <w:r>
        <w:t xml:space="preserve"> into Model Context Protocol (MCP) tool governance, and AI-security/guardrail platforms extending </w:t>
      </w:r>
      <w:r>
        <w:rPr>
          <w:i/>
        </w:rPr>
        <w:t>into</w:t>
      </w:r>
      <w:r>
        <w:t xml:space="preserve"> the tool layer that content scanners miss </w:t>
      </w:r>
      <w:hyperlink r:id="rId6">
        <w:r>
          <w:rPr>
            <w:color w:val="0000EE"/>
            <w:u w:val="single"/>
          </w:rPr>
          <w:t>1</w:t>
        </w:r>
      </w:hyperlink>
      <w:r>
        <w:t>.</w:t>
      </w:r>
    </w:p>
    <w:p w14:paraId="3CEA1109" w14:textId="77777777" w:rsidR="007C5DB2" w:rsidRDefault="00000000">
      <w:r>
        <w:t xml:space="preserve">By mid-2026 the MCP-gateway market had already stratified into two tiers: "Open-source projects like Bifrost, ToolHive, and agentgateway focus on performance and developer experience. Enterprise platforms like TrueFoundry, Composio, and Lunar MCPX add governance, compliance, and managed operations." </w:t>
      </w:r>
      <w:hyperlink r:id="rId7">
        <w:r>
          <w:rPr>
            <w:color w:val="0000EE"/>
            <w:u w:val="single"/>
          </w:rPr>
          <w:t>2</w:t>
        </w:r>
      </w:hyperlink>
      <w:r>
        <w:t>.</w:t>
      </w:r>
    </w:p>
    <w:p w14:paraId="7A9C64FA" w14:textId="77777777" w:rsidR="007C5DB2" w:rsidRDefault="00000000">
      <w:r>
        <w:t xml:space="preserve">The headline conclusion: </w:t>
      </w:r>
      <w:r>
        <w:rPr>
          <w:b/>
        </w:rPr>
        <w:t>no single competitor replicates AgentLasso's full combination</w:t>
      </w:r>
      <w:r>
        <w:t xml:space="preserve">, but on almost every </w:t>
      </w:r>
      <w:r>
        <w:rPr>
          <w:i/>
        </w:rPr>
        <w:t>individual</w:t>
      </w:r>
      <w:r>
        <w:t xml:space="preserve"> capability there is a strong — often better-resourced — competitor. AgentLasso's clearest, and essentially unique, differentiator is its </w:t>
      </w:r>
      <w:r>
        <w:rPr>
          <w:b/>
        </w:rPr>
        <w:t>per-tool-call 0–100 risk score mapped to a three-tier allow / intervene / block decision</w:t>
      </w:r>
      <w:r>
        <w:t>, with an automated human-in-the-loop "intervene" band. Every competitor's tool-call decision is effectively binary (allow/deny or flag/block). AgentLasso's most exposed flanks are performance benchmarks, LLM-provider breadth, enterprise backing, shipped identity auth, and compliance attestations — all areas where the leading competitors are ahead.</w:t>
      </w:r>
    </w:p>
    <w:p w14:paraId="5CDAC6E6" w14:textId="77777777" w:rsidR="007C5DB2" w:rsidRDefault="00000000">
      <w:r>
        <w:t>This analysis frames AgentLasso as the complete solution — the core Guard library plus the Agent Gateway (sidecar) and its control plane — and benchmarks it against the field.</w:t>
      </w:r>
    </w:p>
    <w:p w14:paraId="500D5DF7" w14:textId="77777777" w:rsidR="007C5DB2" w:rsidRDefault="00000000">
      <w:pPr>
        <w:pStyle w:val="Heading3"/>
      </w:pPr>
      <w:r>
        <w:t>What AgentLasso Does (Reference Frame)</w:t>
      </w:r>
    </w:p>
    <w:p w14:paraId="2BDAA29A" w14:textId="77777777" w:rsidR="007C5DB2" w:rsidRDefault="00000000">
      <w:r>
        <w:t xml:space="preserve">AgentLasso positions itself as a runtime safety and reliability layer that "intercepts every tool call an AI agent makes, scores its risk, and enforces safety policies — regardless of which framework the agent runs on" </w:t>
      </w:r>
      <w:hyperlink r:id="rId8">
        <w:r>
          <w:rPr>
            <w:color w:val="0000EE"/>
            <w:u w:val="single"/>
          </w:rPr>
          <w:t>AgentLasso README</w:t>
        </w:r>
      </w:hyperlink>
      <w:r>
        <w:t xml:space="preserve">. Enforcement is moved out of the agent entirely: "The agent never calls tools directly. It calls the sidecar. The sidecar validates the call against policies, and if allowed, proxies it to the real tool endpoint" </w:t>
      </w:r>
      <w:hyperlink r:id="rId9">
        <w:r>
          <w:rPr>
            <w:color w:val="0000EE"/>
            <w:u w:val="single"/>
          </w:rPr>
          <w:t>AgentLasso architecture</w:t>
        </w:r>
      </w:hyperlink>
      <w:r>
        <w:t>.</w:t>
      </w:r>
    </w:p>
    <w:p w14:paraId="7D9CA790" w14:textId="77777777" w:rsidR="007C5DB2" w:rsidRDefault="00000000">
      <w:r>
        <w:t>Its ten capability dimensions form the comparison frame:</w:t>
      </w:r>
    </w:p>
    <w:p w14:paraId="7DD5334C" w14:textId="77777777" w:rsidR="007C5DB2" w:rsidRDefault="00000000">
      <w:pPr>
        <w:pStyle w:val="ListBullet"/>
        <w:spacing w:line="240" w:lineRule="auto"/>
        <w:ind w:left="720"/>
      </w:pPr>
      <w:r>
        <w:rPr>
          <w:b/>
        </w:rPr>
        <w:t>Tool-call policy enforcement</w:t>
      </w:r>
      <w:r>
        <w:t xml:space="preserve"> — a Guard engine validates every call, with "0-100 risk scores with configurable thresholds (allow / intervene / block)" </w:t>
      </w:r>
      <w:hyperlink r:id="rId10">
        <w:r>
          <w:rPr>
            <w:color w:val="0000EE"/>
            <w:u w:val="single"/>
          </w:rPr>
          <w:t>AgentLasso README</w:t>
        </w:r>
      </w:hyperlink>
      <w:r>
        <w:t>{evidence: "</w:t>
      </w:r>
      <w:r>
        <w:rPr>
          <w:b/>
        </w:rPr>
        <w:t>Risk scoring</w:t>
      </w:r>
      <w:r>
        <w:t xml:space="preserve"> — 0-100 risk scores with configurable thresholds </w:t>
      </w:r>
      <w:r>
        <w:lastRenderedPageBreak/>
        <w:t xml:space="preserve">(allow / intervene / block)"} and glob-based block/allow lists with true hot-reload </w:t>
      </w:r>
      <w:hyperlink r:id="rId11">
        <w:r>
          <w:rPr>
            <w:color w:val="0000EE"/>
            <w:u w:val="single"/>
          </w:rPr>
          <w:t>AgentLasso architecture</w:t>
        </w:r>
      </w:hyperlink>
      <w:r>
        <w:t>.</w:t>
      </w:r>
    </w:p>
    <w:p w14:paraId="771DF1B4" w14:textId="77777777" w:rsidR="007C5DB2" w:rsidRDefault="00000000">
      <w:pPr>
        <w:pStyle w:val="ListBullet"/>
        <w:spacing w:line="240" w:lineRule="auto"/>
        <w:ind w:left="720"/>
      </w:pPr>
      <w:r>
        <w:rPr>
          <w:b/>
        </w:rPr>
        <w:t>Three deployment modes from one image</w:t>
      </w:r>
      <w:r>
        <w:t xml:space="preserve"> — per-pod sidecar, shared multi-agent gateway, and global NAT/transparent proxy, where "All three modes use the same Docker image and the same APIs" </w:t>
      </w:r>
      <w:hyperlink r:id="rId12">
        <w:r>
          <w:rPr>
            <w:color w:val="0000EE"/>
            <w:u w:val="single"/>
          </w:rPr>
          <w:t>AgentLasso architecture</w:t>
        </w:r>
      </w:hyperlink>
      <w:r>
        <w:t>.</w:t>
      </w:r>
    </w:p>
    <w:p w14:paraId="52CE7369" w14:textId="77777777" w:rsidR="007C5DB2" w:rsidRDefault="00000000">
      <w:pPr>
        <w:pStyle w:val="ListBullet"/>
        <w:spacing w:line="240" w:lineRule="auto"/>
        <w:ind w:left="720"/>
      </w:pPr>
      <w:r>
        <w:rPr>
          <w:b/>
        </w:rPr>
        <w:t>Control plane</w:t>
      </w:r>
      <w:r>
        <w:t xml:space="preserve"> — pushes tools, policy, quota, MCP servers, and agent-auth dynamically: "Instead of hardcoding tools and policies into the sidecar, the control plane pushes configuration to it dynamically" </w:t>
      </w:r>
      <w:hyperlink r:id="rId13">
        <w:r>
          <w:rPr>
            <w:color w:val="0000EE"/>
            <w:u w:val="single"/>
          </w:rPr>
          <w:t>AgentLasso architecture</w:t>
        </w:r>
      </w:hyperlink>
      <w:r>
        <w:t>.</w:t>
      </w:r>
    </w:p>
    <w:p w14:paraId="552E6812" w14:textId="77777777" w:rsidR="007C5DB2" w:rsidRDefault="00000000">
      <w:pPr>
        <w:pStyle w:val="ListBullet"/>
        <w:spacing w:line="240" w:lineRule="auto"/>
        <w:ind w:left="720"/>
      </w:pPr>
      <w:r>
        <w:rPr>
          <w:b/>
        </w:rPr>
        <w:t>LLM gateway</w:t>
      </w:r>
      <w:r>
        <w:t xml:space="preserve"> — six providers with smart routing, fallback chains, A/B experiments, and four-way quota enforcement (rate / budget / model allowlist / max-tokens) where "quotas control HOW MUCH" </w:t>
      </w:r>
      <w:hyperlink r:id="rId14">
        <w:r>
          <w:rPr>
            <w:color w:val="0000EE"/>
            <w:u w:val="single"/>
          </w:rPr>
          <w:t>AgentLasso architecture</w:t>
        </w:r>
      </w:hyperlink>
      <w:r>
        <w:t>.</w:t>
      </w:r>
    </w:p>
    <w:p w14:paraId="705B6E13" w14:textId="77777777" w:rsidR="007C5DB2" w:rsidRDefault="00000000">
      <w:pPr>
        <w:pStyle w:val="ListBullet"/>
        <w:spacing w:line="240" w:lineRule="auto"/>
        <w:ind w:left="720"/>
      </w:pPr>
      <w:r>
        <w:rPr>
          <w:b/>
        </w:rPr>
        <w:t>MCP support, OpenTelemetry observability, per-agent auth, language-agnostic HTTP integration, Apache-2.0 open-core licensing, and intent caching</w:t>
      </w:r>
      <w:r>
        <w:t xml:space="preserve"> round out the frame.</w:t>
      </w:r>
    </w:p>
    <w:p w14:paraId="7E9AD28C" w14:textId="77777777" w:rsidR="007C5DB2" w:rsidRDefault="007C5DB2"/>
    <w:p w14:paraId="148C4A9C" w14:textId="77777777" w:rsidR="007C5DB2" w:rsidRDefault="00000000">
      <w:r>
        <w:rPr>
          <w:noProof/>
        </w:rPr>
        <w:drawing>
          <wp:inline distT="0" distB="0" distL="0" distR="0" wp14:anchorId="3C5AEE18" wp14:editId="076CEB8F">
            <wp:extent cx="5855208" cy="39075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lasso_capability_bread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5208" cy="39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FEFD" w14:textId="77777777" w:rsidR="007C5DB2" w:rsidRDefault="00000000">
      <w:r>
        <w:rPr>
          <w:i/>
        </w:rPr>
        <w:t>Figure 1: AgentLasso's shipped capability breadth: 3 deployment modes, 6 LLM providers, 4 quota-enforcement types, 3 MCP connection modes, and 3 agent-auth grant patterns.</w:t>
      </w:r>
    </w:p>
    <w:p w14:paraId="3E411237" w14:textId="77777777" w:rsidR="007C5DB2" w:rsidRDefault="00000000">
      <w:r>
        <w:t xml:space="preserve">Two maturity caveats matter for the comparison: AgentLasso is </w:t>
      </w:r>
      <w:r>
        <w:rPr>
          <w:b/>
        </w:rPr>
        <w:t>Beta</w:t>
      </w:r>
      <w:r>
        <w:t xml:space="preserve"> </w:t>
      </w:r>
      <w:hyperlink r:id="rId16">
        <w:r>
          <w:rPr>
            <w:color w:val="0000EE"/>
            <w:u w:val="single"/>
          </w:rPr>
          <w:t>AgentLasso pyproject</w:t>
        </w:r>
      </w:hyperlink>
      <w:r>
        <w:t xml:space="preserve">, and two notable capabilities — JWT-based agent auth and template/auto intent caching — are explicitly </w:t>
      </w:r>
      <w:r>
        <w:rPr>
          <w:i/>
        </w:rPr>
        <w:t>planned, not shipped</w:t>
      </w:r>
      <w:r>
        <w:t>.</w:t>
      </w:r>
    </w:p>
    <w:p w14:paraId="6164ADCE" w14:textId="77777777" w:rsidR="007C5DB2" w:rsidRDefault="00000000">
      <w:pPr>
        <w:pStyle w:val="Heading3"/>
      </w:pPr>
      <w:r>
        <w:lastRenderedPageBreak/>
        <w:t>The Two Named Competitors</w:t>
      </w:r>
    </w:p>
    <w:p w14:paraId="6E6CB244" w14:textId="77777777" w:rsidR="007C5DB2" w:rsidRDefault="00000000">
      <w:pPr>
        <w:pStyle w:val="Heading4"/>
      </w:pPr>
      <w:r>
        <w:t>agentgateway.dev — the closest architectural competitor</w:t>
      </w:r>
    </w:p>
    <w:p w14:paraId="5AFFD343" w14:textId="77777777" w:rsidR="007C5DB2" w:rsidRDefault="00000000">
      <w:r>
        <w:t xml:space="preserve">agentgateway is "the first and only data plane built from the ground up for AI agents, governing and securing communication across agent-to-agent, agent-to-tool and agent-to-LLM interactions" </w:t>
      </w:r>
      <w:hyperlink r:id="rId17">
        <w:r>
          <w:rPr>
            <w:color w:val="0000EE"/>
            <w:u w:val="single"/>
          </w:rPr>
          <w:t>3</w:t>
        </w:r>
      </w:hyperlink>
      <w:r>
        <w:t xml:space="preserve">. Originated by Solo.io and now a Linux Foundation project, it is a Rust-built HTTP/gRPC proxy. It governs tool access with "fine-grained, CEL-based RBAC rules, down to the individual tool name," hiding disallowed tools entirely </w:t>
      </w:r>
      <w:hyperlink r:id="rId18">
        <w:r>
          <w:rPr>
            <w:color w:val="0000EE"/>
            <w:u w:val="single"/>
          </w:rPr>
          <w:t>4</w:t>
        </w:r>
      </w:hyperlink>
      <w:r>
        <w:t xml:space="preserve">. It routes to "major LLM providers (OpenAI, Anthropic, Gemini, Bedrock, and more) through a unified OpenAI-compatible API with budget and spend controls" </w:t>
      </w:r>
      <w:hyperlink r:id="rId19">
        <w:r>
          <w:rPr>
            <w:color w:val="0000EE"/>
            <w:u w:val="single"/>
          </w:rPr>
          <w:t>5</w:t>
        </w:r>
      </w:hyperlink>
      <w:r>
        <w:t>.</w:t>
      </w:r>
    </w:p>
    <w:p w14:paraId="23589539" w14:textId="77777777" w:rsidR="007C5DB2" w:rsidRDefault="007C5DB2"/>
    <w:p w14:paraId="1861640E" w14:textId="77777777" w:rsidR="007C5DB2" w:rsidRDefault="00000000">
      <w:r>
        <w:rPr>
          <w:noProof/>
        </w:rPr>
        <w:drawing>
          <wp:inline distT="0" distB="0" distL="0" distR="0" wp14:anchorId="78958272" wp14:editId="1ABA43C8">
            <wp:extent cx="5660136" cy="43494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gateway_performance_clai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434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3756" w14:textId="77777777" w:rsidR="007C5DB2" w:rsidRDefault="00000000">
      <w:r>
        <w:rPr>
          <w:i/>
        </w:rPr>
        <w:t>Figure 2: agentgateway's vendor-claimed performance advantages (memory, throughput, latency) of its Rust data plane vs. a legacy comparison. Figures are Solo.io-published and not independently verified.</w:t>
      </w:r>
    </w:p>
    <w:p w14:paraId="4C7FDEAB" w14:textId="77777777" w:rsidR="007C5DB2" w:rsidRDefault="00000000">
      <w:r>
        <w:t xml:space="preserve">Where it leads AgentLasso: native A2A support, broader provider routing, mature auth (OAuth on-behalf-of flows that "prevent confused deputy attacks" </w:t>
      </w:r>
      <w:hyperlink r:id="rId21">
        <w:r>
          <w:rPr>
            <w:color w:val="0000EE"/>
            <w:u w:val="single"/>
          </w:rPr>
          <w:t>6</w:t>
        </w:r>
      </w:hyperlink>
      <w:r>
        <w:t xml:space="preserve">), published performance figures, and the strongest institutional backing, with "contributors from leading organizations such as Amazon Web Services (AWS), Cisco, Huawei, IBM, Microsoft, </w:t>
      </w:r>
      <w:r>
        <w:lastRenderedPageBreak/>
        <w:t xml:space="preserve">Red Hat, Shell and Zayo" </w:t>
      </w:r>
      <w:hyperlink r:id="rId22">
        <w:r>
          <w:rPr>
            <w:color w:val="0000EE"/>
            <w:u w:val="single"/>
          </w:rPr>
          <w:t>3</w:t>
        </w:r>
      </w:hyperlink>
      <w:r>
        <w:t>. Its decisioning, however, is binary allow/deny — it has no risk-scored intervene tier — and it assumes Kubernetes / Gateway-API platform sophistication.</w:t>
      </w:r>
    </w:p>
    <w:p w14:paraId="608E2CB2" w14:textId="77777777" w:rsidR="007C5DB2" w:rsidRDefault="00000000">
      <w:pPr>
        <w:pStyle w:val="Heading4"/>
      </w:pPr>
      <w:r>
        <w:t>Bifrost (Maxim AI) — the closest LLM+MCP+cost competitor</w:t>
      </w:r>
    </w:p>
    <w:p w14:paraId="49559C0E" w14:textId="77777777" w:rsidR="007C5DB2" w:rsidRDefault="00000000">
      <w:r>
        <w:t xml:space="preserve">Bifrost is a unified plane that "unifies LLM routing, MCP tool execution, and agent infrastructure behind one governed plane, with 11 microseconds of overhead per request at 5,000 RPS in sustained benchmarks" </w:t>
      </w:r>
      <w:hyperlink r:id="rId23">
        <w:r>
          <w:rPr>
            <w:color w:val="0000EE"/>
            <w:u w:val="single"/>
          </w:rPr>
          <w:t>7</w:t>
        </w:r>
      </w:hyperlink>
      <w:r>
        <w:t xml:space="preserve">. Built in Go, it unifies "23+ providers (OpenAI, Anthropic, AWS Bedrock, Google Vertex, and more) through a single OpenAI-compatible API" </w:t>
      </w:r>
      <w:hyperlink r:id="rId24">
        <w:r>
          <w:rPr>
            <w:color w:val="0000EE"/>
            <w:u w:val="single"/>
          </w:rPr>
          <w:t>8</w:t>
        </w:r>
      </w:hyperlink>
      <w:r>
        <w:t xml:space="preserve">, with hierarchical "virtual keys, teams, and customer budgets" </w:t>
      </w:r>
      <w:hyperlink r:id="rId25">
        <w:r>
          <w:rPr>
            <w:color w:val="0000EE"/>
            <w:u w:val="single"/>
          </w:rPr>
          <w:t>8</w:t>
        </w:r>
      </w:hyperlink>
      <w:r>
        <w:t xml:space="preserve"> and built-in semantic caching.</w:t>
      </w:r>
    </w:p>
    <w:p w14:paraId="7450946F" w14:textId="77777777" w:rsidR="007C5DB2" w:rsidRDefault="00000000">
      <w:r>
        <w:t xml:space="preserve">Where it leads AgentLasso: raw provider breadth, semantic caching, enterprise compliance ("SOC 2 Type II, HIPAA, GDPR, and ISO 27001" </w:t>
      </w:r>
      <w:hyperlink r:id="rId26">
        <w:r>
          <w:rPr>
            <w:color w:val="0000EE"/>
            <w:u w:val="single"/>
          </w:rPr>
          <w:t>7</w:t>
        </w:r>
      </w:hyperlink>
      <w:r>
        <w:t xml:space="preserve">), and headline performance. Its safety model, though, is "suggestion, not execution" — it "never automatically executes tool calls unless Agent Mode is explicitly enabled" </w:t>
      </w:r>
      <w:hyperlink r:id="rId27">
        <w:r>
          <w:rPr>
            <w:color w:val="0000EE"/>
            <w:u w:val="single"/>
          </w:rPr>
          <w:t>9</w:t>
        </w:r>
      </w:hyperlink>
      <w:r>
        <w:t xml:space="preserve"> — rather than a risk-scored enforcement decision. One important caveat: Bifrost's performance numbers are vendor self-benchmarked and not independently verified.</w:t>
      </w:r>
    </w:p>
    <w:p w14:paraId="525B4DE0" w14:textId="77777777" w:rsidR="007C5DB2" w:rsidRDefault="00000000">
      <w:pPr>
        <w:pStyle w:val="Heading3"/>
      </w:pPr>
      <w:r>
        <w:t>The Broader Field</w:t>
      </w:r>
    </w:p>
    <w:p w14:paraId="13C76544" w14:textId="77777777" w:rsidR="007C5DB2" w:rsidRDefault="00000000">
      <w:r>
        <w:t>Beyond the two named products, the landscape splits into two overlapping categories.</w:t>
      </w:r>
    </w:p>
    <w:p w14:paraId="6384A1D7" w14:textId="77777777" w:rsidR="007C5DB2" w:rsidRDefault="00000000">
      <w:r>
        <w:rPr>
          <w:b/>
        </w:rPr>
        <w:t>AI/LLM &amp; MCP gateways</w:t>
      </w:r>
      <w:r>
        <w:t xml:space="preserve"> (infrastructure-first): Kong AI Gateway, Portkey, LiteLLM, Cloudflare AI Gateway, TrueFoundry, Lunar MCPX, ToolHive, LangDB, and Helicone. Of these, the closest direct overlaps with AgentLasso's tool-governance core are </w:t>
      </w:r>
      <w:r>
        <w:rPr>
          <w:b/>
        </w:rPr>
        <w:t>ToolHive</w:t>
      </w:r>
      <w:r>
        <w:t xml:space="preserve"> (Stacklok/Red Hat), an "enterprise-grade open source (Apache 2.0) platform for running and managing Model Context Protocol (MCP) servers" that "enforces identity and access policy per request" </w:t>
      </w:r>
      <w:hyperlink r:id="rId28">
        <w:r>
          <w:rPr>
            <w:color w:val="0000EE"/>
            <w:u w:val="single"/>
          </w:rPr>
          <w:t>10</w:t>
        </w:r>
      </w:hyperlink>
      <w:r>
        <w:t xml:space="preserve"> with a Cedar-based authorization engine </w:t>
      </w:r>
      <w:hyperlink r:id="rId29">
        <w:r>
          <w:rPr>
            <w:color w:val="0000EE"/>
            <w:u w:val="single"/>
          </w:rPr>
          <w:t>11</w:t>
        </w:r>
      </w:hyperlink>
      <w:r>
        <w:t xml:space="preserve">, and </w:t>
      </w:r>
      <w:r>
        <w:rPr>
          <w:b/>
        </w:rPr>
        <w:t>Lunar MCPX</w:t>
      </w:r>
      <w:r>
        <w:t xml:space="preserve"> (Lunar.dev), where "Agent Access Control gives you per-agent scope at the gateway layer, so each agent only sees the tools it needs for its job" </w:t>
      </w:r>
      <w:hyperlink r:id="rId30">
        <w:r>
          <w:rPr>
            <w:color w:val="0000EE"/>
            <w:u w:val="single"/>
          </w:rPr>
          <w:t>12</w:t>
        </w:r>
      </w:hyperlink>
      <w:r>
        <w:t>.</w:t>
      </w:r>
    </w:p>
    <w:p w14:paraId="7241A186" w14:textId="77777777" w:rsidR="007C5DB2" w:rsidRDefault="00000000">
      <w:r>
        <w:rPr>
          <w:b/>
        </w:rPr>
        <w:t>Agent runtime governance / guardrails</w:t>
      </w:r>
      <w:r>
        <w:t xml:space="preserve"> (security-first): Lakera Guard, NeuralTrust, Invariant Labs, and Lasso Security. Two matter most here. </w:t>
      </w:r>
      <w:r>
        <w:rPr>
          <w:b/>
        </w:rPr>
        <w:t>Lakera Guard</w:t>
      </w:r>
      <w:r>
        <w:t xml:space="preserve"> (now part of Check Point) is the closest </w:t>
      </w:r>
      <w:r>
        <w:rPr>
          <w:i/>
        </w:rPr>
        <w:t>functional</w:t>
      </w:r>
      <w:r>
        <w:t xml:space="preserve"> competitor on runtime tool-call control — its "Tool Allow/Deny List enforces which tools an agent may call at runtime, at the moment of tool invocation" </w:t>
      </w:r>
      <w:hyperlink r:id="rId31">
        <w:r>
          <w:rPr>
            <w:color w:val="0000EE"/>
            <w:u w:val="single"/>
          </w:rPr>
          <w:t>13</w:t>
        </w:r>
      </w:hyperlink>
      <w:r>
        <w:t xml:space="preserve">, and its June-2026 update lets policies "configure detectors on agent interaction points, including tool calls and tool responses" </w:t>
      </w:r>
      <w:hyperlink r:id="rId32">
        <w:r>
          <w:rPr>
            <w:color w:val="0000EE"/>
            <w:u w:val="single"/>
          </w:rPr>
          <w:t>14</w:t>
        </w:r>
      </w:hyperlink>
      <w:r>
        <w:t xml:space="preserve"> — but it delivers this as one detector within a content/prompt-injection API, not a scored allow/intervene/block engine. </w:t>
      </w:r>
      <w:r>
        <w:rPr>
          <w:b/>
        </w:rPr>
        <w:t>Lasso Security's MCP Gateway</w:t>
      </w:r>
      <w:r>
        <w:t xml:space="preserve"> is the closest on naming and security intent (and a genuine source of market confusion): an open-source proxy that "acts as a proxy and orchestrator for all MCP interactions, embedding critical security, governance, and monitoring capabilities" </w:t>
      </w:r>
      <w:hyperlink r:id="rId33">
        <w:r>
          <w:rPr>
            <w:color w:val="0000EE"/>
            <w:u w:val="single"/>
          </w:rPr>
          <w:t>15</w:t>
        </w:r>
      </w:hyperlink>
      <w:r>
        <w:t xml:space="preserve">. It is the one competitor that also uses "risk score" language, but it scores the </w:t>
      </w:r>
      <w:r>
        <w:rPr>
          <w:i/>
        </w:rPr>
        <w:t>agent</w:t>
      </w:r>
      <w:r>
        <w:t xml:space="preserve">, not the call: "Get a risk score for each agent based on permissions, actions, tool descriptions... If an agent triggers a high risk score, manage or block it instantly" </w:t>
      </w:r>
      <w:hyperlink r:id="rId34">
        <w:r>
          <w:rPr>
            <w:color w:val="0000EE"/>
            <w:u w:val="single"/>
          </w:rPr>
          <w:t>16</w:t>
        </w:r>
      </w:hyperlink>
      <w:r>
        <w:t>.</w:t>
      </w:r>
    </w:p>
    <w:p w14:paraId="5ADE8B83" w14:textId="77777777" w:rsidR="007C5DB2" w:rsidRDefault="00000000">
      <w:pPr>
        <w:pStyle w:val="Heading3"/>
      </w:pPr>
      <w:r>
        <w:lastRenderedPageBreak/>
        <w:t>Capability Comparison</w:t>
      </w:r>
    </w:p>
    <w:p w14:paraId="269B07C5" w14:textId="77777777" w:rsidR="007C5DB2" w:rsidRDefault="00000000">
      <w:r>
        <w:t>The matrix below compares AgentLasso against the six closest-overlap competitors. Legend: ✔ strong/native · ◑ partial/adjacent · ✖ absent.</w:t>
      </w:r>
    </w:p>
    <w:p w14:paraId="2485C89D" w14:textId="77777777" w:rsidR="007C5DB2" w:rsidRDefault="00000000">
      <w:pPr>
        <w:pStyle w:val="Heading4"/>
      </w:pPr>
      <w:r>
        <w:t>Governance &amp; Safety Enforcement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966"/>
        <w:gridCol w:w="1084"/>
        <w:gridCol w:w="842"/>
        <w:gridCol w:w="888"/>
        <w:gridCol w:w="838"/>
        <w:gridCol w:w="1364"/>
        <w:gridCol w:w="917"/>
      </w:tblGrid>
      <w:tr w:rsidR="007C5DB2" w14:paraId="62EE4F0C" w14:textId="77777777" w:rsidTr="00915E31">
        <w:tc>
          <w:tcPr>
            <w:tcW w:w="1080" w:type="dxa"/>
          </w:tcPr>
          <w:p w14:paraId="3B6E03C8" w14:textId="77777777" w:rsidR="007C5DB2" w:rsidRDefault="00000000">
            <w:r>
              <w:rPr>
                <w:b/>
              </w:rPr>
              <w:t>Dimension</w:t>
            </w:r>
          </w:p>
        </w:tc>
        <w:tc>
          <w:tcPr>
            <w:tcW w:w="1080" w:type="dxa"/>
          </w:tcPr>
          <w:p w14:paraId="0693D3D8" w14:textId="77777777" w:rsidR="007C5DB2" w:rsidRDefault="00000000">
            <w:r>
              <w:rPr>
                <w:b/>
              </w:rPr>
              <w:t>AgentLasso</w:t>
            </w:r>
          </w:p>
        </w:tc>
        <w:tc>
          <w:tcPr>
            <w:tcW w:w="1080" w:type="dxa"/>
          </w:tcPr>
          <w:p w14:paraId="7032C42E" w14:textId="77777777" w:rsidR="007C5DB2" w:rsidRDefault="00000000">
            <w:r>
              <w:rPr>
                <w:b/>
              </w:rPr>
              <w:t>agentgateway</w:t>
            </w:r>
          </w:p>
        </w:tc>
        <w:tc>
          <w:tcPr>
            <w:tcW w:w="1080" w:type="dxa"/>
          </w:tcPr>
          <w:p w14:paraId="669D1A2F" w14:textId="77777777" w:rsidR="007C5DB2" w:rsidRDefault="00000000">
            <w:r>
              <w:rPr>
                <w:b/>
              </w:rPr>
              <w:t>Bifrost</w:t>
            </w:r>
          </w:p>
        </w:tc>
        <w:tc>
          <w:tcPr>
            <w:tcW w:w="1080" w:type="dxa"/>
          </w:tcPr>
          <w:p w14:paraId="3402787B" w14:textId="77777777" w:rsidR="007C5DB2" w:rsidRDefault="00000000">
            <w:r>
              <w:rPr>
                <w:b/>
              </w:rPr>
              <w:t>Lakera Guard</w:t>
            </w:r>
          </w:p>
        </w:tc>
        <w:tc>
          <w:tcPr>
            <w:tcW w:w="1080" w:type="dxa"/>
          </w:tcPr>
          <w:p w14:paraId="5DD4E6BD" w14:textId="77777777" w:rsidR="007C5DB2" w:rsidRDefault="00000000">
            <w:r>
              <w:rPr>
                <w:b/>
              </w:rPr>
              <w:t>Lasso Sec. MCP GW</w:t>
            </w:r>
          </w:p>
        </w:tc>
        <w:tc>
          <w:tcPr>
            <w:tcW w:w="1080" w:type="dxa"/>
          </w:tcPr>
          <w:p w14:paraId="4BA4DB9E" w14:textId="77777777" w:rsidR="007C5DB2" w:rsidRDefault="00000000">
            <w:r>
              <w:rPr>
                <w:b/>
              </w:rPr>
              <w:t>ToolHive</w:t>
            </w:r>
          </w:p>
        </w:tc>
        <w:tc>
          <w:tcPr>
            <w:tcW w:w="1080" w:type="dxa"/>
          </w:tcPr>
          <w:p w14:paraId="0E8A1903" w14:textId="77777777" w:rsidR="007C5DB2" w:rsidRDefault="00000000">
            <w:r>
              <w:rPr>
                <w:b/>
              </w:rPr>
              <w:t>Lunar MCPX</w:t>
            </w:r>
          </w:p>
        </w:tc>
      </w:tr>
      <w:tr w:rsidR="007C5DB2" w14:paraId="5B1AEE3D" w14:textId="77777777" w:rsidTr="00915E31">
        <w:tc>
          <w:tcPr>
            <w:tcW w:w="1080" w:type="dxa"/>
          </w:tcPr>
          <w:p w14:paraId="6B5B59B8" w14:textId="77777777" w:rsidR="007C5DB2" w:rsidRDefault="00000000">
            <w:r>
              <w:t>Tool-call policy enforcement</w:t>
            </w:r>
          </w:p>
        </w:tc>
        <w:tc>
          <w:tcPr>
            <w:tcW w:w="1080" w:type="dxa"/>
          </w:tcPr>
          <w:p w14:paraId="2A8DEA4C" w14:textId="77777777" w:rsidR="007C5DB2" w:rsidRDefault="00000000">
            <w:r>
              <w:t>✔ every call</w:t>
            </w:r>
          </w:p>
        </w:tc>
        <w:tc>
          <w:tcPr>
            <w:tcW w:w="1080" w:type="dxa"/>
          </w:tcPr>
          <w:p w14:paraId="2162223B" w14:textId="77777777" w:rsidR="007C5DB2" w:rsidRDefault="00000000">
            <w:r>
              <w:t>✔ CEL RBAC per tool</w:t>
            </w:r>
          </w:p>
        </w:tc>
        <w:tc>
          <w:tcPr>
            <w:tcW w:w="1080" w:type="dxa"/>
          </w:tcPr>
          <w:p w14:paraId="4CC7E2E3" w14:textId="77777777" w:rsidR="007C5DB2" w:rsidRDefault="00000000">
            <w:r>
              <w:t>✔ per virtual key</w:t>
            </w:r>
          </w:p>
        </w:tc>
        <w:tc>
          <w:tcPr>
            <w:tcW w:w="1080" w:type="dxa"/>
          </w:tcPr>
          <w:p w14:paraId="2B57F3CF" w14:textId="77777777" w:rsidR="007C5DB2" w:rsidRDefault="00000000">
            <w:r>
              <w:t>✔ allow/deny at invocation</w:t>
            </w:r>
          </w:p>
        </w:tc>
        <w:tc>
          <w:tcPr>
            <w:tcW w:w="1080" w:type="dxa"/>
          </w:tcPr>
          <w:p w14:paraId="683121C4" w14:textId="77777777" w:rsidR="007C5DB2" w:rsidRDefault="00000000">
            <w:r>
              <w:t>✔ proxy governs all MCP</w:t>
            </w:r>
          </w:p>
        </w:tc>
        <w:tc>
          <w:tcPr>
            <w:tcW w:w="1080" w:type="dxa"/>
          </w:tcPr>
          <w:p w14:paraId="3FE946AD" w14:textId="77777777" w:rsidR="007C5DB2" w:rsidRDefault="00000000">
            <w:r>
              <w:t>✔ per-request Cedar</w:t>
            </w:r>
          </w:p>
        </w:tc>
        <w:tc>
          <w:tcPr>
            <w:tcW w:w="1080" w:type="dxa"/>
          </w:tcPr>
          <w:p w14:paraId="734938F4" w14:textId="77777777" w:rsidR="007C5DB2" w:rsidRDefault="00000000">
            <w:r>
              <w:t>✔ per-agent scope</w:t>
            </w:r>
          </w:p>
        </w:tc>
      </w:tr>
      <w:tr w:rsidR="007C5DB2" w14:paraId="7F8E4822" w14:textId="77777777" w:rsidTr="00915E31">
        <w:tc>
          <w:tcPr>
            <w:tcW w:w="1080" w:type="dxa"/>
          </w:tcPr>
          <w:p w14:paraId="33326EE8" w14:textId="77777777" w:rsidR="007C5DB2" w:rsidRDefault="00000000">
            <w:r>
              <w:t>Risk scoring (0–100 numeric)</w:t>
            </w:r>
          </w:p>
        </w:tc>
        <w:tc>
          <w:tcPr>
            <w:tcW w:w="1080" w:type="dxa"/>
          </w:tcPr>
          <w:p w14:paraId="30D57E78" w14:textId="77777777" w:rsidR="007C5DB2" w:rsidRDefault="00000000">
            <w:r>
              <w:t>✔ per tool call</w:t>
            </w:r>
          </w:p>
        </w:tc>
        <w:tc>
          <w:tcPr>
            <w:tcW w:w="1080" w:type="dxa"/>
          </w:tcPr>
          <w:p w14:paraId="09618050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7C8431CF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7677CD9A" w14:textId="77777777" w:rsidR="007C5DB2" w:rsidRDefault="00000000">
            <w:r>
              <w:t>◑ sensitivity</w:t>
            </w:r>
          </w:p>
        </w:tc>
        <w:tc>
          <w:tcPr>
            <w:tcW w:w="1080" w:type="dxa"/>
          </w:tcPr>
          <w:p w14:paraId="6D179370" w14:textId="77777777" w:rsidR="007C5DB2" w:rsidRDefault="00000000">
            <w:r>
              <w:t xml:space="preserve">◑ per- </w:t>
            </w:r>
            <w:r>
              <w:rPr>
                <w:i/>
              </w:rPr>
              <w:t>agent</w:t>
            </w:r>
          </w:p>
        </w:tc>
        <w:tc>
          <w:tcPr>
            <w:tcW w:w="1080" w:type="dxa"/>
          </w:tcPr>
          <w:p w14:paraId="3C8031B0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1CFF0C79" w14:textId="77777777" w:rsidR="007C5DB2" w:rsidRDefault="00000000">
            <w:r>
              <w:t>✖</w:t>
            </w:r>
          </w:p>
        </w:tc>
      </w:tr>
      <w:tr w:rsidR="007C5DB2" w14:paraId="0A2210DA" w14:textId="77777777" w:rsidTr="00915E31">
        <w:tc>
          <w:tcPr>
            <w:tcW w:w="1080" w:type="dxa"/>
          </w:tcPr>
          <w:p w14:paraId="107239D0" w14:textId="77777777" w:rsidR="007C5DB2" w:rsidRDefault="00000000">
            <w:r>
              <w:t>Three-tier allow/intervene/block</w:t>
            </w:r>
          </w:p>
        </w:tc>
        <w:tc>
          <w:tcPr>
            <w:tcW w:w="1080" w:type="dxa"/>
          </w:tcPr>
          <w:p w14:paraId="0920A4FA" w14:textId="77777777" w:rsidR="007C5DB2" w:rsidRDefault="00000000">
            <w:r>
              <w:t>✔ ≤30 / ≤70 / &gt;70</w:t>
            </w:r>
          </w:p>
        </w:tc>
        <w:tc>
          <w:tcPr>
            <w:tcW w:w="1080" w:type="dxa"/>
          </w:tcPr>
          <w:p w14:paraId="4465B814" w14:textId="77777777" w:rsidR="007C5DB2" w:rsidRDefault="00000000">
            <w:r>
              <w:t>◑ binary</w:t>
            </w:r>
          </w:p>
        </w:tc>
        <w:tc>
          <w:tcPr>
            <w:tcW w:w="1080" w:type="dxa"/>
          </w:tcPr>
          <w:p w14:paraId="0D53A605" w14:textId="77777777" w:rsidR="007C5DB2" w:rsidRDefault="00000000">
            <w:r>
              <w:t>◑ suggest + allow-lists</w:t>
            </w:r>
          </w:p>
        </w:tc>
        <w:tc>
          <w:tcPr>
            <w:tcW w:w="1080" w:type="dxa"/>
          </w:tcPr>
          <w:p w14:paraId="5D14BD9F" w14:textId="77777777" w:rsidR="007C5DB2" w:rsidRDefault="00000000">
            <w:r>
              <w:t>◑ flag/block</w:t>
            </w:r>
          </w:p>
        </w:tc>
        <w:tc>
          <w:tcPr>
            <w:tcW w:w="1080" w:type="dxa"/>
          </w:tcPr>
          <w:p w14:paraId="7FBB5240" w14:textId="77777777" w:rsidR="007C5DB2" w:rsidRDefault="00000000">
            <w:r>
              <w:t>◑ block high-risk agent</w:t>
            </w:r>
          </w:p>
        </w:tc>
        <w:tc>
          <w:tcPr>
            <w:tcW w:w="1080" w:type="dxa"/>
          </w:tcPr>
          <w:p w14:paraId="504F6B1E" w14:textId="77777777" w:rsidR="007C5DB2" w:rsidRDefault="00000000">
            <w:r>
              <w:t>◑ allow/deny/modify</w:t>
            </w:r>
          </w:p>
        </w:tc>
        <w:tc>
          <w:tcPr>
            <w:tcW w:w="1080" w:type="dxa"/>
          </w:tcPr>
          <w:p w14:paraId="11CD4022" w14:textId="77777777" w:rsidR="007C5DB2" w:rsidRDefault="00000000">
            <w:r>
              <w:t>◑ allow/deny</w:t>
            </w:r>
          </w:p>
        </w:tc>
      </w:tr>
      <w:tr w:rsidR="007C5DB2" w14:paraId="4F667F0B" w14:textId="77777777" w:rsidTr="00915E31">
        <w:tc>
          <w:tcPr>
            <w:tcW w:w="1080" w:type="dxa"/>
          </w:tcPr>
          <w:p w14:paraId="57ED2D06" w14:textId="77777777" w:rsidR="007C5DB2" w:rsidRDefault="00000000">
            <w:r>
              <w:t>Human-in-the-loop intervene tier</w:t>
            </w:r>
          </w:p>
        </w:tc>
        <w:tc>
          <w:tcPr>
            <w:tcW w:w="1080" w:type="dxa"/>
          </w:tcPr>
          <w:p w14:paraId="40E51100" w14:textId="77777777" w:rsidR="007C5DB2" w:rsidRDefault="00000000">
            <w:r>
              <w:t>✔ intervention gateway</w:t>
            </w:r>
          </w:p>
        </w:tc>
        <w:tc>
          <w:tcPr>
            <w:tcW w:w="1080" w:type="dxa"/>
          </w:tcPr>
          <w:p w14:paraId="2ECA1454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197AA080" w14:textId="77777777" w:rsidR="007C5DB2" w:rsidRDefault="00000000">
            <w:r>
              <w:t>◑ suggestion mode</w:t>
            </w:r>
          </w:p>
        </w:tc>
        <w:tc>
          <w:tcPr>
            <w:tcW w:w="1080" w:type="dxa"/>
          </w:tcPr>
          <w:p w14:paraId="106C1B01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1E54BA4D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337BD3A5" w14:textId="77777777" w:rsidR="007C5DB2" w:rsidRDefault="00000000">
            <w:r>
              <w:t>◑ webhook</w:t>
            </w:r>
          </w:p>
        </w:tc>
        <w:tc>
          <w:tcPr>
            <w:tcW w:w="1080" w:type="dxa"/>
          </w:tcPr>
          <w:p w14:paraId="30733935" w14:textId="77777777" w:rsidR="007C5DB2" w:rsidRDefault="00000000">
            <w:r>
              <w:t>✖</w:t>
            </w:r>
          </w:p>
        </w:tc>
      </w:tr>
      <w:tr w:rsidR="007C5DB2" w14:paraId="4ADCC91C" w14:textId="77777777" w:rsidTr="00915E31">
        <w:tc>
          <w:tcPr>
            <w:tcW w:w="1080" w:type="dxa"/>
          </w:tcPr>
          <w:p w14:paraId="2A24AC34" w14:textId="77777777" w:rsidR="007C5DB2" w:rsidRDefault="00000000">
            <w:r>
              <w:t>Anomaly detection (loop/drift/hallucination)</w:t>
            </w:r>
          </w:p>
        </w:tc>
        <w:tc>
          <w:tcPr>
            <w:tcW w:w="1080" w:type="dxa"/>
          </w:tcPr>
          <w:p w14:paraId="5BEF0D3F" w14:textId="77777777" w:rsidR="007C5DB2" w:rsidRDefault="00000000">
            <w:r>
              <w:t>✔ core library</w:t>
            </w:r>
          </w:p>
        </w:tc>
        <w:tc>
          <w:tcPr>
            <w:tcW w:w="1080" w:type="dxa"/>
          </w:tcPr>
          <w:p w14:paraId="7CDC193A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22C0C321" w14:textId="77777777" w:rsidR="007C5DB2" w:rsidRDefault="00000000">
            <w:r>
              <w:t>◑ add-ons</w:t>
            </w:r>
          </w:p>
        </w:tc>
        <w:tc>
          <w:tcPr>
            <w:tcW w:w="1080" w:type="dxa"/>
          </w:tcPr>
          <w:p w14:paraId="580A829B" w14:textId="77777777" w:rsidR="007C5DB2" w:rsidRDefault="00000000">
            <w:r>
              <w:t>✔ prompt-attack</w:t>
            </w:r>
          </w:p>
        </w:tc>
        <w:tc>
          <w:tcPr>
            <w:tcW w:w="1080" w:type="dxa"/>
          </w:tcPr>
          <w:p w14:paraId="2641684D" w14:textId="77777777" w:rsidR="007C5DB2" w:rsidRDefault="00000000">
            <w:r>
              <w:t>✔ behavioral</w:t>
            </w:r>
          </w:p>
        </w:tc>
        <w:tc>
          <w:tcPr>
            <w:tcW w:w="1080" w:type="dxa"/>
          </w:tcPr>
          <w:p w14:paraId="364B0C58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7825528C" w14:textId="77777777" w:rsidR="007C5DB2" w:rsidRDefault="00000000">
            <w:r>
              <w:t>✖</w:t>
            </w:r>
          </w:p>
        </w:tc>
      </w:tr>
      <w:tr w:rsidR="007C5DB2" w14:paraId="4D5614F5" w14:textId="77777777" w:rsidTr="00915E31">
        <w:tc>
          <w:tcPr>
            <w:tcW w:w="1080" w:type="dxa"/>
          </w:tcPr>
          <w:p w14:paraId="131C0194" w14:textId="77777777" w:rsidR="007C5DB2" w:rsidRDefault="00000000">
            <w:r>
              <w:t>Bypass-proof (no direct agent→tool path)</w:t>
            </w:r>
          </w:p>
        </w:tc>
        <w:tc>
          <w:tcPr>
            <w:tcW w:w="1080" w:type="dxa"/>
          </w:tcPr>
          <w:p w14:paraId="34754C67" w14:textId="77777777" w:rsidR="007C5DB2" w:rsidRDefault="00000000">
            <w:r>
              <w:t>✔ architectural</w:t>
            </w:r>
          </w:p>
        </w:tc>
        <w:tc>
          <w:tcPr>
            <w:tcW w:w="1080" w:type="dxa"/>
          </w:tcPr>
          <w:p w14:paraId="1300E9C1" w14:textId="77777777" w:rsidR="007C5DB2" w:rsidRDefault="00000000">
            <w:r>
              <w:t>✔ credential isolation</w:t>
            </w:r>
          </w:p>
        </w:tc>
        <w:tc>
          <w:tcPr>
            <w:tcW w:w="1080" w:type="dxa"/>
          </w:tcPr>
          <w:p w14:paraId="25145EE4" w14:textId="77777777" w:rsidR="007C5DB2" w:rsidRDefault="00000000">
            <w:r>
              <w:t>✔ credential isolation</w:t>
            </w:r>
          </w:p>
        </w:tc>
        <w:tc>
          <w:tcPr>
            <w:tcW w:w="1080" w:type="dxa"/>
          </w:tcPr>
          <w:p w14:paraId="19891923" w14:textId="77777777" w:rsidR="007C5DB2" w:rsidRDefault="00000000">
            <w:r>
              <w:t>◑ inline screening</w:t>
            </w:r>
          </w:p>
        </w:tc>
        <w:tc>
          <w:tcPr>
            <w:tcW w:w="1080" w:type="dxa"/>
          </w:tcPr>
          <w:p w14:paraId="3B96120E" w14:textId="77777777" w:rsidR="007C5DB2" w:rsidRDefault="00000000">
            <w:r>
              <w:t>✔ proxy</w:t>
            </w:r>
          </w:p>
        </w:tc>
        <w:tc>
          <w:tcPr>
            <w:tcW w:w="1080" w:type="dxa"/>
          </w:tcPr>
          <w:p w14:paraId="073F81B9" w14:textId="77777777" w:rsidR="007C5DB2" w:rsidRDefault="00000000">
            <w:r>
              <w:t>✔ container isolation</w:t>
            </w:r>
          </w:p>
        </w:tc>
        <w:tc>
          <w:tcPr>
            <w:tcW w:w="1080" w:type="dxa"/>
          </w:tcPr>
          <w:p w14:paraId="2A60597F" w14:textId="77777777" w:rsidR="007C5DB2" w:rsidRDefault="00000000">
            <w:r>
              <w:t>✔ middleware</w:t>
            </w:r>
          </w:p>
        </w:tc>
      </w:tr>
    </w:tbl>
    <w:p w14:paraId="7A6EE134" w14:textId="77777777" w:rsidR="007C5DB2" w:rsidRDefault="007C5DB2"/>
    <w:p w14:paraId="0AC27ECE" w14:textId="77777777" w:rsidR="007C5DB2" w:rsidRDefault="00000000">
      <w:pPr>
        <w:pStyle w:val="Heading4"/>
      </w:pPr>
      <w:r>
        <w:lastRenderedPageBreak/>
        <w:t>Protocols, Routing &amp; Cost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983"/>
        <w:gridCol w:w="1297"/>
        <w:gridCol w:w="1151"/>
        <w:gridCol w:w="752"/>
        <w:gridCol w:w="654"/>
        <w:gridCol w:w="907"/>
        <w:gridCol w:w="847"/>
      </w:tblGrid>
      <w:tr w:rsidR="007C5DB2" w14:paraId="353D2626" w14:textId="77777777" w:rsidTr="00915E31">
        <w:tc>
          <w:tcPr>
            <w:tcW w:w="1080" w:type="dxa"/>
          </w:tcPr>
          <w:p w14:paraId="62876280" w14:textId="77777777" w:rsidR="007C5DB2" w:rsidRDefault="00000000">
            <w:r>
              <w:rPr>
                <w:b/>
              </w:rPr>
              <w:t>Dimension</w:t>
            </w:r>
          </w:p>
        </w:tc>
        <w:tc>
          <w:tcPr>
            <w:tcW w:w="1080" w:type="dxa"/>
          </w:tcPr>
          <w:p w14:paraId="7EDAB524" w14:textId="77777777" w:rsidR="007C5DB2" w:rsidRDefault="00000000">
            <w:r>
              <w:rPr>
                <w:b/>
              </w:rPr>
              <w:t>AgentLasso</w:t>
            </w:r>
          </w:p>
        </w:tc>
        <w:tc>
          <w:tcPr>
            <w:tcW w:w="1080" w:type="dxa"/>
          </w:tcPr>
          <w:p w14:paraId="276434D1" w14:textId="77777777" w:rsidR="007C5DB2" w:rsidRDefault="00000000">
            <w:r>
              <w:rPr>
                <w:b/>
              </w:rPr>
              <w:t>agentgateway</w:t>
            </w:r>
          </w:p>
        </w:tc>
        <w:tc>
          <w:tcPr>
            <w:tcW w:w="1080" w:type="dxa"/>
          </w:tcPr>
          <w:p w14:paraId="4A4B10D0" w14:textId="77777777" w:rsidR="007C5DB2" w:rsidRDefault="00000000">
            <w:r>
              <w:rPr>
                <w:b/>
              </w:rPr>
              <w:t>Bifrost</w:t>
            </w:r>
          </w:p>
        </w:tc>
        <w:tc>
          <w:tcPr>
            <w:tcW w:w="1080" w:type="dxa"/>
          </w:tcPr>
          <w:p w14:paraId="3CD0E211" w14:textId="77777777" w:rsidR="007C5DB2" w:rsidRDefault="00000000">
            <w:r>
              <w:rPr>
                <w:b/>
              </w:rPr>
              <w:t>Lakera Guard</w:t>
            </w:r>
          </w:p>
        </w:tc>
        <w:tc>
          <w:tcPr>
            <w:tcW w:w="1080" w:type="dxa"/>
          </w:tcPr>
          <w:p w14:paraId="347D6C3C" w14:textId="77777777" w:rsidR="007C5DB2" w:rsidRDefault="00000000">
            <w:r>
              <w:rPr>
                <w:b/>
              </w:rPr>
              <w:t>Lasso Sec. MCP GW</w:t>
            </w:r>
          </w:p>
        </w:tc>
        <w:tc>
          <w:tcPr>
            <w:tcW w:w="1080" w:type="dxa"/>
          </w:tcPr>
          <w:p w14:paraId="4AAE0D44" w14:textId="77777777" w:rsidR="007C5DB2" w:rsidRDefault="00000000">
            <w:r>
              <w:rPr>
                <w:b/>
              </w:rPr>
              <w:t>ToolHive</w:t>
            </w:r>
          </w:p>
        </w:tc>
        <w:tc>
          <w:tcPr>
            <w:tcW w:w="1080" w:type="dxa"/>
          </w:tcPr>
          <w:p w14:paraId="123FD0E2" w14:textId="77777777" w:rsidR="007C5DB2" w:rsidRDefault="00000000">
            <w:r>
              <w:rPr>
                <w:b/>
              </w:rPr>
              <w:t>Lunar MCPX</w:t>
            </w:r>
          </w:p>
        </w:tc>
      </w:tr>
      <w:tr w:rsidR="007C5DB2" w14:paraId="610995EC" w14:textId="77777777" w:rsidTr="00915E31">
        <w:tc>
          <w:tcPr>
            <w:tcW w:w="1080" w:type="dxa"/>
          </w:tcPr>
          <w:p w14:paraId="05ED548D" w14:textId="77777777" w:rsidR="007C5DB2" w:rsidRDefault="00000000">
            <w:r>
              <w:t>MCP support</w:t>
            </w:r>
          </w:p>
        </w:tc>
        <w:tc>
          <w:tcPr>
            <w:tcW w:w="1080" w:type="dxa"/>
          </w:tcPr>
          <w:p w14:paraId="7CD16967" w14:textId="77777777" w:rsidR="007C5DB2" w:rsidRDefault="00000000">
            <w:r>
              <w:t>✔ embedded/remote/stdio</w:t>
            </w:r>
          </w:p>
        </w:tc>
        <w:tc>
          <w:tcPr>
            <w:tcW w:w="1080" w:type="dxa"/>
          </w:tcPr>
          <w:p w14:paraId="08C59FDD" w14:textId="77777777" w:rsidR="007C5DB2" w:rsidRDefault="00000000">
            <w:r>
              <w:t>✔ federation + OpenAPI→MCP</w:t>
            </w:r>
          </w:p>
        </w:tc>
        <w:tc>
          <w:tcPr>
            <w:tcW w:w="1080" w:type="dxa"/>
          </w:tcPr>
          <w:p w14:paraId="2092961D" w14:textId="77777777" w:rsidR="007C5DB2" w:rsidRDefault="00000000">
            <w:r>
              <w:t>✔ client+server aggregation</w:t>
            </w:r>
          </w:p>
        </w:tc>
        <w:tc>
          <w:tcPr>
            <w:tcW w:w="1080" w:type="dxa"/>
          </w:tcPr>
          <w:p w14:paraId="32958C2F" w14:textId="77777777" w:rsidR="007C5DB2" w:rsidRDefault="00000000">
            <w:r>
              <w:t>◑ screens calls</w:t>
            </w:r>
          </w:p>
        </w:tc>
        <w:tc>
          <w:tcPr>
            <w:tcW w:w="1080" w:type="dxa"/>
          </w:tcPr>
          <w:p w14:paraId="2E2FC303" w14:textId="77777777" w:rsidR="007C5DB2" w:rsidRDefault="00000000">
            <w:r>
              <w:t>✔ MCP-native</w:t>
            </w:r>
          </w:p>
        </w:tc>
        <w:tc>
          <w:tcPr>
            <w:tcW w:w="1080" w:type="dxa"/>
          </w:tcPr>
          <w:p w14:paraId="79591F0E" w14:textId="77777777" w:rsidR="007C5DB2" w:rsidRDefault="00000000">
            <w:r>
              <w:t>✔ lifecycle + proxy</w:t>
            </w:r>
          </w:p>
        </w:tc>
        <w:tc>
          <w:tcPr>
            <w:tcW w:w="1080" w:type="dxa"/>
          </w:tcPr>
          <w:p w14:paraId="6B095B89" w14:textId="77777777" w:rsidR="007C5DB2" w:rsidRDefault="00000000">
            <w:r>
              <w:t>✔ multi-server</w:t>
            </w:r>
          </w:p>
        </w:tc>
      </w:tr>
      <w:tr w:rsidR="007C5DB2" w14:paraId="0C3B9B68" w14:textId="77777777" w:rsidTr="00915E31">
        <w:tc>
          <w:tcPr>
            <w:tcW w:w="1080" w:type="dxa"/>
          </w:tcPr>
          <w:p w14:paraId="47C96204" w14:textId="77777777" w:rsidR="007C5DB2" w:rsidRDefault="00000000">
            <w:r>
              <w:t>A2A support</w:t>
            </w:r>
          </w:p>
        </w:tc>
        <w:tc>
          <w:tcPr>
            <w:tcW w:w="1080" w:type="dxa"/>
          </w:tcPr>
          <w:p w14:paraId="13C200C8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14A4BD85" w14:textId="77777777" w:rsidR="007C5DB2" w:rsidRDefault="00000000">
            <w:r>
              <w:t>✔ native</w:t>
            </w:r>
          </w:p>
        </w:tc>
        <w:tc>
          <w:tcPr>
            <w:tcW w:w="1080" w:type="dxa"/>
          </w:tcPr>
          <w:p w14:paraId="0F074806" w14:textId="77777777" w:rsidR="007C5DB2" w:rsidRDefault="00000000">
            <w:r>
              <w:t>◑ agents framing</w:t>
            </w:r>
          </w:p>
        </w:tc>
        <w:tc>
          <w:tcPr>
            <w:tcW w:w="1080" w:type="dxa"/>
          </w:tcPr>
          <w:p w14:paraId="2562C434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590DD74E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0309B211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2600EAC7" w14:textId="77777777" w:rsidR="007C5DB2" w:rsidRDefault="00000000">
            <w:r>
              <w:t>✖</w:t>
            </w:r>
          </w:p>
        </w:tc>
      </w:tr>
      <w:tr w:rsidR="007C5DB2" w14:paraId="705E705B" w14:textId="77777777" w:rsidTr="00915E31">
        <w:tc>
          <w:tcPr>
            <w:tcW w:w="1080" w:type="dxa"/>
          </w:tcPr>
          <w:p w14:paraId="65C5975B" w14:textId="77777777" w:rsidR="007C5DB2" w:rsidRDefault="00000000">
            <w:r>
              <w:t>LLM multi-provider routing</w:t>
            </w:r>
          </w:p>
        </w:tc>
        <w:tc>
          <w:tcPr>
            <w:tcW w:w="1080" w:type="dxa"/>
          </w:tcPr>
          <w:p w14:paraId="684C6F33" w14:textId="77777777" w:rsidR="007C5DB2" w:rsidRDefault="00000000">
            <w:r>
              <w:t>✔ 6 providers</w:t>
            </w:r>
          </w:p>
        </w:tc>
        <w:tc>
          <w:tcPr>
            <w:tcW w:w="1080" w:type="dxa"/>
          </w:tcPr>
          <w:p w14:paraId="5752DC01" w14:textId="77777777" w:rsidR="007C5DB2" w:rsidRDefault="00000000">
            <w:r>
              <w:t>✔ ~20 providers</w:t>
            </w:r>
          </w:p>
        </w:tc>
        <w:tc>
          <w:tcPr>
            <w:tcW w:w="1080" w:type="dxa"/>
          </w:tcPr>
          <w:p w14:paraId="20CF0275" w14:textId="77777777" w:rsidR="007C5DB2" w:rsidRDefault="00000000">
            <w:r>
              <w:t>✔ 23+ / 1000+ models</w:t>
            </w:r>
          </w:p>
        </w:tc>
        <w:tc>
          <w:tcPr>
            <w:tcW w:w="1080" w:type="dxa"/>
          </w:tcPr>
          <w:p w14:paraId="409E1227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0B2B3F3C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152584D7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5B65EDBE" w14:textId="77777777" w:rsidR="007C5DB2" w:rsidRDefault="00000000">
            <w:r>
              <w:t>✖</w:t>
            </w:r>
          </w:p>
        </w:tc>
      </w:tr>
      <w:tr w:rsidR="007C5DB2" w14:paraId="3C1BE444" w14:textId="77777777" w:rsidTr="00915E31">
        <w:tc>
          <w:tcPr>
            <w:tcW w:w="1080" w:type="dxa"/>
          </w:tcPr>
          <w:p w14:paraId="72094732" w14:textId="77777777" w:rsidR="007C5DB2" w:rsidRDefault="00000000">
            <w:r>
              <w:t>Quota / budget / cost controls</w:t>
            </w:r>
          </w:p>
        </w:tc>
        <w:tc>
          <w:tcPr>
            <w:tcW w:w="1080" w:type="dxa"/>
          </w:tcPr>
          <w:p w14:paraId="68FD37D5" w14:textId="77777777" w:rsidR="007C5DB2" w:rsidRDefault="00000000">
            <w:r>
              <w:t>✔ 4-way</w:t>
            </w:r>
          </w:p>
        </w:tc>
        <w:tc>
          <w:tcPr>
            <w:tcW w:w="1080" w:type="dxa"/>
          </w:tcPr>
          <w:p w14:paraId="5553CB28" w14:textId="77777777" w:rsidR="007C5DB2" w:rsidRDefault="00000000">
            <w:r>
              <w:t>✔ denial-of-wallet</w:t>
            </w:r>
          </w:p>
        </w:tc>
        <w:tc>
          <w:tcPr>
            <w:tcW w:w="1080" w:type="dxa"/>
          </w:tcPr>
          <w:p w14:paraId="0AA5A323" w14:textId="77777777" w:rsidR="007C5DB2" w:rsidRDefault="00000000">
            <w:r>
              <w:t>✔ hierarchical budgets</w:t>
            </w:r>
          </w:p>
        </w:tc>
        <w:tc>
          <w:tcPr>
            <w:tcW w:w="1080" w:type="dxa"/>
          </w:tcPr>
          <w:p w14:paraId="0F7034E2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5EA97A4C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26C5984B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05703131" w14:textId="77777777" w:rsidR="007C5DB2" w:rsidRDefault="00000000">
            <w:r>
              <w:t>◑ metrics</w:t>
            </w:r>
          </w:p>
        </w:tc>
      </w:tr>
      <w:tr w:rsidR="007C5DB2" w14:paraId="48CDE369" w14:textId="77777777" w:rsidTr="00915E31">
        <w:tc>
          <w:tcPr>
            <w:tcW w:w="1080" w:type="dxa"/>
          </w:tcPr>
          <w:p w14:paraId="1510D8C7" w14:textId="77777777" w:rsidR="007C5DB2" w:rsidRDefault="00000000">
            <w:r>
              <w:t>Semantic / intent caching</w:t>
            </w:r>
          </w:p>
        </w:tc>
        <w:tc>
          <w:tcPr>
            <w:tcW w:w="1080" w:type="dxa"/>
          </w:tcPr>
          <w:p w14:paraId="4258F620" w14:textId="77777777" w:rsidR="007C5DB2" w:rsidRDefault="00000000">
            <w:r>
              <w:t>◑ exact-match</w:t>
            </w:r>
          </w:p>
        </w:tc>
        <w:tc>
          <w:tcPr>
            <w:tcW w:w="1080" w:type="dxa"/>
          </w:tcPr>
          <w:p w14:paraId="69E70D6D" w14:textId="77777777" w:rsidR="007C5DB2" w:rsidRDefault="00000000">
            <w:r>
              <w:t>◑ proxy caching</w:t>
            </w:r>
          </w:p>
        </w:tc>
        <w:tc>
          <w:tcPr>
            <w:tcW w:w="1080" w:type="dxa"/>
          </w:tcPr>
          <w:p w14:paraId="5FFB0CB3" w14:textId="77777777" w:rsidR="007C5DB2" w:rsidRDefault="00000000">
            <w:r>
              <w:t>✔ semantic cache</w:t>
            </w:r>
          </w:p>
        </w:tc>
        <w:tc>
          <w:tcPr>
            <w:tcW w:w="1080" w:type="dxa"/>
          </w:tcPr>
          <w:p w14:paraId="3D2323C4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081FEFE5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4C42E7ED" w14:textId="77777777" w:rsidR="007C5DB2" w:rsidRDefault="00000000">
            <w:r>
              <w:t>✖</w:t>
            </w:r>
          </w:p>
        </w:tc>
        <w:tc>
          <w:tcPr>
            <w:tcW w:w="1080" w:type="dxa"/>
          </w:tcPr>
          <w:p w14:paraId="3DC850BB" w14:textId="77777777" w:rsidR="007C5DB2" w:rsidRDefault="00000000">
            <w:r>
              <w:t>◑ dynamic selection</w:t>
            </w:r>
          </w:p>
        </w:tc>
      </w:tr>
    </w:tbl>
    <w:p w14:paraId="1D9A05F1" w14:textId="77777777" w:rsidR="007C5DB2" w:rsidRDefault="007C5DB2"/>
    <w:p w14:paraId="38E2BD60" w14:textId="77777777" w:rsidR="007C5DB2" w:rsidRDefault="00000000">
      <w:pPr>
        <w:pStyle w:val="Heading4"/>
      </w:pPr>
      <w:r>
        <w:t>Deployment, Control Plane, Observability &amp; Maturity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"/>
        <w:gridCol w:w="1453"/>
        <w:gridCol w:w="1343"/>
        <w:gridCol w:w="1034"/>
        <w:gridCol w:w="959"/>
        <w:gridCol w:w="879"/>
        <w:gridCol w:w="1018"/>
        <w:gridCol w:w="931"/>
      </w:tblGrid>
      <w:tr w:rsidR="007C5DB2" w14:paraId="2FEB239F" w14:textId="77777777" w:rsidTr="00915E31">
        <w:tc>
          <w:tcPr>
            <w:tcW w:w="1080" w:type="dxa"/>
          </w:tcPr>
          <w:p w14:paraId="6D87E902" w14:textId="77777777" w:rsidR="007C5DB2" w:rsidRDefault="00000000">
            <w:r>
              <w:rPr>
                <w:b/>
              </w:rPr>
              <w:t>Dimension</w:t>
            </w:r>
          </w:p>
        </w:tc>
        <w:tc>
          <w:tcPr>
            <w:tcW w:w="1080" w:type="dxa"/>
          </w:tcPr>
          <w:p w14:paraId="1202E977" w14:textId="77777777" w:rsidR="007C5DB2" w:rsidRDefault="00000000">
            <w:r>
              <w:rPr>
                <w:b/>
              </w:rPr>
              <w:t>AgentLasso</w:t>
            </w:r>
          </w:p>
        </w:tc>
        <w:tc>
          <w:tcPr>
            <w:tcW w:w="1080" w:type="dxa"/>
          </w:tcPr>
          <w:p w14:paraId="14C337C0" w14:textId="77777777" w:rsidR="007C5DB2" w:rsidRDefault="00000000">
            <w:r>
              <w:rPr>
                <w:b/>
              </w:rPr>
              <w:t>agentgateway</w:t>
            </w:r>
          </w:p>
        </w:tc>
        <w:tc>
          <w:tcPr>
            <w:tcW w:w="1080" w:type="dxa"/>
          </w:tcPr>
          <w:p w14:paraId="203E7919" w14:textId="77777777" w:rsidR="007C5DB2" w:rsidRDefault="00000000">
            <w:r>
              <w:rPr>
                <w:b/>
              </w:rPr>
              <w:t>Bifrost</w:t>
            </w:r>
          </w:p>
        </w:tc>
        <w:tc>
          <w:tcPr>
            <w:tcW w:w="1080" w:type="dxa"/>
          </w:tcPr>
          <w:p w14:paraId="17B87E57" w14:textId="77777777" w:rsidR="007C5DB2" w:rsidRDefault="00000000">
            <w:r>
              <w:rPr>
                <w:b/>
              </w:rPr>
              <w:t>Lakera Guard</w:t>
            </w:r>
          </w:p>
        </w:tc>
        <w:tc>
          <w:tcPr>
            <w:tcW w:w="1080" w:type="dxa"/>
          </w:tcPr>
          <w:p w14:paraId="1BD3834F" w14:textId="77777777" w:rsidR="007C5DB2" w:rsidRDefault="00000000">
            <w:r>
              <w:rPr>
                <w:b/>
              </w:rPr>
              <w:t>Lasso Sec. MCP GW</w:t>
            </w:r>
          </w:p>
        </w:tc>
        <w:tc>
          <w:tcPr>
            <w:tcW w:w="1080" w:type="dxa"/>
          </w:tcPr>
          <w:p w14:paraId="1C612DEA" w14:textId="77777777" w:rsidR="007C5DB2" w:rsidRDefault="00000000">
            <w:r>
              <w:rPr>
                <w:b/>
              </w:rPr>
              <w:t>ToolHive</w:t>
            </w:r>
          </w:p>
        </w:tc>
        <w:tc>
          <w:tcPr>
            <w:tcW w:w="1080" w:type="dxa"/>
          </w:tcPr>
          <w:p w14:paraId="572B3708" w14:textId="77777777" w:rsidR="007C5DB2" w:rsidRDefault="00000000">
            <w:r>
              <w:rPr>
                <w:b/>
              </w:rPr>
              <w:t>Lunar MCPX</w:t>
            </w:r>
          </w:p>
        </w:tc>
      </w:tr>
      <w:tr w:rsidR="007C5DB2" w14:paraId="6754A5CA" w14:textId="77777777" w:rsidTr="00915E31">
        <w:tc>
          <w:tcPr>
            <w:tcW w:w="1080" w:type="dxa"/>
          </w:tcPr>
          <w:p w14:paraId="6AC24BF2" w14:textId="77777777" w:rsidR="007C5DB2" w:rsidRDefault="00000000">
            <w:r>
              <w:t>Deployment modes</w:t>
            </w:r>
          </w:p>
        </w:tc>
        <w:tc>
          <w:tcPr>
            <w:tcW w:w="1080" w:type="dxa"/>
          </w:tcPr>
          <w:p w14:paraId="3AE8842A" w14:textId="77777777" w:rsidR="007C5DB2" w:rsidRDefault="00000000">
            <w:r>
              <w:t>✔ sidecar/shared/NAT (1 image)</w:t>
            </w:r>
          </w:p>
        </w:tc>
        <w:tc>
          <w:tcPr>
            <w:tcW w:w="1080" w:type="dxa"/>
          </w:tcPr>
          <w:p w14:paraId="052325C3" w14:textId="77777777" w:rsidR="007C5DB2" w:rsidRDefault="00000000">
            <w:r>
              <w:t>✔ VM/container/K8s</w:t>
            </w:r>
          </w:p>
        </w:tc>
        <w:tc>
          <w:tcPr>
            <w:tcW w:w="1080" w:type="dxa"/>
          </w:tcPr>
          <w:p w14:paraId="306C6FE6" w14:textId="77777777" w:rsidR="007C5DB2" w:rsidRDefault="00000000">
            <w:r>
              <w:t>✔ single binary, in-VPC</w:t>
            </w:r>
          </w:p>
        </w:tc>
        <w:tc>
          <w:tcPr>
            <w:tcW w:w="1080" w:type="dxa"/>
          </w:tcPr>
          <w:p w14:paraId="4B0D9E06" w14:textId="77777777" w:rsidR="007C5DB2" w:rsidRDefault="00000000">
            <w:r>
              <w:t>◑ managed API</w:t>
            </w:r>
          </w:p>
        </w:tc>
        <w:tc>
          <w:tcPr>
            <w:tcW w:w="1080" w:type="dxa"/>
          </w:tcPr>
          <w:p w14:paraId="6474335B" w14:textId="77777777" w:rsidR="007C5DB2" w:rsidRDefault="00000000">
            <w:r>
              <w:t>◑ self-host proxy</w:t>
            </w:r>
          </w:p>
        </w:tc>
        <w:tc>
          <w:tcPr>
            <w:tcW w:w="1080" w:type="dxa"/>
          </w:tcPr>
          <w:p w14:paraId="58E30878" w14:textId="77777777" w:rsidR="007C5DB2" w:rsidRDefault="00000000">
            <w:r>
              <w:t>◑ local + K8s</w:t>
            </w:r>
          </w:p>
        </w:tc>
        <w:tc>
          <w:tcPr>
            <w:tcW w:w="1080" w:type="dxa"/>
          </w:tcPr>
          <w:p w14:paraId="18C8B857" w14:textId="77777777" w:rsidR="007C5DB2" w:rsidRDefault="00000000">
            <w:r>
              <w:t>◑ self-host</w:t>
            </w:r>
          </w:p>
        </w:tc>
      </w:tr>
      <w:tr w:rsidR="007C5DB2" w14:paraId="7F5A0625" w14:textId="77777777" w:rsidTr="00915E31">
        <w:tc>
          <w:tcPr>
            <w:tcW w:w="1080" w:type="dxa"/>
          </w:tcPr>
          <w:p w14:paraId="35691B76" w14:textId="77777777" w:rsidR="007C5DB2" w:rsidRDefault="00000000">
            <w:r>
              <w:lastRenderedPageBreak/>
              <w:t>Zero-agent-code transparent mode</w:t>
            </w:r>
          </w:p>
        </w:tc>
        <w:tc>
          <w:tcPr>
            <w:tcW w:w="1080" w:type="dxa"/>
          </w:tcPr>
          <w:p w14:paraId="1C4F58FC" w14:textId="77777777" w:rsidR="007C5DB2" w:rsidRDefault="00000000">
            <w:r>
              <w:t>✔ Istio/Envoy/DNS</w:t>
            </w:r>
          </w:p>
        </w:tc>
        <w:tc>
          <w:tcPr>
            <w:tcW w:w="1080" w:type="dxa"/>
          </w:tcPr>
          <w:p w14:paraId="2B156A3B" w14:textId="77777777" w:rsidR="007C5DB2" w:rsidRDefault="00000000">
            <w:r>
              <w:t>◑ URL repoint</w:t>
            </w:r>
          </w:p>
        </w:tc>
        <w:tc>
          <w:tcPr>
            <w:tcW w:w="1080" w:type="dxa"/>
          </w:tcPr>
          <w:p w14:paraId="6F991320" w14:textId="77777777" w:rsidR="007C5DB2" w:rsidRDefault="00000000">
            <w:r>
              <w:t>◑ drop-in proxy</w:t>
            </w:r>
          </w:p>
        </w:tc>
        <w:tc>
          <w:tcPr>
            <w:tcW w:w="1080" w:type="dxa"/>
          </w:tcPr>
          <w:p w14:paraId="5E7FAD95" w14:textId="77777777" w:rsidR="007C5DB2" w:rsidRDefault="00000000">
            <w:r>
              <w:t>✔ no prompt changes</w:t>
            </w:r>
          </w:p>
        </w:tc>
        <w:tc>
          <w:tcPr>
            <w:tcW w:w="1080" w:type="dxa"/>
          </w:tcPr>
          <w:p w14:paraId="633309D0" w14:textId="77777777" w:rsidR="007C5DB2" w:rsidRDefault="00000000">
            <w:r>
              <w:t>◑ compatible</w:t>
            </w:r>
          </w:p>
        </w:tc>
        <w:tc>
          <w:tcPr>
            <w:tcW w:w="1080" w:type="dxa"/>
          </w:tcPr>
          <w:p w14:paraId="380C64DA" w14:textId="77777777" w:rsidR="007C5DB2" w:rsidRDefault="00000000">
            <w:r>
              <w:t>◑ proxy</w:t>
            </w:r>
          </w:p>
        </w:tc>
        <w:tc>
          <w:tcPr>
            <w:tcW w:w="1080" w:type="dxa"/>
          </w:tcPr>
          <w:p w14:paraId="4E85D570" w14:textId="77777777" w:rsidR="007C5DB2" w:rsidRDefault="00000000">
            <w:r>
              <w:t>◑ middleware</w:t>
            </w:r>
          </w:p>
        </w:tc>
      </w:tr>
      <w:tr w:rsidR="007C5DB2" w14:paraId="1AC4EA97" w14:textId="77777777" w:rsidTr="00915E31">
        <w:tc>
          <w:tcPr>
            <w:tcW w:w="1080" w:type="dxa"/>
          </w:tcPr>
          <w:p w14:paraId="3BAABF30" w14:textId="77777777" w:rsidR="007C5DB2" w:rsidRDefault="00000000">
            <w:r>
              <w:t>Control plane &amp; hot-reload</w:t>
            </w:r>
          </w:p>
        </w:tc>
        <w:tc>
          <w:tcPr>
            <w:tcW w:w="1080" w:type="dxa"/>
          </w:tcPr>
          <w:p w14:paraId="2075771F" w14:textId="77777777" w:rsidR="007C5DB2" w:rsidRDefault="00000000">
            <w:r>
              <w:t>✔ /config push</w:t>
            </w:r>
          </w:p>
        </w:tc>
        <w:tc>
          <w:tcPr>
            <w:tcW w:w="1080" w:type="dxa"/>
          </w:tcPr>
          <w:p w14:paraId="55679C34" w14:textId="77777777" w:rsidR="007C5DB2" w:rsidRDefault="00000000">
            <w:r>
              <w:t>✔ xDS controller</w:t>
            </w:r>
          </w:p>
        </w:tc>
        <w:tc>
          <w:tcPr>
            <w:tcW w:w="1080" w:type="dxa"/>
          </w:tcPr>
          <w:p w14:paraId="02E05CB9" w14:textId="77777777" w:rsidR="007C5DB2" w:rsidRDefault="00000000">
            <w:r>
              <w:t>✔ web UI</w:t>
            </w:r>
          </w:p>
        </w:tc>
        <w:tc>
          <w:tcPr>
            <w:tcW w:w="1080" w:type="dxa"/>
          </w:tcPr>
          <w:p w14:paraId="7451D2E9" w14:textId="77777777" w:rsidR="007C5DB2" w:rsidRDefault="00000000">
            <w:r>
              <w:t>◑ policy console</w:t>
            </w:r>
          </w:p>
        </w:tc>
        <w:tc>
          <w:tcPr>
            <w:tcW w:w="1080" w:type="dxa"/>
          </w:tcPr>
          <w:p w14:paraId="02152D36" w14:textId="77777777" w:rsidR="007C5DB2" w:rsidRDefault="00000000">
            <w:r>
              <w:t>◑ config-driven</w:t>
            </w:r>
          </w:p>
        </w:tc>
        <w:tc>
          <w:tcPr>
            <w:tcW w:w="1080" w:type="dxa"/>
          </w:tcPr>
          <w:p w14:paraId="01741EB4" w14:textId="77777777" w:rsidR="007C5DB2" w:rsidRDefault="00000000">
            <w:r>
              <w:t>✔ K8s operator</w:t>
            </w:r>
          </w:p>
        </w:tc>
        <w:tc>
          <w:tcPr>
            <w:tcW w:w="1080" w:type="dxa"/>
          </w:tcPr>
          <w:p w14:paraId="5ECA87B4" w14:textId="77777777" w:rsidR="007C5DB2" w:rsidRDefault="00000000">
            <w:r>
              <w:t>✔ central control</w:t>
            </w:r>
          </w:p>
        </w:tc>
      </w:tr>
      <w:tr w:rsidR="007C5DB2" w14:paraId="3D89A92C" w14:textId="77777777" w:rsidTr="00915E31">
        <w:tc>
          <w:tcPr>
            <w:tcW w:w="1080" w:type="dxa"/>
          </w:tcPr>
          <w:p w14:paraId="0F68604D" w14:textId="77777777" w:rsidR="007C5DB2" w:rsidRDefault="00000000">
            <w:r>
              <w:t>Observability / tracing</w:t>
            </w:r>
          </w:p>
        </w:tc>
        <w:tc>
          <w:tcPr>
            <w:tcW w:w="1080" w:type="dxa"/>
          </w:tcPr>
          <w:p w14:paraId="32431B5A" w14:textId="77777777" w:rsidR="007C5DB2" w:rsidRDefault="00000000">
            <w:r>
              <w:t>✔ OTel + live viewer</w:t>
            </w:r>
          </w:p>
        </w:tc>
        <w:tc>
          <w:tcPr>
            <w:tcW w:w="1080" w:type="dxa"/>
          </w:tcPr>
          <w:p w14:paraId="537D1A12" w14:textId="77777777" w:rsidR="007C5DB2" w:rsidRDefault="00000000">
            <w:r>
              <w:t>✔ OTel stack</w:t>
            </w:r>
          </w:p>
        </w:tc>
        <w:tc>
          <w:tcPr>
            <w:tcW w:w="1080" w:type="dxa"/>
          </w:tcPr>
          <w:p w14:paraId="015DFE3B" w14:textId="77777777" w:rsidR="007C5DB2" w:rsidRDefault="00000000">
            <w:r>
              <w:t>✔ Prometheus + OTel</w:t>
            </w:r>
          </w:p>
        </w:tc>
        <w:tc>
          <w:tcPr>
            <w:tcW w:w="1080" w:type="dxa"/>
          </w:tcPr>
          <w:p w14:paraId="0DEEE12C" w14:textId="77777777" w:rsidR="007C5DB2" w:rsidRDefault="00000000">
            <w:r>
              <w:t>✔ screening logs</w:t>
            </w:r>
          </w:p>
        </w:tc>
        <w:tc>
          <w:tcPr>
            <w:tcW w:w="1080" w:type="dxa"/>
          </w:tcPr>
          <w:p w14:paraId="20411042" w14:textId="77777777" w:rsidR="007C5DB2" w:rsidRDefault="00000000">
            <w:r>
              <w:t>✔ audit</w:t>
            </w:r>
          </w:p>
        </w:tc>
        <w:tc>
          <w:tcPr>
            <w:tcW w:w="1080" w:type="dxa"/>
          </w:tcPr>
          <w:p w14:paraId="7B196696" w14:textId="77777777" w:rsidR="007C5DB2" w:rsidRDefault="00000000">
            <w:r>
              <w:t>✔ platform</w:t>
            </w:r>
          </w:p>
        </w:tc>
        <w:tc>
          <w:tcPr>
            <w:tcW w:w="1080" w:type="dxa"/>
          </w:tcPr>
          <w:p w14:paraId="1881904D" w14:textId="77777777" w:rsidR="007C5DB2" w:rsidRDefault="00000000">
            <w:r>
              <w:t>✔ full visibility</w:t>
            </w:r>
          </w:p>
        </w:tc>
      </w:tr>
      <w:tr w:rsidR="007C5DB2" w14:paraId="7F2335CD" w14:textId="77777777" w:rsidTr="00915E31">
        <w:tc>
          <w:tcPr>
            <w:tcW w:w="1080" w:type="dxa"/>
          </w:tcPr>
          <w:p w14:paraId="652BD699" w14:textId="77777777" w:rsidR="007C5DB2" w:rsidRDefault="00000000">
            <w:r>
              <w:t>Agent auth</w:t>
            </w:r>
          </w:p>
        </w:tc>
        <w:tc>
          <w:tcPr>
            <w:tcW w:w="1080" w:type="dxa"/>
          </w:tcPr>
          <w:p w14:paraId="5DD48EB6" w14:textId="77777777" w:rsidR="007C5DB2" w:rsidRDefault="00000000">
            <w:r>
              <w:t>◑ deny-by-default (JWT planned)</w:t>
            </w:r>
          </w:p>
        </w:tc>
        <w:tc>
          <w:tcPr>
            <w:tcW w:w="1080" w:type="dxa"/>
          </w:tcPr>
          <w:p w14:paraId="3E73C1DF" w14:textId="77777777" w:rsidR="007C5DB2" w:rsidRDefault="00000000">
            <w:r>
              <w:t>✔ JWT/OAuth OBO</w:t>
            </w:r>
          </w:p>
        </w:tc>
        <w:tc>
          <w:tcPr>
            <w:tcW w:w="1080" w:type="dxa"/>
          </w:tcPr>
          <w:p w14:paraId="79E1551C" w14:textId="77777777" w:rsidR="007C5DB2" w:rsidRDefault="00000000">
            <w:r>
              <w:t>✔ virtual keys + SSO</w:t>
            </w:r>
          </w:p>
        </w:tc>
        <w:tc>
          <w:tcPr>
            <w:tcW w:w="1080" w:type="dxa"/>
          </w:tcPr>
          <w:p w14:paraId="548B0FDA" w14:textId="77777777" w:rsidR="007C5DB2" w:rsidRDefault="00000000">
            <w:r>
              <w:t>◑ detector</w:t>
            </w:r>
          </w:p>
        </w:tc>
        <w:tc>
          <w:tcPr>
            <w:tcW w:w="1080" w:type="dxa"/>
          </w:tcPr>
          <w:p w14:paraId="75EC019F" w14:textId="77777777" w:rsidR="007C5DB2" w:rsidRDefault="00000000">
            <w:r>
              <w:t>◑ plugin-based</w:t>
            </w:r>
          </w:p>
        </w:tc>
        <w:tc>
          <w:tcPr>
            <w:tcW w:w="1080" w:type="dxa"/>
          </w:tcPr>
          <w:p w14:paraId="7A073262" w14:textId="77777777" w:rsidR="007C5DB2" w:rsidRDefault="00000000">
            <w:r>
              <w:t>✔ OIDC + Cedar</w:t>
            </w:r>
          </w:p>
        </w:tc>
        <w:tc>
          <w:tcPr>
            <w:tcW w:w="1080" w:type="dxa"/>
          </w:tcPr>
          <w:p w14:paraId="0124E2F3" w14:textId="77777777" w:rsidR="007C5DB2" w:rsidRDefault="00000000">
            <w:r>
              <w:t>✔ per-agent ACL</w:t>
            </w:r>
          </w:p>
        </w:tc>
      </w:tr>
      <w:tr w:rsidR="007C5DB2" w14:paraId="60B329C2" w14:textId="77777777" w:rsidTr="00915E31">
        <w:tc>
          <w:tcPr>
            <w:tcW w:w="1080" w:type="dxa"/>
          </w:tcPr>
          <w:p w14:paraId="04D3FC27" w14:textId="77777777" w:rsidR="007C5DB2" w:rsidRDefault="00000000">
            <w:r>
              <w:t>Licensing / backing</w:t>
            </w:r>
          </w:p>
        </w:tc>
        <w:tc>
          <w:tcPr>
            <w:tcW w:w="1080" w:type="dxa"/>
          </w:tcPr>
          <w:p w14:paraId="537D1ACA" w14:textId="77777777" w:rsidR="007C5DB2" w:rsidRDefault="00000000">
            <w:r>
              <w:t>Apache-2.0, indie</w:t>
            </w:r>
          </w:p>
        </w:tc>
        <w:tc>
          <w:tcPr>
            <w:tcW w:w="1080" w:type="dxa"/>
          </w:tcPr>
          <w:p w14:paraId="0179A130" w14:textId="77777777" w:rsidR="007C5DB2" w:rsidRDefault="00000000">
            <w:r>
              <w:t>Apache-2.0, Linux Foundation</w:t>
            </w:r>
          </w:p>
        </w:tc>
        <w:tc>
          <w:tcPr>
            <w:tcW w:w="1080" w:type="dxa"/>
          </w:tcPr>
          <w:p w14:paraId="32294DD5" w14:textId="77777777" w:rsidR="007C5DB2" w:rsidRDefault="00000000">
            <w:r>
              <w:t>Apache-2.0, Maxim AI</w:t>
            </w:r>
          </w:p>
        </w:tc>
        <w:tc>
          <w:tcPr>
            <w:tcW w:w="1080" w:type="dxa"/>
          </w:tcPr>
          <w:p w14:paraId="759BC256" w14:textId="77777777" w:rsidR="007C5DB2" w:rsidRDefault="00000000">
            <w:r>
              <w:t>Commercial, Check Point</w:t>
            </w:r>
          </w:p>
        </w:tc>
        <w:tc>
          <w:tcPr>
            <w:tcW w:w="1080" w:type="dxa"/>
          </w:tcPr>
          <w:p w14:paraId="737B6067" w14:textId="77777777" w:rsidR="007C5DB2" w:rsidRDefault="00000000">
            <w:r>
              <w:t>MIT, Lasso Security</w:t>
            </w:r>
          </w:p>
        </w:tc>
        <w:tc>
          <w:tcPr>
            <w:tcW w:w="1080" w:type="dxa"/>
          </w:tcPr>
          <w:p w14:paraId="5F2E3AF0" w14:textId="77777777" w:rsidR="007C5DB2" w:rsidRDefault="00000000">
            <w:r>
              <w:t>Apache-2.0, Stacklok/Red Hat</w:t>
            </w:r>
          </w:p>
        </w:tc>
        <w:tc>
          <w:tcPr>
            <w:tcW w:w="1080" w:type="dxa"/>
          </w:tcPr>
          <w:p w14:paraId="0B97FC35" w14:textId="77777777" w:rsidR="007C5DB2" w:rsidRDefault="00000000">
            <w:r>
              <w:t>OSS + commercial</w:t>
            </w:r>
          </w:p>
        </w:tc>
      </w:tr>
      <w:tr w:rsidR="007C5DB2" w14:paraId="07BD6E9A" w14:textId="77777777" w:rsidTr="00915E31">
        <w:tc>
          <w:tcPr>
            <w:tcW w:w="1080" w:type="dxa"/>
          </w:tcPr>
          <w:p w14:paraId="5455F3A2" w14:textId="77777777" w:rsidR="007C5DB2" w:rsidRDefault="00000000">
            <w:r>
              <w:t>Maturity</w:t>
            </w:r>
          </w:p>
        </w:tc>
        <w:tc>
          <w:tcPr>
            <w:tcW w:w="1080" w:type="dxa"/>
          </w:tcPr>
          <w:p w14:paraId="007066DF" w14:textId="77777777" w:rsidR="007C5DB2" w:rsidRDefault="00000000">
            <w:r>
              <w:t>Beta</w:t>
            </w:r>
          </w:p>
        </w:tc>
        <w:tc>
          <w:tcPr>
            <w:tcW w:w="1080" w:type="dxa"/>
          </w:tcPr>
          <w:p w14:paraId="73272464" w14:textId="77777777" w:rsidR="007C5DB2" w:rsidRDefault="00000000">
            <w:r>
              <w:t>v1.2–1.3 OSS + enterprise</w:t>
            </w:r>
          </w:p>
        </w:tc>
        <w:tc>
          <w:tcPr>
            <w:tcW w:w="1080" w:type="dxa"/>
          </w:tcPr>
          <w:p w14:paraId="3FAC170D" w14:textId="77777777" w:rsidR="007C5DB2" w:rsidRDefault="00000000">
            <w:r>
              <w:t>Vendor-benchmarked</w:t>
            </w:r>
          </w:p>
        </w:tc>
        <w:tc>
          <w:tcPr>
            <w:tcW w:w="1080" w:type="dxa"/>
          </w:tcPr>
          <w:p w14:paraId="47FD235E" w14:textId="77777777" w:rsidR="007C5DB2" w:rsidRDefault="00000000">
            <w:r>
              <w:t>Production</w:t>
            </w:r>
          </w:p>
        </w:tc>
        <w:tc>
          <w:tcPr>
            <w:tcW w:w="1080" w:type="dxa"/>
          </w:tcPr>
          <w:p w14:paraId="5542983A" w14:textId="77777777" w:rsidR="007C5DB2" w:rsidRDefault="00000000">
            <w:r>
              <w:t>Launched May 2026</w:t>
            </w:r>
          </w:p>
        </w:tc>
        <w:tc>
          <w:tcPr>
            <w:tcW w:w="1080" w:type="dxa"/>
          </w:tcPr>
          <w:p w14:paraId="76D6C30E" w14:textId="77777777" w:rsidR="007C5DB2" w:rsidRDefault="00000000">
            <w:r>
              <w:t>Active, K8s lineage</w:t>
            </w:r>
          </w:p>
        </w:tc>
        <w:tc>
          <w:tcPr>
            <w:tcW w:w="1080" w:type="dxa"/>
          </w:tcPr>
          <w:p w14:paraId="2805F60F" w14:textId="77777777" w:rsidR="007C5DB2" w:rsidRDefault="00000000">
            <w:r>
              <w:t>Production</w:t>
            </w:r>
          </w:p>
        </w:tc>
      </w:tr>
    </w:tbl>
    <w:p w14:paraId="0948B28F" w14:textId="77777777" w:rsidR="007C5DB2" w:rsidRDefault="007C5DB2"/>
    <w:p w14:paraId="44F6DCA9" w14:textId="77777777" w:rsidR="007C5DB2" w:rsidRDefault="00000000">
      <w:pPr>
        <w:pStyle w:val="Heading3"/>
      </w:pPr>
      <w:r>
        <w:t>Where AgentLasso Is Differentiated</w:t>
      </w:r>
    </w:p>
    <w:p w14:paraId="4D7C0886" w14:textId="77777777" w:rsidR="007C5DB2" w:rsidRDefault="00000000">
      <w:r>
        <w:rPr>
          <w:b/>
        </w:rPr>
        <w:t>The risk-scored intervene tier is genuinely rare.</w:t>
      </w:r>
      <w:r>
        <w:t xml:space="preserve"> AgentLasso is the only product in this set that assigns a numeric 0–100 risk score to every individual tool call and maps it to a three-way decision — allow, intervene (human review), block — as a built-in gateway behavior. Every competitor's tool-call decision is effectively binary. The market </w:t>
      </w:r>
      <w:r>
        <w:rPr>
          <w:i/>
        </w:rPr>
        <w:t>does</w:t>
      </w:r>
      <w:r>
        <w:t xml:space="preserve"> have graded tiering, but only as conceptual CISO frameworks where "Agent actions fall into four tiers by reversibility, data sensitivity, and blast radius" </w:t>
      </w:r>
      <w:hyperlink r:id="rId35">
        <w:r>
          <w:rPr>
            <w:color w:val="0000EE"/>
            <w:u w:val="single"/>
          </w:rPr>
          <w:t>17</w:t>
        </w:r>
      </w:hyperlink>
      <w:r>
        <w:t xml:space="preserve">, or as per-agent SDK primitives. The automated human-in-the-loop </w:t>
      </w:r>
      <w:r>
        <w:rPr>
          <w:i/>
        </w:rPr>
        <w:t>intervene</w:t>
      </w:r>
      <w:r>
        <w:t xml:space="preserve"> band for medium-risk actions is AgentLasso's sharpest technical wedge.</w:t>
      </w:r>
    </w:p>
    <w:p w14:paraId="2A5FE14F" w14:textId="77777777" w:rsidR="007C5DB2" w:rsidRDefault="007C5DB2"/>
    <w:p w14:paraId="3B536B5E" w14:textId="77777777" w:rsidR="007C5DB2" w:rsidRDefault="00000000">
      <w:r>
        <w:rPr>
          <w:noProof/>
        </w:rPr>
        <w:drawing>
          <wp:inline distT="0" distB="0" distL="0" distR="0" wp14:anchorId="76C70693" wp14:editId="4C543B13">
            <wp:extent cx="6010656" cy="27492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lasso_risk_tier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10656" cy="274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BC8F" w14:textId="77777777" w:rsidR="007C5DB2" w:rsidRDefault="00000000">
      <w:r>
        <w:rPr>
          <w:i/>
        </w:rPr>
        <w:t>Figure 3: AgentLasso's Guard policy engine maps a 0–100 risk score to three enforcement tiers: allow (≤30), intervene/human-review (31–70), and block (&gt;70).</w:t>
      </w:r>
    </w:p>
    <w:p w14:paraId="70307165" w14:textId="77777777" w:rsidR="007C5DB2" w:rsidRDefault="00000000">
      <w:r>
        <w:rPr>
          <w:b/>
        </w:rPr>
        <w:t>Three deployment modes from a single image</w:t>
      </w:r>
      <w:r>
        <w:t xml:space="preserve">, spanning strong-isolation sidecar to zero-agent-config enterprise NAT proxy, is not fully matched by any single competitor — each is strong on only a subset of that spectrum. </w:t>
      </w:r>
      <w:r>
        <w:rPr>
          <w:b/>
        </w:rPr>
        <w:t>Zero-agent-code transparent mode</w:t>
      </w:r>
      <w:r>
        <w:t xml:space="preserve"> (DNS/service-mesh routing where "the agent doesn't even know the sidecar exists") is matched only in spirit by Lakera's no-prompt-changes deployment, which is an inline API rather than a network-transparent proxy. Finally, </w:t>
      </w:r>
      <w:r>
        <w:rPr>
          <w:b/>
        </w:rPr>
        <w:t>behavioral-safety depth</w:t>
      </w:r>
      <w:r>
        <w:t xml:space="preserve"> (loop/drift/hallucination/contradiction detection, circuit breaker, checkpoint/rollback) bundled with the gateway is something gateway-first competitors do not carry natively.</w:t>
      </w:r>
    </w:p>
    <w:p w14:paraId="0D7B196B" w14:textId="77777777" w:rsidR="007C5DB2" w:rsidRDefault="00000000">
      <w:pPr>
        <w:pStyle w:val="Heading3"/>
      </w:pPr>
      <w:r>
        <w:t>Where AgentLasso Overlaps Heavily (Table Stakes)</w:t>
      </w:r>
    </w:p>
    <w:p w14:paraId="468ADCBC" w14:textId="77777777" w:rsidR="007C5DB2" w:rsidRDefault="00000000">
      <w:r>
        <w:t>MCP proxying, multi-provider LLM routing, cost/budget governance, per-agent/per-tool authorization, and OpenTelemetry observability are now baseline expectations matched feature-for-feature across the field. AgentLasso has parity on these axes but not leadership — they should be treated as table stakes, not selling points.</w:t>
      </w:r>
    </w:p>
    <w:p w14:paraId="58430158" w14:textId="77777777" w:rsidR="007C5DB2" w:rsidRDefault="00000000">
      <w:pPr>
        <w:pStyle w:val="Heading3"/>
      </w:pPr>
      <w:r>
        <w:t>Where Competitors Are Ahead</w:t>
      </w:r>
    </w:p>
    <w:p w14:paraId="1D978023" w14:textId="77777777" w:rsidR="007C5DB2" w:rsidRDefault="00000000">
      <w:pPr>
        <w:pStyle w:val="ListBullet"/>
        <w:spacing w:line="240" w:lineRule="auto"/>
        <w:ind w:left="720"/>
      </w:pPr>
      <w:r>
        <w:rPr>
          <w:b/>
        </w:rPr>
        <w:t>Performance benchmarks</w:t>
      </w:r>
      <w:r>
        <w:t xml:space="preserve"> — agentgateway (Rust) and Bifrost (Go) both publish hard throughput/latency numbers; AgentLasso, a Python Beta, publishes none. (Note: competitors' figures are self-benchmarked.)</w:t>
      </w:r>
    </w:p>
    <w:p w14:paraId="581B7928" w14:textId="77777777" w:rsidR="007C5DB2" w:rsidRDefault="00000000">
      <w:pPr>
        <w:pStyle w:val="ListBullet"/>
        <w:spacing w:line="240" w:lineRule="auto"/>
        <w:ind w:left="720"/>
      </w:pPr>
      <w:r>
        <w:rPr>
          <w:b/>
        </w:rPr>
        <w:t>Provider breadth</w:t>
      </w:r>
      <w:r>
        <w:t xml:space="preserve"> — Bifrost (23+) and agentgateway (~20) dwarf AgentLasso's 6 providers.</w:t>
      </w:r>
    </w:p>
    <w:p w14:paraId="3103E772" w14:textId="77777777" w:rsidR="007C5DB2" w:rsidRDefault="00000000">
      <w:r>
        <w:rPr>
          <w:noProof/>
        </w:rPr>
        <w:lastRenderedPageBreak/>
        <w:drawing>
          <wp:inline distT="0" distB="0" distL="0" distR="0" wp14:anchorId="566B238A" wp14:editId="673F4497">
            <wp:extent cx="6848856" cy="3947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m_provider_breadt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48856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DA2D" w14:textId="77777777" w:rsidR="007C5DB2" w:rsidRDefault="00000000">
      <w:r>
        <w:rPr>
          <w:i/>
        </w:rPr>
        <w:t>Figure 4: Approximate breadth of LLM provider/model support across gateways. AgentLasso (6 providers) and agentgateway (~20) prioritize governance depth over raw catalog size, while Portkey emphasizes catalog breadth (1,600+).</w:t>
      </w:r>
    </w:p>
    <w:p w14:paraId="1D08E16B" w14:textId="77777777" w:rsidR="007C5DB2" w:rsidRDefault="00000000">
      <w:pPr>
        <w:pStyle w:val="ListBullet"/>
        <w:spacing w:line="240" w:lineRule="auto"/>
        <w:ind w:left="720"/>
      </w:pPr>
      <w:r>
        <w:rPr>
          <w:b/>
        </w:rPr>
        <w:t>Enterprise backing</w:t>
      </w:r>
      <w:r>
        <w:t xml:space="preserve"> — agentgateway has Linux Foundation governance and AWS/Cisco/IBM/Microsoft/Red Hat contributors; ToolHive is "built by the team behind Kubernetes and is maintained by both Stacklok and Red Hat" </w:t>
      </w:r>
      <w:hyperlink r:id="rId38">
        <w:r>
          <w:rPr>
            <w:color w:val="0000EE"/>
            <w:u w:val="single"/>
          </w:rPr>
          <w:t>18</w:t>
        </w:r>
      </w:hyperlink>
      <w:r>
        <w:t>; Lakera is inside Check Point. AgentLasso is an indie project.</w:t>
      </w:r>
    </w:p>
    <w:p w14:paraId="78BC7D17" w14:textId="77777777" w:rsidR="007C5DB2" w:rsidRDefault="00000000">
      <w:pPr>
        <w:pStyle w:val="ListBullet"/>
        <w:spacing w:line="240" w:lineRule="auto"/>
        <w:ind w:left="720"/>
      </w:pPr>
      <w:r>
        <w:rPr>
          <w:b/>
        </w:rPr>
        <w:t>Shipped identity auth</w:t>
      </w:r>
      <w:r>
        <w:t xml:space="preserve"> — agentgateway, ToolHive, and Bifrost ship JWT/OAuth/SSO today; AgentLasso's JWT auth is explicitly planned, not shipped.</w:t>
      </w:r>
    </w:p>
    <w:p w14:paraId="7217D689" w14:textId="77777777" w:rsidR="007C5DB2" w:rsidRDefault="00000000">
      <w:pPr>
        <w:pStyle w:val="ListBullet"/>
        <w:spacing w:line="240" w:lineRule="auto"/>
        <w:ind w:left="720"/>
      </w:pPr>
      <w:r>
        <w:rPr>
          <w:b/>
        </w:rPr>
        <w:t>Compliance attestations</w:t>
      </w:r>
      <w:r>
        <w:t xml:space="preserve"> — Bifrost aligns to SOC 2 / HIPAA / GDPR / ISO 27001; AgentLasso has none.</w:t>
      </w:r>
    </w:p>
    <w:p w14:paraId="178E374A" w14:textId="77777777" w:rsidR="007C5DB2" w:rsidRDefault="00000000">
      <w:pPr>
        <w:pStyle w:val="Heading3"/>
      </w:pPr>
      <w:r>
        <w:t>Market Positioning &amp; Defensible Niche</w:t>
      </w:r>
    </w:p>
    <w:p w14:paraId="45EBCC8D" w14:textId="77777777" w:rsidR="007C5DB2" w:rsidRDefault="00000000">
      <w:r>
        <w:t xml:space="preserve">On AgentLasso's </w:t>
      </w:r>
      <w:r>
        <w:rPr>
          <w:i/>
        </w:rPr>
        <w:t>core</w:t>
      </w:r>
      <w:r>
        <w:t xml:space="preserve"> — enforcing policy on the individual tool invocation — the nearest neighbors are not the LLM routers but the tool-governance products. The four closest head-to-head competitors are: </w:t>
      </w:r>
      <w:r>
        <w:rPr>
          <w:b/>
        </w:rPr>
        <w:t>agentgateway</w:t>
      </w:r>
      <w:r>
        <w:t xml:space="preserve"> (architecture), </w:t>
      </w:r>
      <w:r>
        <w:rPr>
          <w:b/>
        </w:rPr>
        <w:t>Lakera Guard</w:t>
      </w:r>
      <w:r>
        <w:t xml:space="preserve"> (runtime tool-call control), </w:t>
      </w:r>
      <w:r>
        <w:rPr>
          <w:b/>
        </w:rPr>
        <w:t>Lasso Security MCP Gateway</w:t>
      </w:r>
      <w:r>
        <w:t xml:space="preserve"> (security intent plus name-confusion risk), and </w:t>
      </w:r>
      <w:r>
        <w:rPr>
          <w:b/>
        </w:rPr>
        <w:t>Bifrost</w:t>
      </w:r>
      <w:r>
        <w:t xml:space="preserve"> (LLM+MCP+cost bundle). ToolHive and Lunar MCPX round out the direct-overlap tier on per-agent MCP authorization but lack risk scoring, an intervene tier, or an LLM-routing layer.</w:t>
      </w:r>
    </w:p>
    <w:p w14:paraId="02131FAF" w14:textId="77777777" w:rsidR="007C5DB2" w:rsidRDefault="00000000">
      <w:r>
        <w:lastRenderedPageBreak/>
        <w:t xml:space="preserve">AgentLasso is best understood as a </w:t>
      </w:r>
      <w:r>
        <w:rPr>
          <w:b/>
        </w:rPr>
        <w:t>safety-first agent runtime layer</w:t>
      </w:r>
      <w:r>
        <w:t xml:space="preserve"> rather than an infrastructure gateway. Its defensible position is the </w:t>
      </w:r>
      <w:r>
        <w:rPr>
          <w:i/>
        </w:rPr>
        <w:t>combination</w:t>
      </w:r>
      <w:r>
        <w:t xml:space="preserve"> that no single competitor replicates: a per-tool-call risk score driving a three-tier decision with an automated human-in-the-loop intervene band; three deployment modes (including zero-agent-code transparent NAT) from one image; behavioral-safety depth bundled with the gateway; delivered with one-line HTTP integration on an Apache-2.0 open core.</w:t>
      </w:r>
    </w:p>
    <w:p w14:paraId="32B3239D" w14:textId="77777777" w:rsidR="007C5DB2" w:rsidRDefault="00000000">
      <w:r>
        <w:t xml:space="preserve">The strategic risk is that AgentLasso's overlapping capabilities are precisely where better-funded, better-benchmarked, institutionally-backed competitors are strongest. The recommended play: </w:t>
      </w:r>
      <w:r>
        <w:rPr>
          <w:b/>
        </w:rPr>
        <w:t>lead with the risk-scored intervene tier and behavioral-safety layer as the wedge</w:t>
      </w:r>
      <w:r>
        <w:t xml:space="preserve">, treat gateway/routing/cost features as parity table-stakes, and close the credibility gaps that most threaten enterprise adoption — published performance benchmarks, shipped JWT/identity auth, and compliance attestations. AgentLasso's natural buyer is a team that wants </w:t>
      </w:r>
      <w:r>
        <w:rPr>
          <w:i/>
        </w:rPr>
        <w:t>agent-action safety with a graded human-review tier</w:t>
      </w:r>
      <w:r>
        <w:t xml:space="preserve"> dropped in with zero code — a distinct persona from agentgateway's platform/SRE buyer standardizing many agents at scale </w:t>
      </w:r>
      <w:hyperlink r:id="rId39">
        <w:r>
          <w:rPr>
            <w:color w:val="0000EE"/>
            <w:u w:val="single"/>
          </w:rPr>
          <w:t>4</w:t>
        </w:r>
      </w:hyperlink>
      <w:r>
        <w:t>.</w:t>
      </w:r>
    </w:p>
    <w:p w14:paraId="1D6A09DE" w14:textId="77777777" w:rsidR="007C5DB2" w:rsidRDefault="00000000">
      <w:pPr>
        <w:pStyle w:val="Heading2"/>
      </w:pPr>
      <w:r>
        <w:t>References</w:t>
      </w:r>
    </w:p>
    <w:p w14:paraId="08094D3D" w14:textId="77777777" w:rsidR="007C5DB2" w:rsidRDefault="00000000">
      <w:r>
        <w:t>[1] https://futureagi.com/blog/agent-runtime-guardrails/</w:t>
      </w:r>
    </w:p>
    <w:p w14:paraId="67E4CA7D" w14:textId="77777777" w:rsidR="007C5DB2" w:rsidRDefault="00000000">
      <w:r>
        <w:t>[2] https://www.requesty.ai/blog/mcp-gateway-comparison-2026-enterprise-scalability-security</w:t>
      </w:r>
    </w:p>
    <w:p w14:paraId="4F39197E" w14:textId="77777777" w:rsidR="007C5DB2" w:rsidRDefault="00000000">
      <w:r>
        <w:t>[3] https://www.linuxfoundation.org/press/linux-foundation-welcomes-agentgateway-project-to-accelerate-ai-agent-adoption-while-maintaining-security-observability-and-governance</w:t>
      </w:r>
    </w:p>
    <w:p w14:paraId="5C93C8D2" w14:textId="77777777" w:rsidR="007C5DB2" w:rsidRDefault="00000000">
      <w:r>
        <w:t>[4] https://blog.kubesimplify.com/controlling-mcp-tools-with-agentgateway-on-kubernetes</w:t>
      </w:r>
    </w:p>
    <w:p w14:paraId="2C8BF629" w14:textId="77777777" w:rsidR="007C5DB2" w:rsidRDefault="00000000">
      <w:r>
        <w:t>[5] https://raw.githubusercontent.com/agentgateway/agentgateway/main/README.md</w:t>
      </w:r>
    </w:p>
    <w:p w14:paraId="106F3C85" w14:textId="77777777" w:rsidR="007C5DB2" w:rsidRDefault="00000000">
      <w:r>
        <w:t>[6] https://www.solo.io/blog/aaif-announcement-agentgateway</w:t>
      </w:r>
    </w:p>
    <w:p w14:paraId="16716195" w14:textId="77777777" w:rsidR="007C5DB2" w:rsidRDefault="00000000">
      <w:r>
        <w:t>[7] https://www.getmaxim.ai/articles/mcp-gateway-the-key-to-governed-enterprise-ai-at-scale/</w:t>
      </w:r>
    </w:p>
    <w:p w14:paraId="16B94B80" w14:textId="77777777" w:rsidR="007C5DB2" w:rsidRDefault="00000000">
      <w:r>
        <w:t>[8] https://github.com/maximhq/bifrost</w:t>
      </w:r>
    </w:p>
    <w:p w14:paraId="5D923415" w14:textId="77777777" w:rsidR="007C5DB2" w:rsidRDefault="00000000">
      <w:r>
        <w:t>[9] https://www.getmaxim.ai/articles/best-mcp-gateway-in-2026-how-bifrost-cuts-token-usage-by-50/</w:t>
      </w:r>
    </w:p>
    <w:p w14:paraId="4CE4E783" w14:textId="77777777" w:rsidR="007C5DB2" w:rsidRDefault="00000000">
      <w:r>
        <w:t>[10] https://raw.githubusercontent.com/stacklok/toolhive/main/README.md</w:t>
      </w:r>
    </w:p>
    <w:p w14:paraId="04927D49" w14:textId="77777777" w:rsidR="007C5DB2" w:rsidRDefault="00000000">
      <w:r>
        <w:t>[11] https://stacklok.com/blog/mcp-access-governance-starts-with-rbac/</w:t>
      </w:r>
    </w:p>
    <w:p w14:paraId="02DD1431" w14:textId="77777777" w:rsidR="007C5DB2" w:rsidRDefault="00000000">
      <w:r>
        <w:t>[12] https://docs.lunar.dev/mcpx/access_control_list/</w:t>
      </w:r>
    </w:p>
    <w:p w14:paraId="765C57E4" w14:textId="77777777" w:rsidR="007C5DB2" w:rsidRDefault="00000000">
      <w:r>
        <w:lastRenderedPageBreak/>
        <w:t>[13] https://docs.lakera.ai/docs/agent-behavior-defense</w:t>
      </w:r>
    </w:p>
    <w:p w14:paraId="4FA4B998" w14:textId="77777777" w:rsidR="007C5DB2" w:rsidRDefault="00000000">
      <w:r>
        <w:t>[14] https://docs.lakera.ai/changelog/2026-06-01</w:t>
      </w:r>
    </w:p>
    <w:p w14:paraId="7D70DF0C" w14:textId="77777777" w:rsidR="007C5DB2" w:rsidRDefault="00000000">
      <w:r>
        <w:t>[15] https://lasso.security/resources/lasso-releases-first-open-source-security-gateway-for-mcp</w:t>
      </w:r>
    </w:p>
    <w:p w14:paraId="6E29BF99" w14:textId="77777777" w:rsidR="007C5DB2" w:rsidRDefault="00000000">
      <w:r>
        <w:t>[16] https://lasso.security/use-cases/agentic-ai-risk-management</w:t>
      </w:r>
    </w:p>
    <w:p w14:paraId="52A85488" w14:textId="77777777" w:rsidR="007C5DB2" w:rsidRDefault="00000000">
      <w:r>
        <w:t>[17] https://www.thoughtwavesoft.com/insights/ciso-agentic-approval-gates-framework</w:t>
      </w:r>
    </w:p>
    <w:p w14:paraId="1EBFBA4D" w14:textId="77777777" w:rsidR="007C5DB2" w:rsidRDefault="00000000">
      <w:r>
        <w:t>[18] https://stacklok.com/download/</w:t>
      </w:r>
    </w:p>
    <w:sectPr w:rsidR="007C5D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394860">
    <w:abstractNumId w:val="8"/>
  </w:num>
  <w:num w:numId="2" w16cid:durableId="1845784949">
    <w:abstractNumId w:val="6"/>
  </w:num>
  <w:num w:numId="3" w16cid:durableId="1875772766">
    <w:abstractNumId w:val="5"/>
  </w:num>
  <w:num w:numId="4" w16cid:durableId="365909213">
    <w:abstractNumId w:val="4"/>
  </w:num>
  <w:num w:numId="5" w16cid:durableId="819228016">
    <w:abstractNumId w:val="7"/>
  </w:num>
  <w:num w:numId="6" w16cid:durableId="380446568">
    <w:abstractNumId w:val="3"/>
  </w:num>
  <w:num w:numId="7" w16cid:durableId="130682177">
    <w:abstractNumId w:val="2"/>
  </w:num>
  <w:num w:numId="8" w16cid:durableId="518087572">
    <w:abstractNumId w:val="1"/>
  </w:num>
  <w:num w:numId="9" w16cid:durableId="139212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7336"/>
    <w:rsid w:val="007C5DB2"/>
    <w:rsid w:val="00915E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C0B20"/>
  <w14:defaultImageDpi w14:val="300"/>
  <w15:docId w15:val="{8B76E2E2-8EFB-1548-B0D6-3F8CB9F8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Users/harlnk/aws/AgentLasso/sidecar/docs/architecture.md" TargetMode="External"/><Relationship Id="rId18" Type="http://schemas.openxmlformats.org/officeDocument/2006/relationships/hyperlink" Target="https://blog.kubesimplify.com/controlling-mcp-tools-with-agentgateway-on-kubernetes" TargetMode="External"/><Relationship Id="rId26" Type="http://schemas.openxmlformats.org/officeDocument/2006/relationships/hyperlink" Target="https://www.getmaxim.ai/articles/mcp-gateway-the-key-to-governed-enterprise-ai-at-scale/" TargetMode="External"/><Relationship Id="rId39" Type="http://schemas.openxmlformats.org/officeDocument/2006/relationships/hyperlink" Target="https://blog.kubesimplify.com/controlling-mcp-tools-with-agentgateway-on-kubernetes" TargetMode="External"/><Relationship Id="rId21" Type="http://schemas.openxmlformats.org/officeDocument/2006/relationships/hyperlink" Target="https://www.solo.io/blog/aaif-announcement-agentgateway" TargetMode="External"/><Relationship Id="rId34" Type="http://schemas.openxmlformats.org/officeDocument/2006/relationships/hyperlink" Target="https://lasso.security/use-cases/agentic-ai-risk-management" TargetMode="External"/><Relationship Id="rId7" Type="http://schemas.openxmlformats.org/officeDocument/2006/relationships/hyperlink" Target="https://www.requesty.ai/blog/mcp-gateway-comparison-2026-enterprise-scalability-security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Users/harlnk/aws/AgentLasso/pyproject.toml" TargetMode="External"/><Relationship Id="rId20" Type="http://schemas.openxmlformats.org/officeDocument/2006/relationships/image" Target="media/image2.png"/><Relationship Id="rId29" Type="http://schemas.openxmlformats.org/officeDocument/2006/relationships/hyperlink" Target="https://stacklok.com/blog/mcp-access-governance-starts-with-rbac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futureagi.com/blog/agent-runtime-guardrails/" TargetMode="External"/><Relationship Id="rId11" Type="http://schemas.openxmlformats.org/officeDocument/2006/relationships/hyperlink" Target="file:///Users/harlnk/aws/AgentLasso/sidecar/docs/architecture.md" TargetMode="External"/><Relationship Id="rId24" Type="http://schemas.openxmlformats.org/officeDocument/2006/relationships/hyperlink" Target="https://github.com/maximhq/bifrost" TargetMode="External"/><Relationship Id="rId32" Type="http://schemas.openxmlformats.org/officeDocument/2006/relationships/hyperlink" Target="https://docs.lakera.ai/changelog/2026-06-01" TargetMode="External"/><Relationship Id="rId37" Type="http://schemas.openxmlformats.org/officeDocument/2006/relationships/image" Target="media/image4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www.getmaxim.ai/articles/mcp-gateway-the-key-to-governed-enterprise-ai-at-scale/" TargetMode="External"/><Relationship Id="rId28" Type="http://schemas.openxmlformats.org/officeDocument/2006/relationships/hyperlink" Target="https://raw.githubusercontent.com/stacklok/toolhive/main/README.md" TargetMode="External"/><Relationship Id="rId36" Type="http://schemas.openxmlformats.org/officeDocument/2006/relationships/image" Target="media/image3.png"/><Relationship Id="rId10" Type="http://schemas.openxmlformats.org/officeDocument/2006/relationships/hyperlink" Target="file:///Users/harlnk/aws/AgentLasso/README.md" TargetMode="External"/><Relationship Id="rId19" Type="http://schemas.openxmlformats.org/officeDocument/2006/relationships/hyperlink" Target="https://raw.githubusercontent.com/agentgateway/agentgateway/main/README.md" TargetMode="External"/><Relationship Id="rId31" Type="http://schemas.openxmlformats.org/officeDocument/2006/relationships/hyperlink" Target="https://docs.lakera.ai/docs/agent-behavior-defense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Users/harlnk/aws/AgentLasso/sidecar/docs/architecture.md" TargetMode="External"/><Relationship Id="rId14" Type="http://schemas.openxmlformats.org/officeDocument/2006/relationships/hyperlink" Target="file:///Users/harlnk/aws/AgentLasso/sidecar/docs/architecture.md" TargetMode="External"/><Relationship Id="rId22" Type="http://schemas.openxmlformats.org/officeDocument/2006/relationships/hyperlink" Target="https://www.linuxfoundation.org/press/linux-foundation-welcomes-agentgateway-project-to-accelerate-ai-agent-adoption-while-maintaining-security-observability-and-governance" TargetMode="External"/><Relationship Id="rId27" Type="http://schemas.openxmlformats.org/officeDocument/2006/relationships/hyperlink" Target="https://www.getmaxim.ai/articles/best-mcp-gateway-in-2026-how-bifrost-cuts-token-usage-by-50/" TargetMode="External"/><Relationship Id="rId30" Type="http://schemas.openxmlformats.org/officeDocument/2006/relationships/hyperlink" Target="https://docs.lunar.dev/mcpx/access_control_list/" TargetMode="External"/><Relationship Id="rId35" Type="http://schemas.openxmlformats.org/officeDocument/2006/relationships/hyperlink" Target="https://www.thoughtwavesoft.com/insights/ciso-agentic-approval-gates-framework" TargetMode="External"/><Relationship Id="rId8" Type="http://schemas.openxmlformats.org/officeDocument/2006/relationships/hyperlink" Target="file:///Users/harlnk/aws/AgentLasso/README.md" TargetMode="External"/><Relationship Id="rId3" Type="http://schemas.openxmlformats.org/officeDocument/2006/relationships/styles" Target="styles.xml"/><Relationship Id="rId12" Type="http://schemas.openxmlformats.org/officeDocument/2006/relationships/hyperlink" Target="file:///Users/harlnk/aws/AgentLasso/sidecar/docs/architecture.md" TargetMode="External"/><Relationship Id="rId17" Type="http://schemas.openxmlformats.org/officeDocument/2006/relationships/hyperlink" Target="https://www.linuxfoundation.org/press/linux-foundation-welcomes-agentgateway-project-to-accelerate-ai-agent-adoption-while-maintaining-security-observability-and-governance" TargetMode="External"/><Relationship Id="rId25" Type="http://schemas.openxmlformats.org/officeDocument/2006/relationships/hyperlink" Target="https://github.com/maximhq/bifrost" TargetMode="External"/><Relationship Id="rId33" Type="http://schemas.openxmlformats.org/officeDocument/2006/relationships/hyperlink" Target="https://lasso.security/resources/lasso-releases-first-open-source-security-gateway-for-mcp" TargetMode="External"/><Relationship Id="rId38" Type="http://schemas.openxmlformats.org/officeDocument/2006/relationships/hyperlink" Target="https://stacklok.com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2958</Words>
  <Characters>16863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Kaur, Harleen</cp:lastModifiedBy>
  <cp:revision>2</cp:revision>
  <dcterms:created xsi:type="dcterms:W3CDTF">2026-07-05T01:46:00Z</dcterms:created>
  <dcterms:modified xsi:type="dcterms:W3CDTF">2026-07-05T01:46:00Z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2026-07-05T01:46:21Z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67e3947a-303b-44de-a6ac-e68f15ea9d1d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