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90785425"/>
        <w:docPartObj>
          <w:docPartGallery w:val="Cover Pages"/>
          <w:docPartUnique/>
        </w:docPartObj>
      </w:sdtPr>
      <w:sdtContent>
        <w:p w14:paraId="4B2B2D8B" w14:textId="17FA1E12" w:rsidR="008D7284" w:rsidRDefault="008D7284" w:rsidP="00FB1AD9">
          <w:pPr>
            <w:jc w:val="both"/>
          </w:pPr>
          <w:r>
            <w:rPr>
              <w:noProof/>
            </w:rPr>
            <mc:AlternateContent>
              <mc:Choice Requires="wps">
                <w:drawing>
                  <wp:anchor distT="0" distB="0" distL="114300" distR="114300" simplePos="0" relativeHeight="251661312" behindDoc="0" locked="0" layoutInCell="1" allowOverlap="1" wp14:anchorId="527F1A5E" wp14:editId="71235F10">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C1D4EAE" w14:textId="5C7B13CA" w:rsidR="008D7284" w:rsidRDefault="008D7284">
                                    <w:pPr>
                                      <w:pStyle w:val="NoSpacing"/>
                                      <w:spacing w:after="480"/>
                                      <w:rPr>
                                        <w:i/>
                                        <w:color w:val="262626" w:themeColor="text1" w:themeTint="D9"/>
                                        <w:sz w:val="32"/>
                                        <w:szCs w:val="32"/>
                                      </w:rPr>
                                    </w:pPr>
                                    <w:r>
                                      <w:rPr>
                                        <w:i/>
                                        <w:color w:val="262626" w:themeColor="text1" w:themeTint="D9"/>
                                        <w:sz w:val="32"/>
                                        <w:szCs w:val="32"/>
                                      </w:rPr>
                                      <w:t>Harsimran Sondhi</w:t>
                                    </w:r>
                                  </w:p>
                                </w:sdtContent>
                              </w:sdt>
                              <w:p w14:paraId="7B6032CA" w14:textId="5589C2D9" w:rsidR="008D7284"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8D7284">
                                      <w:rPr>
                                        <w:i/>
                                        <w:color w:val="262626" w:themeColor="text1" w:themeTint="D9"/>
                                        <w:sz w:val="26"/>
                                        <w:szCs w:val="26"/>
                                      </w:rPr>
                                      <w:t>201469795</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27F1A5E" id="_x0000_t202" coordsize="21600,21600" o:spt="202" path="m,l,21600r21600,l21600,xe">
                    <v:stroke joinstyle="miter"/>
                    <v:path gradientshapeok="t" o:connecttype="rect"/>
                  </v:shapetype>
                  <v:shape id="Text Box 135"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C1D4EAE" w14:textId="5C7B13CA" w:rsidR="008D7284" w:rsidRDefault="008D7284">
                              <w:pPr>
                                <w:pStyle w:val="NoSpacing"/>
                                <w:spacing w:after="480"/>
                                <w:rPr>
                                  <w:i/>
                                  <w:color w:val="262626" w:themeColor="text1" w:themeTint="D9"/>
                                  <w:sz w:val="32"/>
                                  <w:szCs w:val="32"/>
                                </w:rPr>
                              </w:pPr>
                              <w:r>
                                <w:rPr>
                                  <w:i/>
                                  <w:color w:val="262626" w:themeColor="text1" w:themeTint="D9"/>
                                  <w:sz w:val="32"/>
                                  <w:szCs w:val="32"/>
                                </w:rPr>
                                <w:t>Harsimran Sondhi</w:t>
                              </w:r>
                            </w:p>
                          </w:sdtContent>
                        </w:sdt>
                        <w:p w14:paraId="7B6032CA" w14:textId="5589C2D9" w:rsidR="008D7284"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8D7284">
                                <w:rPr>
                                  <w:i/>
                                  <w:color w:val="262626" w:themeColor="text1" w:themeTint="D9"/>
                                  <w:sz w:val="26"/>
                                  <w:szCs w:val="26"/>
                                </w:rPr>
                                <w:t>201469795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502DD9F" wp14:editId="09FD23D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476D24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F557594" wp14:editId="1C8C939F">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3ED08E3" w14:textId="09DC10E0" w:rsidR="008D7284" w:rsidRDefault="008D728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COMP338 – aSSIGNMENT 2</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77A96BA" w14:textId="543AD629" w:rsidR="008D7284" w:rsidRDefault="008D7284">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F557594" id="Text Box 139"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3ED08E3" w14:textId="09DC10E0" w:rsidR="008D7284" w:rsidRDefault="008D728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COMP338 – aSSIGNMENT 2</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77A96BA" w14:textId="543AD629" w:rsidR="008D7284" w:rsidRDefault="008D7284">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13832BF9" w14:textId="580800F8" w:rsidR="008D7284" w:rsidRDefault="008D7284" w:rsidP="00FB1AD9">
          <w:pPr>
            <w:jc w:val="both"/>
          </w:pPr>
          <w:r>
            <w:br w:type="page"/>
          </w:r>
        </w:p>
      </w:sdtContent>
    </w:sdt>
    <w:sdt>
      <w:sdtPr>
        <w:rPr>
          <w:rFonts w:asciiTheme="minorHAnsi" w:eastAsiaTheme="minorHAnsi" w:hAnsiTheme="minorHAnsi" w:cstheme="minorBidi"/>
          <w:b w:val="0"/>
          <w:bCs w:val="0"/>
          <w:color w:val="auto"/>
          <w:kern w:val="2"/>
          <w:sz w:val="24"/>
          <w:szCs w:val="24"/>
          <w:lang w:val="en-GB"/>
          <w14:ligatures w14:val="standardContextual"/>
        </w:rPr>
        <w:id w:val="-1598554163"/>
        <w:docPartObj>
          <w:docPartGallery w:val="Table of Contents"/>
          <w:docPartUnique/>
        </w:docPartObj>
      </w:sdtPr>
      <w:sdtEndPr>
        <w:rPr>
          <w:noProof/>
        </w:rPr>
      </w:sdtEndPr>
      <w:sdtContent>
        <w:p w14:paraId="2CE9A54A" w14:textId="0D88B389" w:rsidR="008D7284" w:rsidRDefault="008D7284" w:rsidP="00FB1AD9">
          <w:pPr>
            <w:pStyle w:val="TOCHeading"/>
            <w:jc w:val="both"/>
          </w:pPr>
          <w:r>
            <w:t>Table of Contents</w:t>
          </w:r>
        </w:p>
        <w:p w14:paraId="1E11FC31" w14:textId="2D3BA57E" w:rsidR="004E7DDD" w:rsidRDefault="008D7284" w:rsidP="00FB1AD9">
          <w:pPr>
            <w:pStyle w:val="TOC1"/>
            <w:tabs>
              <w:tab w:val="left" w:pos="480"/>
              <w:tab w:val="right" w:leader="dot" w:pos="10456"/>
            </w:tabs>
            <w:jc w:val="both"/>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5345491" w:history="1">
            <w:r w:rsidR="004E7DDD" w:rsidRPr="00A153B6">
              <w:rPr>
                <w:rStyle w:val="Hyperlink"/>
                <w:noProof/>
              </w:rPr>
              <w:t>1.</w:t>
            </w:r>
            <w:r w:rsidR="004E7DDD">
              <w:rPr>
                <w:rFonts w:eastAsiaTheme="minorEastAsia"/>
                <w:b w:val="0"/>
                <w:bCs w:val="0"/>
                <w:i w:val="0"/>
                <w:iCs w:val="0"/>
                <w:noProof/>
                <w:lang w:eastAsia="en-GB"/>
              </w:rPr>
              <w:tab/>
            </w:r>
            <w:r w:rsidR="004E7DDD" w:rsidRPr="00A153B6">
              <w:rPr>
                <w:rStyle w:val="Hyperlink"/>
                <w:noProof/>
              </w:rPr>
              <w:t>Baseline Model</w:t>
            </w:r>
            <w:r w:rsidR="004E7DDD">
              <w:rPr>
                <w:noProof/>
                <w:webHidden/>
              </w:rPr>
              <w:tab/>
            </w:r>
            <w:r w:rsidR="004E7DDD">
              <w:rPr>
                <w:noProof/>
                <w:webHidden/>
              </w:rPr>
              <w:fldChar w:fldCharType="begin"/>
            </w:r>
            <w:r w:rsidR="004E7DDD">
              <w:rPr>
                <w:noProof/>
                <w:webHidden/>
              </w:rPr>
              <w:instrText xml:space="preserve"> PAGEREF _Toc185345491 \h </w:instrText>
            </w:r>
            <w:r w:rsidR="004E7DDD">
              <w:rPr>
                <w:noProof/>
                <w:webHidden/>
              </w:rPr>
            </w:r>
            <w:r w:rsidR="004E7DDD">
              <w:rPr>
                <w:noProof/>
                <w:webHidden/>
              </w:rPr>
              <w:fldChar w:fldCharType="separate"/>
            </w:r>
            <w:r w:rsidR="004E7DDD">
              <w:rPr>
                <w:noProof/>
                <w:webHidden/>
              </w:rPr>
              <w:t>2</w:t>
            </w:r>
            <w:r w:rsidR="004E7DDD">
              <w:rPr>
                <w:noProof/>
                <w:webHidden/>
              </w:rPr>
              <w:fldChar w:fldCharType="end"/>
            </w:r>
          </w:hyperlink>
        </w:p>
        <w:p w14:paraId="3304A8F6" w14:textId="2FF141CA"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492" w:history="1">
            <w:r w:rsidRPr="00A153B6">
              <w:rPr>
                <w:rStyle w:val="Hyperlink"/>
                <w:noProof/>
              </w:rPr>
              <w:t>1.1 CNN vs. ResNet</w:t>
            </w:r>
            <w:r>
              <w:rPr>
                <w:noProof/>
                <w:webHidden/>
              </w:rPr>
              <w:tab/>
            </w:r>
            <w:r>
              <w:rPr>
                <w:noProof/>
                <w:webHidden/>
              </w:rPr>
              <w:fldChar w:fldCharType="begin"/>
            </w:r>
            <w:r>
              <w:rPr>
                <w:noProof/>
                <w:webHidden/>
              </w:rPr>
              <w:instrText xml:space="preserve"> PAGEREF _Toc185345492 \h </w:instrText>
            </w:r>
            <w:r>
              <w:rPr>
                <w:noProof/>
                <w:webHidden/>
              </w:rPr>
            </w:r>
            <w:r>
              <w:rPr>
                <w:noProof/>
                <w:webHidden/>
              </w:rPr>
              <w:fldChar w:fldCharType="separate"/>
            </w:r>
            <w:r>
              <w:rPr>
                <w:noProof/>
                <w:webHidden/>
              </w:rPr>
              <w:t>2</w:t>
            </w:r>
            <w:r>
              <w:rPr>
                <w:noProof/>
                <w:webHidden/>
              </w:rPr>
              <w:fldChar w:fldCharType="end"/>
            </w:r>
          </w:hyperlink>
        </w:p>
        <w:p w14:paraId="54D2B1F1" w14:textId="1EAFDCC5" w:rsidR="004E7DDD" w:rsidRDefault="004E7DDD" w:rsidP="00FB1AD9">
          <w:pPr>
            <w:pStyle w:val="TOC1"/>
            <w:tabs>
              <w:tab w:val="right" w:leader="dot" w:pos="10456"/>
            </w:tabs>
            <w:jc w:val="both"/>
            <w:rPr>
              <w:rFonts w:eastAsiaTheme="minorEastAsia"/>
              <w:b w:val="0"/>
              <w:bCs w:val="0"/>
              <w:i w:val="0"/>
              <w:iCs w:val="0"/>
              <w:noProof/>
              <w:lang w:eastAsia="en-GB"/>
            </w:rPr>
          </w:pPr>
          <w:hyperlink w:anchor="_Toc185345493" w:history="1">
            <w:r w:rsidRPr="00A153B6">
              <w:rPr>
                <w:rStyle w:val="Hyperlink"/>
                <w:noProof/>
              </w:rPr>
              <w:t>2. Baseline Model Design</w:t>
            </w:r>
            <w:r>
              <w:rPr>
                <w:noProof/>
                <w:webHidden/>
              </w:rPr>
              <w:tab/>
            </w:r>
            <w:r>
              <w:rPr>
                <w:noProof/>
                <w:webHidden/>
              </w:rPr>
              <w:fldChar w:fldCharType="begin"/>
            </w:r>
            <w:r>
              <w:rPr>
                <w:noProof/>
                <w:webHidden/>
              </w:rPr>
              <w:instrText xml:space="preserve"> PAGEREF _Toc185345493 \h </w:instrText>
            </w:r>
            <w:r>
              <w:rPr>
                <w:noProof/>
                <w:webHidden/>
              </w:rPr>
            </w:r>
            <w:r>
              <w:rPr>
                <w:noProof/>
                <w:webHidden/>
              </w:rPr>
              <w:fldChar w:fldCharType="separate"/>
            </w:r>
            <w:r>
              <w:rPr>
                <w:noProof/>
                <w:webHidden/>
              </w:rPr>
              <w:t>3</w:t>
            </w:r>
            <w:r>
              <w:rPr>
                <w:noProof/>
                <w:webHidden/>
              </w:rPr>
              <w:fldChar w:fldCharType="end"/>
            </w:r>
          </w:hyperlink>
        </w:p>
        <w:p w14:paraId="32015CD1" w14:textId="00C0C743"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494" w:history="1">
            <w:r w:rsidRPr="00A153B6">
              <w:rPr>
                <w:rStyle w:val="Hyperlink"/>
                <w:noProof/>
              </w:rPr>
              <w:t>2.1 Model Architecture</w:t>
            </w:r>
            <w:r>
              <w:rPr>
                <w:noProof/>
                <w:webHidden/>
              </w:rPr>
              <w:tab/>
            </w:r>
            <w:r>
              <w:rPr>
                <w:noProof/>
                <w:webHidden/>
              </w:rPr>
              <w:fldChar w:fldCharType="begin"/>
            </w:r>
            <w:r>
              <w:rPr>
                <w:noProof/>
                <w:webHidden/>
              </w:rPr>
              <w:instrText xml:space="preserve"> PAGEREF _Toc185345494 \h </w:instrText>
            </w:r>
            <w:r>
              <w:rPr>
                <w:noProof/>
                <w:webHidden/>
              </w:rPr>
            </w:r>
            <w:r>
              <w:rPr>
                <w:noProof/>
                <w:webHidden/>
              </w:rPr>
              <w:fldChar w:fldCharType="separate"/>
            </w:r>
            <w:r>
              <w:rPr>
                <w:noProof/>
                <w:webHidden/>
              </w:rPr>
              <w:t>3</w:t>
            </w:r>
            <w:r>
              <w:rPr>
                <w:noProof/>
                <w:webHidden/>
              </w:rPr>
              <w:fldChar w:fldCharType="end"/>
            </w:r>
          </w:hyperlink>
        </w:p>
        <w:p w14:paraId="795297D6" w14:textId="31947921"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495" w:history="1">
            <w:r w:rsidRPr="00A153B6">
              <w:rPr>
                <w:rStyle w:val="Hyperlink"/>
                <w:noProof/>
              </w:rPr>
              <w:t>2.2 Design Reasoning</w:t>
            </w:r>
            <w:r>
              <w:rPr>
                <w:noProof/>
                <w:webHidden/>
              </w:rPr>
              <w:tab/>
            </w:r>
            <w:r>
              <w:rPr>
                <w:noProof/>
                <w:webHidden/>
              </w:rPr>
              <w:fldChar w:fldCharType="begin"/>
            </w:r>
            <w:r>
              <w:rPr>
                <w:noProof/>
                <w:webHidden/>
              </w:rPr>
              <w:instrText xml:space="preserve"> PAGEREF _Toc185345495 \h </w:instrText>
            </w:r>
            <w:r>
              <w:rPr>
                <w:noProof/>
                <w:webHidden/>
              </w:rPr>
            </w:r>
            <w:r>
              <w:rPr>
                <w:noProof/>
                <w:webHidden/>
              </w:rPr>
              <w:fldChar w:fldCharType="separate"/>
            </w:r>
            <w:r>
              <w:rPr>
                <w:noProof/>
                <w:webHidden/>
              </w:rPr>
              <w:t>3</w:t>
            </w:r>
            <w:r>
              <w:rPr>
                <w:noProof/>
                <w:webHidden/>
              </w:rPr>
              <w:fldChar w:fldCharType="end"/>
            </w:r>
          </w:hyperlink>
        </w:p>
        <w:p w14:paraId="7097EBBE" w14:textId="370065EE"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496" w:history="1">
            <w:r w:rsidRPr="00A153B6">
              <w:rPr>
                <w:rStyle w:val="Hyperlink"/>
                <w:noProof/>
              </w:rPr>
              <w:t>2.3 Training Configuration</w:t>
            </w:r>
            <w:r>
              <w:rPr>
                <w:noProof/>
                <w:webHidden/>
              </w:rPr>
              <w:tab/>
            </w:r>
            <w:r>
              <w:rPr>
                <w:noProof/>
                <w:webHidden/>
              </w:rPr>
              <w:fldChar w:fldCharType="begin"/>
            </w:r>
            <w:r>
              <w:rPr>
                <w:noProof/>
                <w:webHidden/>
              </w:rPr>
              <w:instrText xml:space="preserve"> PAGEREF _Toc185345496 \h </w:instrText>
            </w:r>
            <w:r>
              <w:rPr>
                <w:noProof/>
                <w:webHidden/>
              </w:rPr>
            </w:r>
            <w:r>
              <w:rPr>
                <w:noProof/>
                <w:webHidden/>
              </w:rPr>
              <w:fldChar w:fldCharType="separate"/>
            </w:r>
            <w:r>
              <w:rPr>
                <w:noProof/>
                <w:webHidden/>
              </w:rPr>
              <w:t>3</w:t>
            </w:r>
            <w:r>
              <w:rPr>
                <w:noProof/>
                <w:webHidden/>
              </w:rPr>
              <w:fldChar w:fldCharType="end"/>
            </w:r>
          </w:hyperlink>
        </w:p>
        <w:p w14:paraId="0F3BD3BC" w14:textId="118C5B53"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497" w:history="1">
            <w:r w:rsidRPr="00A153B6">
              <w:rPr>
                <w:rStyle w:val="Hyperlink"/>
                <w:noProof/>
              </w:rPr>
              <w:t>2.4 Training Results</w:t>
            </w:r>
            <w:r>
              <w:rPr>
                <w:noProof/>
                <w:webHidden/>
              </w:rPr>
              <w:tab/>
            </w:r>
            <w:r>
              <w:rPr>
                <w:noProof/>
                <w:webHidden/>
              </w:rPr>
              <w:fldChar w:fldCharType="begin"/>
            </w:r>
            <w:r>
              <w:rPr>
                <w:noProof/>
                <w:webHidden/>
              </w:rPr>
              <w:instrText xml:space="preserve"> PAGEREF _Toc185345497 \h </w:instrText>
            </w:r>
            <w:r>
              <w:rPr>
                <w:noProof/>
                <w:webHidden/>
              </w:rPr>
            </w:r>
            <w:r>
              <w:rPr>
                <w:noProof/>
                <w:webHidden/>
              </w:rPr>
              <w:fldChar w:fldCharType="separate"/>
            </w:r>
            <w:r>
              <w:rPr>
                <w:noProof/>
                <w:webHidden/>
              </w:rPr>
              <w:t>4</w:t>
            </w:r>
            <w:r>
              <w:rPr>
                <w:noProof/>
                <w:webHidden/>
              </w:rPr>
              <w:fldChar w:fldCharType="end"/>
            </w:r>
          </w:hyperlink>
        </w:p>
        <w:p w14:paraId="05368295" w14:textId="69552D6D"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498" w:history="1">
            <w:r w:rsidRPr="00A153B6">
              <w:rPr>
                <w:rStyle w:val="Hyperlink"/>
                <w:noProof/>
              </w:rPr>
              <w:t>2.5 Observations</w:t>
            </w:r>
            <w:r>
              <w:rPr>
                <w:noProof/>
                <w:webHidden/>
              </w:rPr>
              <w:tab/>
            </w:r>
            <w:r>
              <w:rPr>
                <w:noProof/>
                <w:webHidden/>
              </w:rPr>
              <w:fldChar w:fldCharType="begin"/>
            </w:r>
            <w:r>
              <w:rPr>
                <w:noProof/>
                <w:webHidden/>
              </w:rPr>
              <w:instrText xml:space="preserve"> PAGEREF _Toc185345498 \h </w:instrText>
            </w:r>
            <w:r>
              <w:rPr>
                <w:noProof/>
                <w:webHidden/>
              </w:rPr>
            </w:r>
            <w:r>
              <w:rPr>
                <w:noProof/>
                <w:webHidden/>
              </w:rPr>
              <w:fldChar w:fldCharType="separate"/>
            </w:r>
            <w:r>
              <w:rPr>
                <w:noProof/>
                <w:webHidden/>
              </w:rPr>
              <w:t>4</w:t>
            </w:r>
            <w:r>
              <w:rPr>
                <w:noProof/>
                <w:webHidden/>
              </w:rPr>
              <w:fldChar w:fldCharType="end"/>
            </w:r>
          </w:hyperlink>
        </w:p>
        <w:p w14:paraId="173C32D9" w14:textId="31DB94A1" w:rsidR="004E7DDD" w:rsidRDefault="004E7DDD" w:rsidP="00FB1AD9">
          <w:pPr>
            <w:pStyle w:val="TOC1"/>
            <w:tabs>
              <w:tab w:val="right" w:leader="dot" w:pos="10456"/>
            </w:tabs>
            <w:jc w:val="both"/>
            <w:rPr>
              <w:rFonts w:eastAsiaTheme="minorEastAsia"/>
              <w:b w:val="0"/>
              <w:bCs w:val="0"/>
              <w:i w:val="0"/>
              <w:iCs w:val="0"/>
              <w:noProof/>
              <w:lang w:eastAsia="en-GB"/>
            </w:rPr>
          </w:pPr>
          <w:hyperlink w:anchor="_Toc185345499" w:history="1">
            <w:r w:rsidRPr="00A153B6">
              <w:rPr>
                <w:rStyle w:val="Hyperlink"/>
                <w:noProof/>
              </w:rPr>
              <w:t>3. Improved Model Design</w:t>
            </w:r>
            <w:r>
              <w:rPr>
                <w:noProof/>
                <w:webHidden/>
              </w:rPr>
              <w:tab/>
            </w:r>
            <w:r>
              <w:rPr>
                <w:noProof/>
                <w:webHidden/>
              </w:rPr>
              <w:fldChar w:fldCharType="begin"/>
            </w:r>
            <w:r>
              <w:rPr>
                <w:noProof/>
                <w:webHidden/>
              </w:rPr>
              <w:instrText xml:space="preserve"> PAGEREF _Toc185345499 \h </w:instrText>
            </w:r>
            <w:r>
              <w:rPr>
                <w:noProof/>
                <w:webHidden/>
              </w:rPr>
            </w:r>
            <w:r>
              <w:rPr>
                <w:noProof/>
                <w:webHidden/>
              </w:rPr>
              <w:fldChar w:fldCharType="separate"/>
            </w:r>
            <w:r>
              <w:rPr>
                <w:noProof/>
                <w:webHidden/>
              </w:rPr>
              <w:t>4</w:t>
            </w:r>
            <w:r>
              <w:rPr>
                <w:noProof/>
                <w:webHidden/>
              </w:rPr>
              <w:fldChar w:fldCharType="end"/>
            </w:r>
          </w:hyperlink>
        </w:p>
        <w:p w14:paraId="7B776274" w14:textId="3C9D9CBD"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500" w:history="1">
            <w:r w:rsidRPr="00A153B6">
              <w:rPr>
                <w:rStyle w:val="Hyperlink"/>
                <w:noProof/>
              </w:rPr>
              <w:t>3.1 Enhanced Architecture</w:t>
            </w:r>
            <w:r>
              <w:rPr>
                <w:noProof/>
                <w:webHidden/>
              </w:rPr>
              <w:tab/>
            </w:r>
            <w:r>
              <w:rPr>
                <w:noProof/>
                <w:webHidden/>
              </w:rPr>
              <w:fldChar w:fldCharType="begin"/>
            </w:r>
            <w:r>
              <w:rPr>
                <w:noProof/>
                <w:webHidden/>
              </w:rPr>
              <w:instrText xml:space="preserve"> PAGEREF _Toc185345500 \h </w:instrText>
            </w:r>
            <w:r>
              <w:rPr>
                <w:noProof/>
                <w:webHidden/>
              </w:rPr>
            </w:r>
            <w:r>
              <w:rPr>
                <w:noProof/>
                <w:webHidden/>
              </w:rPr>
              <w:fldChar w:fldCharType="separate"/>
            </w:r>
            <w:r>
              <w:rPr>
                <w:noProof/>
                <w:webHidden/>
              </w:rPr>
              <w:t>4</w:t>
            </w:r>
            <w:r>
              <w:rPr>
                <w:noProof/>
                <w:webHidden/>
              </w:rPr>
              <w:fldChar w:fldCharType="end"/>
            </w:r>
          </w:hyperlink>
        </w:p>
        <w:p w14:paraId="2E09021D" w14:textId="37C62FD9"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501" w:history="1">
            <w:r w:rsidRPr="00A153B6">
              <w:rPr>
                <w:rStyle w:val="Hyperlink"/>
                <w:noProof/>
              </w:rPr>
              <w:t>3.2 Modifications and Reasoning</w:t>
            </w:r>
            <w:r>
              <w:rPr>
                <w:noProof/>
                <w:webHidden/>
              </w:rPr>
              <w:tab/>
            </w:r>
            <w:r>
              <w:rPr>
                <w:noProof/>
                <w:webHidden/>
              </w:rPr>
              <w:fldChar w:fldCharType="begin"/>
            </w:r>
            <w:r>
              <w:rPr>
                <w:noProof/>
                <w:webHidden/>
              </w:rPr>
              <w:instrText xml:space="preserve"> PAGEREF _Toc185345501 \h </w:instrText>
            </w:r>
            <w:r>
              <w:rPr>
                <w:noProof/>
                <w:webHidden/>
              </w:rPr>
            </w:r>
            <w:r>
              <w:rPr>
                <w:noProof/>
                <w:webHidden/>
              </w:rPr>
              <w:fldChar w:fldCharType="separate"/>
            </w:r>
            <w:r>
              <w:rPr>
                <w:noProof/>
                <w:webHidden/>
              </w:rPr>
              <w:t>5</w:t>
            </w:r>
            <w:r>
              <w:rPr>
                <w:noProof/>
                <w:webHidden/>
              </w:rPr>
              <w:fldChar w:fldCharType="end"/>
            </w:r>
          </w:hyperlink>
        </w:p>
        <w:p w14:paraId="2AA2E3AF" w14:textId="05A8C44C"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502" w:history="1">
            <w:r w:rsidRPr="00A153B6">
              <w:rPr>
                <w:rStyle w:val="Hyperlink"/>
                <w:noProof/>
              </w:rPr>
              <w:t>3.3 Training Results</w:t>
            </w:r>
            <w:r>
              <w:rPr>
                <w:noProof/>
                <w:webHidden/>
              </w:rPr>
              <w:tab/>
            </w:r>
            <w:r>
              <w:rPr>
                <w:noProof/>
                <w:webHidden/>
              </w:rPr>
              <w:fldChar w:fldCharType="begin"/>
            </w:r>
            <w:r>
              <w:rPr>
                <w:noProof/>
                <w:webHidden/>
              </w:rPr>
              <w:instrText xml:space="preserve"> PAGEREF _Toc185345502 \h </w:instrText>
            </w:r>
            <w:r>
              <w:rPr>
                <w:noProof/>
                <w:webHidden/>
              </w:rPr>
            </w:r>
            <w:r>
              <w:rPr>
                <w:noProof/>
                <w:webHidden/>
              </w:rPr>
              <w:fldChar w:fldCharType="separate"/>
            </w:r>
            <w:r>
              <w:rPr>
                <w:noProof/>
                <w:webHidden/>
              </w:rPr>
              <w:t>6</w:t>
            </w:r>
            <w:r>
              <w:rPr>
                <w:noProof/>
                <w:webHidden/>
              </w:rPr>
              <w:fldChar w:fldCharType="end"/>
            </w:r>
          </w:hyperlink>
        </w:p>
        <w:p w14:paraId="46057F8C" w14:textId="56CA52F8" w:rsidR="004E7DDD" w:rsidRDefault="004E7DDD" w:rsidP="00FB1AD9">
          <w:pPr>
            <w:pStyle w:val="TOC2"/>
            <w:tabs>
              <w:tab w:val="right" w:leader="dot" w:pos="10456"/>
            </w:tabs>
            <w:jc w:val="both"/>
            <w:rPr>
              <w:rFonts w:eastAsiaTheme="minorEastAsia"/>
              <w:b w:val="0"/>
              <w:bCs w:val="0"/>
              <w:noProof/>
              <w:sz w:val="24"/>
              <w:szCs w:val="24"/>
              <w:lang w:eastAsia="en-GB"/>
            </w:rPr>
          </w:pPr>
          <w:hyperlink w:anchor="_Toc185345503" w:history="1">
            <w:r w:rsidRPr="00A153B6">
              <w:rPr>
                <w:rStyle w:val="Hyperlink"/>
                <w:noProof/>
              </w:rPr>
              <w:t>3.4 Training Configuration</w:t>
            </w:r>
            <w:r>
              <w:rPr>
                <w:noProof/>
                <w:webHidden/>
              </w:rPr>
              <w:tab/>
            </w:r>
            <w:r>
              <w:rPr>
                <w:noProof/>
                <w:webHidden/>
              </w:rPr>
              <w:fldChar w:fldCharType="begin"/>
            </w:r>
            <w:r>
              <w:rPr>
                <w:noProof/>
                <w:webHidden/>
              </w:rPr>
              <w:instrText xml:space="preserve"> PAGEREF _Toc185345503 \h </w:instrText>
            </w:r>
            <w:r>
              <w:rPr>
                <w:noProof/>
                <w:webHidden/>
              </w:rPr>
            </w:r>
            <w:r>
              <w:rPr>
                <w:noProof/>
                <w:webHidden/>
              </w:rPr>
              <w:fldChar w:fldCharType="separate"/>
            </w:r>
            <w:r>
              <w:rPr>
                <w:noProof/>
                <w:webHidden/>
              </w:rPr>
              <w:t>6</w:t>
            </w:r>
            <w:r>
              <w:rPr>
                <w:noProof/>
                <w:webHidden/>
              </w:rPr>
              <w:fldChar w:fldCharType="end"/>
            </w:r>
          </w:hyperlink>
        </w:p>
        <w:p w14:paraId="5BFB08EE" w14:textId="5230069F" w:rsidR="004E7DDD" w:rsidRDefault="004E7DDD" w:rsidP="00FB1AD9">
          <w:pPr>
            <w:pStyle w:val="TOC1"/>
            <w:tabs>
              <w:tab w:val="right" w:leader="dot" w:pos="10456"/>
            </w:tabs>
            <w:jc w:val="both"/>
            <w:rPr>
              <w:rFonts w:eastAsiaTheme="minorEastAsia"/>
              <w:b w:val="0"/>
              <w:bCs w:val="0"/>
              <w:i w:val="0"/>
              <w:iCs w:val="0"/>
              <w:noProof/>
              <w:lang w:eastAsia="en-GB"/>
            </w:rPr>
          </w:pPr>
          <w:hyperlink w:anchor="_Toc185345504" w:history="1">
            <w:r w:rsidRPr="00A153B6">
              <w:rPr>
                <w:rStyle w:val="Hyperlink"/>
                <w:noProof/>
              </w:rPr>
              <w:t>4. Comparison of Results</w:t>
            </w:r>
            <w:r>
              <w:rPr>
                <w:noProof/>
                <w:webHidden/>
              </w:rPr>
              <w:tab/>
            </w:r>
            <w:r>
              <w:rPr>
                <w:noProof/>
                <w:webHidden/>
              </w:rPr>
              <w:fldChar w:fldCharType="begin"/>
            </w:r>
            <w:r>
              <w:rPr>
                <w:noProof/>
                <w:webHidden/>
              </w:rPr>
              <w:instrText xml:space="preserve"> PAGEREF _Toc185345504 \h </w:instrText>
            </w:r>
            <w:r>
              <w:rPr>
                <w:noProof/>
                <w:webHidden/>
              </w:rPr>
            </w:r>
            <w:r>
              <w:rPr>
                <w:noProof/>
                <w:webHidden/>
              </w:rPr>
              <w:fldChar w:fldCharType="separate"/>
            </w:r>
            <w:r>
              <w:rPr>
                <w:noProof/>
                <w:webHidden/>
              </w:rPr>
              <w:t>6</w:t>
            </w:r>
            <w:r>
              <w:rPr>
                <w:noProof/>
                <w:webHidden/>
              </w:rPr>
              <w:fldChar w:fldCharType="end"/>
            </w:r>
          </w:hyperlink>
        </w:p>
        <w:p w14:paraId="489281F4" w14:textId="5CF33C36" w:rsidR="004E7DDD" w:rsidRDefault="004E7DDD" w:rsidP="00FB1AD9">
          <w:pPr>
            <w:pStyle w:val="TOC1"/>
            <w:tabs>
              <w:tab w:val="right" w:leader="dot" w:pos="10456"/>
            </w:tabs>
            <w:jc w:val="both"/>
            <w:rPr>
              <w:rFonts w:eastAsiaTheme="minorEastAsia"/>
              <w:b w:val="0"/>
              <w:bCs w:val="0"/>
              <w:i w:val="0"/>
              <w:iCs w:val="0"/>
              <w:noProof/>
              <w:lang w:eastAsia="en-GB"/>
            </w:rPr>
          </w:pPr>
          <w:hyperlink w:anchor="_Toc185345505" w:history="1">
            <w:r w:rsidRPr="00A153B6">
              <w:rPr>
                <w:rStyle w:val="Hyperlink"/>
                <w:noProof/>
              </w:rPr>
              <w:t>5. Conclusion</w:t>
            </w:r>
            <w:r>
              <w:rPr>
                <w:noProof/>
                <w:webHidden/>
              </w:rPr>
              <w:tab/>
            </w:r>
            <w:r>
              <w:rPr>
                <w:noProof/>
                <w:webHidden/>
              </w:rPr>
              <w:fldChar w:fldCharType="begin"/>
            </w:r>
            <w:r>
              <w:rPr>
                <w:noProof/>
                <w:webHidden/>
              </w:rPr>
              <w:instrText xml:space="preserve"> PAGEREF _Toc185345505 \h </w:instrText>
            </w:r>
            <w:r>
              <w:rPr>
                <w:noProof/>
                <w:webHidden/>
              </w:rPr>
            </w:r>
            <w:r>
              <w:rPr>
                <w:noProof/>
                <w:webHidden/>
              </w:rPr>
              <w:fldChar w:fldCharType="separate"/>
            </w:r>
            <w:r>
              <w:rPr>
                <w:noProof/>
                <w:webHidden/>
              </w:rPr>
              <w:t>7</w:t>
            </w:r>
            <w:r>
              <w:rPr>
                <w:noProof/>
                <w:webHidden/>
              </w:rPr>
              <w:fldChar w:fldCharType="end"/>
            </w:r>
          </w:hyperlink>
        </w:p>
        <w:p w14:paraId="37905245" w14:textId="35FA68F7" w:rsidR="004E7DDD" w:rsidRDefault="004E7DDD" w:rsidP="00FB1AD9">
          <w:pPr>
            <w:pStyle w:val="TOC1"/>
            <w:tabs>
              <w:tab w:val="right" w:leader="dot" w:pos="10456"/>
            </w:tabs>
            <w:jc w:val="both"/>
            <w:rPr>
              <w:rFonts w:eastAsiaTheme="minorEastAsia"/>
              <w:b w:val="0"/>
              <w:bCs w:val="0"/>
              <w:i w:val="0"/>
              <w:iCs w:val="0"/>
              <w:noProof/>
              <w:lang w:eastAsia="en-GB"/>
            </w:rPr>
          </w:pPr>
          <w:hyperlink w:anchor="_Toc185345506" w:history="1">
            <w:r w:rsidRPr="00A153B6">
              <w:rPr>
                <w:rStyle w:val="Hyperlink"/>
                <w:noProof/>
              </w:rPr>
              <w:t>6. References</w:t>
            </w:r>
            <w:r>
              <w:rPr>
                <w:noProof/>
                <w:webHidden/>
              </w:rPr>
              <w:tab/>
            </w:r>
            <w:r>
              <w:rPr>
                <w:noProof/>
                <w:webHidden/>
              </w:rPr>
              <w:fldChar w:fldCharType="begin"/>
            </w:r>
            <w:r>
              <w:rPr>
                <w:noProof/>
                <w:webHidden/>
              </w:rPr>
              <w:instrText xml:space="preserve"> PAGEREF _Toc185345506 \h </w:instrText>
            </w:r>
            <w:r>
              <w:rPr>
                <w:noProof/>
                <w:webHidden/>
              </w:rPr>
            </w:r>
            <w:r>
              <w:rPr>
                <w:noProof/>
                <w:webHidden/>
              </w:rPr>
              <w:fldChar w:fldCharType="separate"/>
            </w:r>
            <w:r>
              <w:rPr>
                <w:noProof/>
                <w:webHidden/>
              </w:rPr>
              <w:t>7</w:t>
            </w:r>
            <w:r>
              <w:rPr>
                <w:noProof/>
                <w:webHidden/>
              </w:rPr>
              <w:fldChar w:fldCharType="end"/>
            </w:r>
          </w:hyperlink>
        </w:p>
        <w:p w14:paraId="1A76CF5E" w14:textId="36B0F8BC" w:rsidR="008D7284" w:rsidRDefault="008D7284" w:rsidP="00FB1AD9">
          <w:pPr>
            <w:jc w:val="both"/>
          </w:pPr>
          <w:r>
            <w:rPr>
              <w:b/>
              <w:bCs/>
              <w:noProof/>
            </w:rPr>
            <w:fldChar w:fldCharType="end"/>
          </w:r>
        </w:p>
      </w:sdtContent>
    </w:sdt>
    <w:p w14:paraId="7D895DDC" w14:textId="21E15886" w:rsidR="008D7284" w:rsidRDefault="008D7284" w:rsidP="00FB1AD9">
      <w:pPr>
        <w:jc w:val="both"/>
      </w:pPr>
    </w:p>
    <w:p w14:paraId="5D0DDC8D" w14:textId="77777777" w:rsidR="008D7284" w:rsidRDefault="008D7284" w:rsidP="00FB1AD9">
      <w:pPr>
        <w:jc w:val="both"/>
      </w:pPr>
      <w:r>
        <w:br w:type="page"/>
      </w:r>
    </w:p>
    <w:p w14:paraId="439ABA14" w14:textId="7AAC24D8" w:rsidR="008D7284" w:rsidRDefault="008D7284" w:rsidP="00FB1AD9">
      <w:pPr>
        <w:pStyle w:val="Heading1"/>
        <w:numPr>
          <w:ilvl w:val="0"/>
          <w:numId w:val="15"/>
        </w:numPr>
        <w:jc w:val="both"/>
      </w:pPr>
      <w:bookmarkStart w:id="0" w:name="_Toc185345491"/>
      <w:r>
        <w:lastRenderedPageBreak/>
        <w:t>Baseline Model</w:t>
      </w:r>
      <w:bookmarkEnd w:id="0"/>
    </w:p>
    <w:p w14:paraId="169E2C2F" w14:textId="005DED44" w:rsidR="002952C5" w:rsidRPr="002952C5" w:rsidRDefault="002952C5" w:rsidP="00FB1AD9">
      <w:pPr>
        <w:pStyle w:val="Heading2"/>
        <w:jc w:val="both"/>
      </w:pPr>
      <w:bookmarkStart w:id="1" w:name="_Toc185345492"/>
      <w:r>
        <w:t xml:space="preserve">1.1 CNN vs. </w:t>
      </w:r>
      <w:proofErr w:type="spellStart"/>
      <w:r>
        <w:t>ResNet</w:t>
      </w:r>
      <w:bookmarkEnd w:id="1"/>
      <w:proofErr w:type="spellEnd"/>
    </w:p>
    <w:p w14:paraId="0FB7FA0B" w14:textId="70645AE9" w:rsidR="002E5C55" w:rsidRPr="002E5C55" w:rsidRDefault="002E5C55" w:rsidP="00FB1AD9">
      <w:pPr>
        <w:jc w:val="both"/>
      </w:pPr>
      <w:r w:rsidRPr="002E5C55">
        <w:t>I faced the challenge of deciding whether to use a traditional Convolutional Neural Network (CNN) or a more advanced Residual Network (</w:t>
      </w:r>
      <w:proofErr w:type="spellStart"/>
      <w:r w:rsidRPr="002E5C55">
        <w:t>ResNet</w:t>
      </w:r>
      <w:proofErr w:type="spellEnd"/>
      <w:r w:rsidRPr="002E5C55">
        <w:t>) as the baseline model for CIFAR-100 classification. Both models offered unique advantages and limitations, which I explored through both analysis and implementation.</w:t>
      </w:r>
    </w:p>
    <w:p w14:paraId="200034B1" w14:textId="4FFF15D0" w:rsidR="002E5C55" w:rsidRPr="002E5C55" w:rsidRDefault="002E5C55" w:rsidP="00FB1AD9">
      <w:pPr>
        <w:jc w:val="both"/>
      </w:pPr>
      <w:r w:rsidRPr="002E5C55">
        <w:t>CNN</w:t>
      </w:r>
      <w:r>
        <w:t xml:space="preserve"> is </w:t>
      </w:r>
      <w:r w:rsidRPr="002E5C55">
        <w:t>a simple</w:t>
      </w:r>
      <w:r>
        <w:t xml:space="preserve"> </w:t>
      </w:r>
      <w:r w:rsidRPr="002E5C55">
        <w:t xml:space="preserve">architecture, </w:t>
      </w:r>
      <w:r>
        <w:t>with</w:t>
      </w:r>
      <w:r w:rsidRPr="002E5C55">
        <w:t xml:space="preserve"> fewer layers compared to </w:t>
      </w:r>
      <w:proofErr w:type="spellStart"/>
      <w:r w:rsidRPr="002E5C55">
        <w:t>ResNet</w:t>
      </w:r>
      <w:proofErr w:type="spellEnd"/>
      <w:r>
        <w:t xml:space="preserve">.  This </w:t>
      </w:r>
      <w:r w:rsidRPr="002E5C55">
        <w:t>significantly reduces its computational cost</w:t>
      </w:r>
      <w:r>
        <w:t>, making</w:t>
      </w:r>
      <w:r w:rsidRPr="002E5C55">
        <w:t xml:space="preserve"> the CNN efficient, as it enables faster training and convergence whil</w:t>
      </w:r>
      <w:r>
        <w:t xml:space="preserve">st </w:t>
      </w:r>
      <w:r w:rsidRPr="002E5C55">
        <w:t xml:space="preserve">maintaining good performance. This low computational </w:t>
      </w:r>
      <w:r>
        <w:t>cost</w:t>
      </w:r>
      <w:r w:rsidRPr="002E5C55">
        <w:t xml:space="preserve"> is ideal for datasets like CIFAR-100, where images are small (32x32), and </w:t>
      </w:r>
      <w:r>
        <w:t xml:space="preserve">the </w:t>
      </w:r>
      <w:r w:rsidRPr="002E5C55">
        <w:t>CNN is sufficient to extract meaningful features without overfitting.</w:t>
      </w:r>
    </w:p>
    <w:p w14:paraId="42F222B9" w14:textId="495936DD" w:rsidR="002E5C55" w:rsidRDefault="002E5C55" w:rsidP="00FB1AD9">
      <w:pPr>
        <w:jc w:val="both"/>
      </w:pPr>
      <w:r w:rsidRPr="002E5C55">
        <w:t xml:space="preserve">The three convolutional layers in the CNN progressively capture hierarchical features from the images. The first layer focuses on extracting low-level features such as edges and corners, </w:t>
      </w:r>
      <w:r>
        <w:t>and</w:t>
      </w:r>
      <w:r w:rsidRPr="002E5C55">
        <w:t xml:space="preserve"> the second layer captures intermediate features like simple shapes and textures. </w:t>
      </w:r>
      <w:r>
        <w:t>In addition, t</w:t>
      </w:r>
      <w:r w:rsidRPr="002E5C55">
        <w:t>he third convolutional layer extracts high-level, complex features such as object parts or finer details, for accurate classification. This progression allows the CNN to effectively learn representations that are well-suited to the small resolution of CIFAR-100 images.</w:t>
      </w:r>
      <w:r>
        <w:t xml:space="preserve"> [1] [2]</w:t>
      </w:r>
    </w:p>
    <w:p w14:paraId="37B96358" w14:textId="2266EFA5" w:rsidR="00FC12E1" w:rsidRPr="002E5C55" w:rsidRDefault="00FC12E1" w:rsidP="00FB1AD9">
      <w:pPr>
        <w:jc w:val="both"/>
      </w:pPr>
      <w:r w:rsidRPr="00FC12E1">
        <w:t>Residual Networks (</w:t>
      </w:r>
      <w:proofErr w:type="spellStart"/>
      <w:r w:rsidRPr="00FC12E1">
        <w:t>ResNets</w:t>
      </w:r>
      <w:proofErr w:type="spellEnd"/>
      <w:r w:rsidRPr="00FC12E1">
        <w:t xml:space="preserve">) address challenges in training deep neural networks </w:t>
      </w:r>
      <w:r>
        <w:t>through</w:t>
      </w:r>
      <w:r w:rsidRPr="00FC12E1">
        <w:t> skip connections or residual blocks, which help</w:t>
      </w:r>
      <w:r>
        <w:t>s</w:t>
      </w:r>
      <w:r w:rsidRPr="00FC12E1">
        <w:t xml:space="preserve"> </w:t>
      </w:r>
      <w:r>
        <w:t>remove</w:t>
      </w:r>
      <w:r w:rsidRPr="00FC12E1">
        <w:t xml:space="preserve"> the vanishing gradient problem and enable the effective training of much deeper architectures. This design allows gradients to flow more easily through the network, facilitating the training of networks with many layers without significant degradation in performance. </w:t>
      </w:r>
      <w:r>
        <w:t xml:space="preserve">[3]  </w:t>
      </w:r>
      <w:r w:rsidRPr="00FC12E1">
        <w:t xml:space="preserve">However, training </w:t>
      </w:r>
      <w:proofErr w:type="spellStart"/>
      <w:r w:rsidRPr="00FC12E1">
        <w:t>ResNets</w:t>
      </w:r>
      <w:proofErr w:type="spellEnd"/>
      <w:r w:rsidRPr="00FC12E1">
        <w:t xml:space="preserve"> requires significantly more computational resources and time due to their larger parameter count. Additionally, their complexity increases the risk of overfitting on smaller datasets like CIFAR-100 unless strong regularization techniques are applied. Implementing and fine-tuning </w:t>
      </w:r>
      <w:proofErr w:type="spellStart"/>
      <w:r w:rsidRPr="00FC12E1">
        <w:t>ResNets</w:t>
      </w:r>
      <w:proofErr w:type="spellEnd"/>
      <w:r w:rsidRPr="00FC12E1">
        <w:t xml:space="preserve"> can also be more challenging compared to basic CNNs. </w:t>
      </w:r>
      <w:r>
        <w:t>[4]</w:t>
      </w:r>
    </w:p>
    <w:p w14:paraId="2E8A25E8" w14:textId="11333CA8" w:rsidR="002E5C55" w:rsidRDefault="006005EB" w:rsidP="00FB1AD9">
      <w:pPr>
        <w:jc w:val="both"/>
      </w:pPr>
      <w:r>
        <w:t>In order to choose</w:t>
      </w:r>
      <w:r w:rsidR="002E5C55" w:rsidRPr="002E5C55">
        <w:t xml:space="preserve"> between these two models </w:t>
      </w:r>
      <w:r>
        <w:t xml:space="preserve">I had to consider </w:t>
      </w:r>
      <w:r w:rsidR="002E5C55" w:rsidRPr="002E5C55">
        <w:t xml:space="preserve">the </w:t>
      </w:r>
      <w:r w:rsidR="00FC12E1" w:rsidRPr="002E5C55">
        <w:t>balance</w:t>
      </w:r>
      <w:r w:rsidR="002E5C55" w:rsidRPr="002E5C55">
        <w:t xml:space="preserve"> between simplicity and performance. </w:t>
      </w:r>
      <w:r w:rsidR="00FC12E1">
        <w:t xml:space="preserve">Despite </w:t>
      </w:r>
      <w:proofErr w:type="spellStart"/>
      <w:r w:rsidR="002E5C55" w:rsidRPr="002E5C55">
        <w:t>ResNet</w:t>
      </w:r>
      <w:proofErr w:type="spellEnd"/>
      <w:r w:rsidR="002E5C55" w:rsidRPr="002E5C55">
        <w:t xml:space="preserve"> provid</w:t>
      </w:r>
      <w:r w:rsidR="00FC12E1">
        <w:t>ing</w:t>
      </w:r>
      <w:r w:rsidR="002E5C55" w:rsidRPr="002E5C55">
        <w:t xml:space="preserve"> deeper representational power, the computational demands and training time make it less efficient for smaller datasets like CIFAR-100.</w:t>
      </w:r>
      <w:r w:rsidR="00FC12E1">
        <w:t xml:space="preserve">  </w:t>
      </w:r>
      <w:r>
        <w:t>Whereas</w:t>
      </w:r>
      <w:r w:rsidR="002E5C55" w:rsidRPr="002E5C55">
        <w:t>, CNN offers a </w:t>
      </w:r>
      <w:r w:rsidR="00FC12E1">
        <w:t xml:space="preserve">simple </w:t>
      </w:r>
      <w:r w:rsidR="002E5C55" w:rsidRPr="002E5C55">
        <w:t xml:space="preserve">baseline that balances efficiency and performance, </w:t>
      </w:r>
      <w:r w:rsidR="00FC12E1">
        <w:t>providing</w:t>
      </w:r>
      <w:r w:rsidR="002E5C55" w:rsidRPr="002E5C55">
        <w:t xml:space="preserve"> strong results with faster training</w:t>
      </w:r>
      <w:r w:rsidR="00FC12E1">
        <w:t xml:space="preserve"> times.</w:t>
      </w:r>
    </w:p>
    <w:p w14:paraId="04DCF5E0" w14:textId="08282AA1" w:rsidR="002E5C55" w:rsidRPr="002E5C55" w:rsidRDefault="002E5C55" w:rsidP="00FB1AD9">
      <w:pPr>
        <w:jc w:val="both"/>
      </w:pPr>
      <w:r w:rsidRPr="002E5C55">
        <w:t>I implemented both models and observed that the CNN architecture was easier to implement and train, as its reduced number of layers resulted in faster convergence</w:t>
      </w:r>
      <w:r w:rsidR="00FC12E1">
        <w:t xml:space="preserve"> in</w:t>
      </w:r>
      <w:r w:rsidRPr="002E5C55">
        <w:t xml:space="preserve"> </w:t>
      </w:r>
      <w:r w:rsidR="00FC12E1">
        <w:t>comparison</w:t>
      </w:r>
      <w:r w:rsidRPr="002E5C55">
        <w:t xml:space="preserve"> to ResNet50V2, which </w:t>
      </w:r>
      <w:r w:rsidR="006005EB">
        <w:t>ran</w:t>
      </w:r>
      <w:r w:rsidRPr="002E5C55">
        <w:t> double the runtime</w:t>
      </w:r>
      <w:r w:rsidR="00D95C4B">
        <w:t>.  T</w:t>
      </w:r>
      <w:r w:rsidRPr="002E5C55">
        <w:t xml:space="preserve">he CNN achieved higher accuracy, delivering 44.66%, compared to 43.78% for </w:t>
      </w:r>
      <w:proofErr w:type="spellStart"/>
      <w:r w:rsidRPr="002E5C55">
        <w:t>ResNet</w:t>
      </w:r>
      <w:proofErr w:type="spellEnd"/>
      <w:r w:rsidRPr="002E5C55">
        <w:t>. This significant increase in computational efficiency and accuracy demonstrates that CNN is better suited as a baseline model for CIFAR-100 classification.</w:t>
      </w:r>
    </w:p>
    <w:p w14:paraId="0E80256C" w14:textId="77777777" w:rsidR="002E5C55" w:rsidRPr="002E5C55" w:rsidRDefault="002E5C55" w:rsidP="00FB1AD9">
      <w:pPr>
        <w:jc w:val="both"/>
      </w:pPr>
    </w:p>
    <w:p w14:paraId="21A01C98" w14:textId="77777777" w:rsidR="002952C5" w:rsidRDefault="002952C5" w:rsidP="00FB1AD9">
      <w:pPr>
        <w:jc w:val="both"/>
      </w:pPr>
      <w:r>
        <w:br w:type="page"/>
      </w:r>
    </w:p>
    <w:p w14:paraId="1934FA7B" w14:textId="1AFA4A7E" w:rsidR="002952C5" w:rsidRPr="002952C5" w:rsidRDefault="002952C5" w:rsidP="00FB1AD9">
      <w:pPr>
        <w:pStyle w:val="Heading1"/>
        <w:jc w:val="both"/>
      </w:pPr>
      <w:bookmarkStart w:id="2" w:name="_Toc185345493"/>
      <w:r w:rsidRPr="002952C5">
        <w:lastRenderedPageBreak/>
        <w:t>2</w:t>
      </w:r>
      <w:r w:rsidR="004E7DDD">
        <w:t>.</w:t>
      </w:r>
      <w:r>
        <w:t xml:space="preserve"> </w:t>
      </w:r>
      <w:r w:rsidRPr="002952C5">
        <w:t>Baseline Model Design</w:t>
      </w:r>
      <w:bookmarkEnd w:id="2"/>
    </w:p>
    <w:p w14:paraId="207A0612" w14:textId="7334504B" w:rsidR="002952C5" w:rsidRPr="002952C5" w:rsidRDefault="002952C5" w:rsidP="00FB1AD9">
      <w:pPr>
        <w:pStyle w:val="Heading2"/>
        <w:jc w:val="both"/>
      </w:pPr>
      <w:bookmarkStart w:id="3" w:name="_Toc185345494"/>
      <w:r w:rsidRPr="002952C5">
        <w:t>2.1 Model Architecture</w:t>
      </w:r>
      <w:bookmarkEnd w:id="3"/>
    </w:p>
    <w:p w14:paraId="04479BA9" w14:textId="77777777" w:rsidR="002952C5" w:rsidRPr="002952C5" w:rsidRDefault="002952C5" w:rsidP="00FB1AD9">
      <w:pPr>
        <w:jc w:val="both"/>
      </w:pPr>
      <w:r w:rsidRPr="002952C5">
        <w:t>The baseline model is a Convolutional Neural Network (CNN) consisting of three convolutional layers and a fully connected layer. The architecture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3077"/>
        <w:gridCol w:w="1580"/>
      </w:tblGrid>
      <w:tr w:rsidR="002952C5" w:rsidRPr="002952C5" w14:paraId="71E791C0" w14:textId="77777777" w:rsidTr="002952C5">
        <w:trPr>
          <w:tblHeader/>
          <w:tblCellSpacing w:w="15" w:type="dxa"/>
        </w:trPr>
        <w:tc>
          <w:tcPr>
            <w:tcW w:w="0" w:type="auto"/>
            <w:vAlign w:val="center"/>
            <w:hideMark/>
          </w:tcPr>
          <w:p w14:paraId="4A2B61EF" w14:textId="77777777" w:rsidR="002952C5" w:rsidRPr="002952C5" w:rsidRDefault="002952C5" w:rsidP="00FB1AD9">
            <w:pPr>
              <w:jc w:val="both"/>
              <w:rPr>
                <w:b/>
                <w:bCs/>
              </w:rPr>
            </w:pPr>
            <w:r w:rsidRPr="002952C5">
              <w:rPr>
                <w:b/>
                <w:bCs/>
              </w:rPr>
              <w:t>Layer</w:t>
            </w:r>
          </w:p>
        </w:tc>
        <w:tc>
          <w:tcPr>
            <w:tcW w:w="0" w:type="auto"/>
            <w:vAlign w:val="center"/>
            <w:hideMark/>
          </w:tcPr>
          <w:p w14:paraId="7D58E8DC" w14:textId="77777777" w:rsidR="002952C5" w:rsidRPr="002952C5" w:rsidRDefault="002952C5" w:rsidP="00FB1AD9">
            <w:pPr>
              <w:jc w:val="both"/>
              <w:rPr>
                <w:b/>
                <w:bCs/>
              </w:rPr>
            </w:pPr>
            <w:r w:rsidRPr="002952C5">
              <w:rPr>
                <w:b/>
                <w:bCs/>
              </w:rPr>
              <w:t>Details</w:t>
            </w:r>
          </w:p>
        </w:tc>
        <w:tc>
          <w:tcPr>
            <w:tcW w:w="0" w:type="auto"/>
            <w:vAlign w:val="center"/>
            <w:hideMark/>
          </w:tcPr>
          <w:p w14:paraId="56EA345C" w14:textId="77777777" w:rsidR="002952C5" w:rsidRPr="002952C5" w:rsidRDefault="002952C5" w:rsidP="00FB1AD9">
            <w:pPr>
              <w:jc w:val="both"/>
              <w:rPr>
                <w:b/>
                <w:bCs/>
              </w:rPr>
            </w:pPr>
            <w:r w:rsidRPr="002952C5">
              <w:rPr>
                <w:b/>
                <w:bCs/>
              </w:rPr>
              <w:t>Output Shape</w:t>
            </w:r>
          </w:p>
        </w:tc>
      </w:tr>
      <w:tr w:rsidR="002952C5" w:rsidRPr="002952C5" w14:paraId="14284CD7" w14:textId="77777777" w:rsidTr="002952C5">
        <w:trPr>
          <w:tblCellSpacing w:w="15" w:type="dxa"/>
        </w:trPr>
        <w:tc>
          <w:tcPr>
            <w:tcW w:w="0" w:type="auto"/>
            <w:vAlign w:val="center"/>
            <w:hideMark/>
          </w:tcPr>
          <w:p w14:paraId="5BCF54E8" w14:textId="77777777" w:rsidR="002952C5" w:rsidRPr="002952C5" w:rsidRDefault="002952C5" w:rsidP="00FB1AD9">
            <w:pPr>
              <w:jc w:val="both"/>
            </w:pPr>
            <w:r w:rsidRPr="002952C5">
              <w:t>Input Layer</w:t>
            </w:r>
          </w:p>
        </w:tc>
        <w:tc>
          <w:tcPr>
            <w:tcW w:w="0" w:type="auto"/>
            <w:vAlign w:val="center"/>
            <w:hideMark/>
          </w:tcPr>
          <w:p w14:paraId="3BF92053" w14:textId="77777777" w:rsidR="002952C5" w:rsidRPr="002952C5" w:rsidRDefault="002952C5" w:rsidP="00FB1AD9">
            <w:pPr>
              <w:jc w:val="both"/>
            </w:pPr>
            <w:r w:rsidRPr="002952C5">
              <w:t>32x32 RGB image</w:t>
            </w:r>
          </w:p>
        </w:tc>
        <w:tc>
          <w:tcPr>
            <w:tcW w:w="0" w:type="auto"/>
            <w:vAlign w:val="center"/>
            <w:hideMark/>
          </w:tcPr>
          <w:p w14:paraId="5F59D409" w14:textId="5B8673FF" w:rsidR="002952C5" w:rsidRPr="002952C5" w:rsidRDefault="002952C5" w:rsidP="00FB1AD9">
            <w:pPr>
              <w:jc w:val="both"/>
            </w:pPr>
            <w:r w:rsidRPr="002952C5">
              <w:t>(32, 32, 3</w:t>
            </w:r>
            <w:r w:rsidR="004E7DDD">
              <w:t>2</w:t>
            </w:r>
            <w:r w:rsidRPr="002952C5">
              <w:t>)</w:t>
            </w:r>
          </w:p>
        </w:tc>
      </w:tr>
      <w:tr w:rsidR="002952C5" w:rsidRPr="002952C5" w14:paraId="570989B7" w14:textId="77777777" w:rsidTr="002952C5">
        <w:trPr>
          <w:tblCellSpacing w:w="15" w:type="dxa"/>
        </w:trPr>
        <w:tc>
          <w:tcPr>
            <w:tcW w:w="0" w:type="auto"/>
            <w:vAlign w:val="center"/>
            <w:hideMark/>
          </w:tcPr>
          <w:p w14:paraId="69189956" w14:textId="77777777" w:rsidR="002952C5" w:rsidRPr="002952C5" w:rsidRDefault="002952C5" w:rsidP="00FB1AD9">
            <w:pPr>
              <w:jc w:val="both"/>
            </w:pPr>
            <w:r w:rsidRPr="002952C5">
              <w:t>Conv2D</w:t>
            </w:r>
          </w:p>
        </w:tc>
        <w:tc>
          <w:tcPr>
            <w:tcW w:w="0" w:type="auto"/>
            <w:vAlign w:val="center"/>
            <w:hideMark/>
          </w:tcPr>
          <w:p w14:paraId="6FBF7226" w14:textId="77777777" w:rsidR="002952C5" w:rsidRPr="002952C5" w:rsidRDefault="002952C5" w:rsidP="00FB1AD9">
            <w:pPr>
              <w:jc w:val="both"/>
            </w:pPr>
            <w:r w:rsidRPr="002952C5">
              <w:t xml:space="preserve">32 filters, 3x3 kernel, </w:t>
            </w:r>
            <w:proofErr w:type="spellStart"/>
            <w:r w:rsidRPr="002952C5">
              <w:t>ReLU</w:t>
            </w:r>
            <w:proofErr w:type="spellEnd"/>
          </w:p>
        </w:tc>
        <w:tc>
          <w:tcPr>
            <w:tcW w:w="0" w:type="auto"/>
            <w:vAlign w:val="center"/>
            <w:hideMark/>
          </w:tcPr>
          <w:p w14:paraId="1E8B09F4" w14:textId="77777777" w:rsidR="002952C5" w:rsidRPr="002952C5" w:rsidRDefault="002952C5" w:rsidP="00FB1AD9">
            <w:pPr>
              <w:jc w:val="both"/>
            </w:pPr>
            <w:r w:rsidRPr="002952C5">
              <w:t>(30, 30, 32)</w:t>
            </w:r>
          </w:p>
        </w:tc>
      </w:tr>
      <w:tr w:rsidR="002952C5" w:rsidRPr="002952C5" w14:paraId="3D0F0D24" w14:textId="77777777" w:rsidTr="002952C5">
        <w:trPr>
          <w:tblCellSpacing w:w="15" w:type="dxa"/>
        </w:trPr>
        <w:tc>
          <w:tcPr>
            <w:tcW w:w="0" w:type="auto"/>
            <w:vAlign w:val="center"/>
            <w:hideMark/>
          </w:tcPr>
          <w:p w14:paraId="23F5148A" w14:textId="77777777" w:rsidR="002952C5" w:rsidRPr="002952C5" w:rsidRDefault="002952C5" w:rsidP="00FB1AD9">
            <w:pPr>
              <w:jc w:val="both"/>
            </w:pPr>
            <w:r w:rsidRPr="002952C5">
              <w:t>MaxPooling2D</w:t>
            </w:r>
          </w:p>
        </w:tc>
        <w:tc>
          <w:tcPr>
            <w:tcW w:w="0" w:type="auto"/>
            <w:vAlign w:val="center"/>
            <w:hideMark/>
          </w:tcPr>
          <w:p w14:paraId="0C21AA8F" w14:textId="77777777" w:rsidR="002952C5" w:rsidRPr="002952C5" w:rsidRDefault="002952C5" w:rsidP="00FB1AD9">
            <w:pPr>
              <w:jc w:val="both"/>
            </w:pPr>
            <w:r w:rsidRPr="002952C5">
              <w:t>2x2 pool size</w:t>
            </w:r>
          </w:p>
        </w:tc>
        <w:tc>
          <w:tcPr>
            <w:tcW w:w="0" w:type="auto"/>
            <w:vAlign w:val="center"/>
            <w:hideMark/>
          </w:tcPr>
          <w:p w14:paraId="0298DAD0" w14:textId="77777777" w:rsidR="002952C5" w:rsidRPr="002952C5" w:rsidRDefault="002952C5" w:rsidP="00FB1AD9">
            <w:pPr>
              <w:jc w:val="both"/>
            </w:pPr>
            <w:r w:rsidRPr="002952C5">
              <w:t>(15, 15, 32)</w:t>
            </w:r>
          </w:p>
        </w:tc>
      </w:tr>
      <w:tr w:rsidR="002952C5" w:rsidRPr="002952C5" w14:paraId="05817B1D" w14:textId="77777777" w:rsidTr="002952C5">
        <w:trPr>
          <w:tblCellSpacing w:w="15" w:type="dxa"/>
        </w:trPr>
        <w:tc>
          <w:tcPr>
            <w:tcW w:w="0" w:type="auto"/>
            <w:vAlign w:val="center"/>
            <w:hideMark/>
          </w:tcPr>
          <w:p w14:paraId="05780509" w14:textId="77777777" w:rsidR="002952C5" w:rsidRPr="002952C5" w:rsidRDefault="002952C5" w:rsidP="00FB1AD9">
            <w:pPr>
              <w:jc w:val="both"/>
            </w:pPr>
            <w:r w:rsidRPr="002952C5">
              <w:t>Conv2D</w:t>
            </w:r>
          </w:p>
        </w:tc>
        <w:tc>
          <w:tcPr>
            <w:tcW w:w="0" w:type="auto"/>
            <w:vAlign w:val="center"/>
            <w:hideMark/>
          </w:tcPr>
          <w:p w14:paraId="6865E469" w14:textId="77777777" w:rsidR="002952C5" w:rsidRPr="002952C5" w:rsidRDefault="002952C5" w:rsidP="00FB1AD9">
            <w:pPr>
              <w:jc w:val="both"/>
            </w:pPr>
            <w:r w:rsidRPr="002952C5">
              <w:t xml:space="preserve">64 filters, 3x3 kernel, </w:t>
            </w:r>
            <w:proofErr w:type="spellStart"/>
            <w:r w:rsidRPr="002952C5">
              <w:t>ReLU</w:t>
            </w:r>
            <w:proofErr w:type="spellEnd"/>
          </w:p>
        </w:tc>
        <w:tc>
          <w:tcPr>
            <w:tcW w:w="0" w:type="auto"/>
            <w:vAlign w:val="center"/>
            <w:hideMark/>
          </w:tcPr>
          <w:p w14:paraId="27F88E8D" w14:textId="77777777" w:rsidR="002952C5" w:rsidRPr="002952C5" w:rsidRDefault="002952C5" w:rsidP="00FB1AD9">
            <w:pPr>
              <w:jc w:val="both"/>
            </w:pPr>
            <w:r w:rsidRPr="002952C5">
              <w:t>(13, 13, 64)</w:t>
            </w:r>
          </w:p>
        </w:tc>
      </w:tr>
      <w:tr w:rsidR="002952C5" w:rsidRPr="002952C5" w14:paraId="5462ADA5" w14:textId="77777777" w:rsidTr="002952C5">
        <w:trPr>
          <w:tblCellSpacing w:w="15" w:type="dxa"/>
        </w:trPr>
        <w:tc>
          <w:tcPr>
            <w:tcW w:w="0" w:type="auto"/>
            <w:vAlign w:val="center"/>
            <w:hideMark/>
          </w:tcPr>
          <w:p w14:paraId="535CAA60" w14:textId="77777777" w:rsidR="002952C5" w:rsidRPr="002952C5" w:rsidRDefault="002952C5" w:rsidP="00FB1AD9">
            <w:pPr>
              <w:jc w:val="both"/>
            </w:pPr>
            <w:r w:rsidRPr="002952C5">
              <w:t>MaxPooling2D</w:t>
            </w:r>
          </w:p>
        </w:tc>
        <w:tc>
          <w:tcPr>
            <w:tcW w:w="0" w:type="auto"/>
            <w:vAlign w:val="center"/>
            <w:hideMark/>
          </w:tcPr>
          <w:p w14:paraId="25011079" w14:textId="77777777" w:rsidR="002952C5" w:rsidRPr="002952C5" w:rsidRDefault="002952C5" w:rsidP="00FB1AD9">
            <w:pPr>
              <w:jc w:val="both"/>
            </w:pPr>
            <w:r w:rsidRPr="002952C5">
              <w:t>2x2 pool size</w:t>
            </w:r>
          </w:p>
        </w:tc>
        <w:tc>
          <w:tcPr>
            <w:tcW w:w="0" w:type="auto"/>
            <w:vAlign w:val="center"/>
            <w:hideMark/>
          </w:tcPr>
          <w:p w14:paraId="34E1C581" w14:textId="77777777" w:rsidR="002952C5" w:rsidRPr="002952C5" w:rsidRDefault="002952C5" w:rsidP="00FB1AD9">
            <w:pPr>
              <w:jc w:val="both"/>
            </w:pPr>
            <w:r w:rsidRPr="002952C5">
              <w:t>(6, 6, 64)</w:t>
            </w:r>
          </w:p>
        </w:tc>
      </w:tr>
      <w:tr w:rsidR="002952C5" w:rsidRPr="002952C5" w14:paraId="33297CB9" w14:textId="77777777" w:rsidTr="002952C5">
        <w:trPr>
          <w:tblCellSpacing w:w="15" w:type="dxa"/>
        </w:trPr>
        <w:tc>
          <w:tcPr>
            <w:tcW w:w="0" w:type="auto"/>
            <w:vAlign w:val="center"/>
            <w:hideMark/>
          </w:tcPr>
          <w:p w14:paraId="68AC6D3A" w14:textId="77777777" w:rsidR="002952C5" w:rsidRPr="002952C5" w:rsidRDefault="002952C5" w:rsidP="00FB1AD9">
            <w:pPr>
              <w:jc w:val="both"/>
            </w:pPr>
            <w:r w:rsidRPr="002952C5">
              <w:t>Conv2D</w:t>
            </w:r>
          </w:p>
        </w:tc>
        <w:tc>
          <w:tcPr>
            <w:tcW w:w="0" w:type="auto"/>
            <w:vAlign w:val="center"/>
            <w:hideMark/>
          </w:tcPr>
          <w:p w14:paraId="39E7458E" w14:textId="77777777" w:rsidR="002952C5" w:rsidRPr="002952C5" w:rsidRDefault="002952C5" w:rsidP="00FB1AD9">
            <w:pPr>
              <w:jc w:val="both"/>
            </w:pPr>
            <w:r w:rsidRPr="002952C5">
              <w:t xml:space="preserve">128 filters, 3x3 kernel, </w:t>
            </w:r>
            <w:proofErr w:type="spellStart"/>
            <w:r w:rsidRPr="002952C5">
              <w:t>ReLU</w:t>
            </w:r>
            <w:proofErr w:type="spellEnd"/>
          </w:p>
        </w:tc>
        <w:tc>
          <w:tcPr>
            <w:tcW w:w="0" w:type="auto"/>
            <w:vAlign w:val="center"/>
            <w:hideMark/>
          </w:tcPr>
          <w:p w14:paraId="7864193F" w14:textId="77777777" w:rsidR="002952C5" w:rsidRPr="002952C5" w:rsidRDefault="002952C5" w:rsidP="00FB1AD9">
            <w:pPr>
              <w:jc w:val="both"/>
            </w:pPr>
            <w:r w:rsidRPr="002952C5">
              <w:t>(4, 4, 128)</w:t>
            </w:r>
          </w:p>
        </w:tc>
      </w:tr>
      <w:tr w:rsidR="002952C5" w:rsidRPr="002952C5" w14:paraId="5A9D7FC1" w14:textId="77777777" w:rsidTr="002952C5">
        <w:trPr>
          <w:tblCellSpacing w:w="15" w:type="dxa"/>
        </w:trPr>
        <w:tc>
          <w:tcPr>
            <w:tcW w:w="0" w:type="auto"/>
            <w:vAlign w:val="center"/>
            <w:hideMark/>
          </w:tcPr>
          <w:p w14:paraId="59A2A257" w14:textId="77777777" w:rsidR="002952C5" w:rsidRPr="002952C5" w:rsidRDefault="002952C5" w:rsidP="00FB1AD9">
            <w:pPr>
              <w:jc w:val="both"/>
            </w:pPr>
            <w:r w:rsidRPr="002952C5">
              <w:t>Flatten</w:t>
            </w:r>
          </w:p>
        </w:tc>
        <w:tc>
          <w:tcPr>
            <w:tcW w:w="0" w:type="auto"/>
            <w:vAlign w:val="center"/>
            <w:hideMark/>
          </w:tcPr>
          <w:p w14:paraId="4F3ADB57" w14:textId="77777777" w:rsidR="002952C5" w:rsidRPr="002952C5" w:rsidRDefault="002952C5" w:rsidP="00FB1AD9">
            <w:pPr>
              <w:jc w:val="both"/>
            </w:pPr>
            <w:r w:rsidRPr="002952C5">
              <w:t>Converts to 1D vector</w:t>
            </w:r>
          </w:p>
        </w:tc>
        <w:tc>
          <w:tcPr>
            <w:tcW w:w="0" w:type="auto"/>
            <w:vAlign w:val="center"/>
            <w:hideMark/>
          </w:tcPr>
          <w:p w14:paraId="1FFD7C7D" w14:textId="77777777" w:rsidR="002952C5" w:rsidRPr="002952C5" w:rsidRDefault="002952C5" w:rsidP="00FB1AD9">
            <w:pPr>
              <w:jc w:val="both"/>
            </w:pPr>
            <w:r w:rsidRPr="002952C5">
              <w:t>(2048)</w:t>
            </w:r>
          </w:p>
        </w:tc>
      </w:tr>
      <w:tr w:rsidR="002952C5" w:rsidRPr="002952C5" w14:paraId="3C0DA602" w14:textId="77777777" w:rsidTr="002952C5">
        <w:trPr>
          <w:tblCellSpacing w:w="15" w:type="dxa"/>
        </w:trPr>
        <w:tc>
          <w:tcPr>
            <w:tcW w:w="0" w:type="auto"/>
            <w:vAlign w:val="center"/>
            <w:hideMark/>
          </w:tcPr>
          <w:p w14:paraId="673AFFBA" w14:textId="77777777" w:rsidR="002952C5" w:rsidRPr="002952C5" w:rsidRDefault="002952C5" w:rsidP="00FB1AD9">
            <w:pPr>
              <w:jc w:val="both"/>
            </w:pPr>
            <w:r w:rsidRPr="002952C5">
              <w:t>Dense</w:t>
            </w:r>
          </w:p>
        </w:tc>
        <w:tc>
          <w:tcPr>
            <w:tcW w:w="0" w:type="auto"/>
            <w:vAlign w:val="center"/>
            <w:hideMark/>
          </w:tcPr>
          <w:p w14:paraId="5D7182FF" w14:textId="77777777" w:rsidR="002952C5" w:rsidRPr="002952C5" w:rsidRDefault="002952C5" w:rsidP="00FB1AD9">
            <w:pPr>
              <w:jc w:val="both"/>
            </w:pPr>
            <w:r w:rsidRPr="002952C5">
              <w:t xml:space="preserve">256 neurons, </w:t>
            </w:r>
            <w:proofErr w:type="spellStart"/>
            <w:r w:rsidRPr="002952C5">
              <w:t>ReLU</w:t>
            </w:r>
            <w:proofErr w:type="spellEnd"/>
            <w:r w:rsidRPr="002952C5">
              <w:t xml:space="preserve"> activation</w:t>
            </w:r>
          </w:p>
        </w:tc>
        <w:tc>
          <w:tcPr>
            <w:tcW w:w="0" w:type="auto"/>
            <w:vAlign w:val="center"/>
            <w:hideMark/>
          </w:tcPr>
          <w:p w14:paraId="66BB5736" w14:textId="77777777" w:rsidR="002952C5" w:rsidRPr="002952C5" w:rsidRDefault="002952C5" w:rsidP="00FB1AD9">
            <w:pPr>
              <w:jc w:val="both"/>
            </w:pPr>
            <w:r w:rsidRPr="002952C5">
              <w:t>(256)</w:t>
            </w:r>
          </w:p>
        </w:tc>
      </w:tr>
      <w:tr w:rsidR="002952C5" w:rsidRPr="002952C5" w14:paraId="304BADDD" w14:textId="77777777" w:rsidTr="002952C5">
        <w:trPr>
          <w:tblCellSpacing w:w="15" w:type="dxa"/>
        </w:trPr>
        <w:tc>
          <w:tcPr>
            <w:tcW w:w="0" w:type="auto"/>
            <w:vAlign w:val="center"/>
            <w:hideMark/>
          </w:tcPr>
          <w:p w14:paraId="72A66A13" w14:textId="77777777" w:rsidR="002952C5" w:rsidRPr="002952C5" w:rsidRDefault="002952C5" w:rsidP="00FB1AD9">
            <w:pPr>
              <w:jc w:val="both"/>
            </w:pPr>
            <w:r w:rsidRPr="002952C5">
              <w:t>Dropout</w:t>
            </w:r>
          </w:p>
        </w:tc>
        <w:tc>
          <w:tcPr>
            <w:tcW w:w="0" w:type="auto"/>
            <w:vAlign w:val="center"/>
            <w:hideMark/>
          </w:tcPr>
          <w:p w14:paraId="75404273" w14:textId="77777777" w:rsidR="002952C5" w:rsidRPr="002952C5" w:rsidRDefault="002952C5" w:rsidP="00FB1AD9">
            <w:pPr>
              <w:jc w:val="both"/>
            </w:pPr>
            <w:r w:rsidRPr="002952C5">
              <w:t>Dropout rate: 0.5</w:t>
            </w:r>
          </w:p>
        </w:tc>
        <w:tc>
          <w:tcPr>
            <w:tcW w:w="0" w:type="auto"/>
            <w:vAlign w:val="center"/>
            <w:hideMark/>
          </w:tcPr>
          <w:p w14:paraId="3D42372E" w14:textId="77777777" w:rsidR="002952C5" w:rsidRPr="002952C5" w:rsidRDefault="002952C5" w:rsidP="00FB1AD9">
            <w:pPr>
              <w:jc w:val="both"/>
            </w:pPr>
            <w:r w:rsidRPr="002952C5">
              <w:t>(256)</w:t>
            </w:r>
          </w:p>
        </w:tc>
      </w:tr>
      <w:tr w:rsidR="002952C5" w:rsidRPr="002952C5" w14:paraId="2BEB4840" w14:textId="77777777" w:rsidTr="002952C5">
        <w:trPr>
          <w:tblCellSpacing w:w="15" w:type="dxa"/>
        </w:trPr>
        <w:tc>
          <w:tcPr>
            <w:tcW w:w="0" w:type="auto"/>
            <w:vAlign w:val="center"/>
            <w:hideMark/>
          </w:tcPr>
          <w:p w14:paraId="6259BC11" w14:textId="77777777" w:rsidR="002952C5" w:rsidRPr="002952C5" w:rsidRDefault="002952C5" w:rsidP="00FB1AD9">
            <w:pPr>
              <w:jc w:val="both"/>
            </w:pPr>
            <w:r w:rsidRPr="002952C5">
              <w:t>Dense (Output)</w:t>
            </w:r>
          </w:p>
        </w:tc>
        <w:tc>
          <w:tcPr>
            <w:tcW w:w="0" w:type="auto"/>
            <w:vAlign w:val="center"/>
            <w:hideMark/>
          </w:tcPr>
          <w:p w14:paraId="2790CEA4" w14:textId="77777777" w:rsidR="002952C5" w:rsidRPr="002952C5" w:rsidRDefault="002952C5" w:rsidP="00FB1AD9">
            <w:pPr>
              <w:jc w:val="both"/>
            </w:pPr>
            <w:r w:rsidRPr="002952C5">
              <w:t xml:space="preserve">100 neurons, </w:t>
            </w:r>
            <w:proofErr w:type="spellStart"/>
            <w:r w:rsidRPr="002952C5">
              <w:t>Softmax</w:t>
            </w:r>
            <w:proofErr w:type="spellEnd"/>
          </w:p>
        </w:tc>
        <w:tc>
          <w:tcPr>
            <w:tcW w:w="0" w:type="auto"/>
            <w:vAlign w:val="center"/>
            <w:hideMark/>
          </w:tcPr>
          <w:p w14:paraId="795423B8" w14:textId="77777777" w:rsidR="002952C5" w:rsidRPr="002952C5" w:rsidRDefault="002952C5" w:rsidP="00FB1AD9">
            <w:pPr>
              <w:jc w:val="both"/>
            </w:pPr>
            <w:r w:rsidRPr="002952C5">
              <w:t>(100)</w:t>
            </w:r>
          </w:p>
        </w:tc>
      </w:tr>
    </w:tbl>
    <w:p w14:paraId="7C3F8335" w14:textId="2CA5A0CD" w:rsidR="002952C5" w:rsidRPr="002952C5" w:rsidRDefault="002952C5" w:rsidP="00FB1AD9">
      <w:pPr>
        <w:jc w:val="both"/>
      </w:pPr>
    </w:p>
    <w:p w14:paraId="2B997ECB" w14:textId="669A9D4A" w:rsidR="002952C5" w:rsidRPr="002952C5" w:rsidRDefault="002952C5" w:rsidP="00FB1AD9">
      <w:pPr>
        <w:pStyle w:val="Heading2"/>
        <w:jc w:val="both"/>
      </w:pPr>
      <w:bookmarkStart w:id="4" w:name="_Toc185345495"/>
      <w:r w:rsidRPr="002952C5">
        <w:t xml:space="preserve">2.2 Design </w:t>
      </w:r>
      <w:r w:rsidR="00713387">
        <w:t>Reasoning</w:t>
      </w:r>
      <w:bookmarkEnd w:id="4"/>
    </w:p>
    <w:p w14:paraId="3AA1F302" w14:textId="77777777" w:rsidR="002952C5" w:rsidRPr="002952C5" w:rsidRDefault="002952C5" w:rsidP="00FB1AD9">
      <w:pPr>
        <w:numPr>
          <w:ilvl w:val="0"/>
          <w:numId w:val="2"/>
        </w:numPr>
        <w:jc w:val="both"/>
      </w:pPr>
      <w:r w:rsidRPr="002952C5">
        <w:rPr>
          <w:b/>
          <w:bCs/>
        </w:rPr>
        <w:t>Convolutional Layers</w:t>
      </w:r>
      <w:r w:rsidRPr="002952C5">
        <w:t>: Gradually increasing the number of filters (32 → 64 → 128) allows the model to extract low-level to high-level features.</w:t>
      </w:r>
    </w:p>
    <w:p w14:paraId="71F47595" w14:textId="77777777" w:rsidR="002952C5" w:rsidRPr="002952C5" w:rsidRDefault="002952C5" w:rsidP="00FB1AD9">
      <w:pPr>
        <w:numPr>
          <w:ilvl w:val="0"/>
          <w:numId w:val="2"/>
        </w:numPr>
        <w:jc w:val="both"/>
      </w:pPr>
      <w:r w:rsidRPr="002952C5">
        <w:rPr>
          <w:b/>
          <w:bCs/>
        </w:rPr>
        <w:t>Pooling Layers</w:t>
      </w:r>
      <w:r w:rsidRPr="002952C5">
        <w:t>: Down-sampling reduces spatial dimensions, computational cost, and overfitting.</w:t>
      </w:r>
    </w:p>
    <w:p w14:paraId="4A4FB782" w14:textId="77777777" w:rsidR="002952C5" w:rsidRPr="002952C5" w:rsidRDefault="002952C5" w:rsidP="00FB1AD9">
      <w:pPr>
        <w:numPr>
          <w:ilvl w:val="0"/>
          <w:numId w:val="2"/>
        </w:numPr>
        <w:jc w:val="both"/>
      </w:pPr>
      <w:r w:rsidRPr="002952C5">
        <w:rPr>
          <w:b/>
          <w:bCs/>
        </w:rPr>
        <w:t>Dense Layer</w:t>
      </w:r>
      <w:r w:rsidRPr="002952C5">
        <w:t>: The fully connected layer combines all features for final classification.</w:t>
      </w:r>
    </w:p>
    <w:p w14:paraId="6F3FE318" w14:textId="77777777" w:rsidR="002952C5" w:rsidRPr="002952C5" w:rsidRDefault="002952C5" w:rsidP="00FB1AD9">
      <w:pPr>
        <w:numPr>
          <w:ilvl w:val="0"/>
          <w:numId w:val="2"/>
        </w:numPr>
        <w:jc w:val="both"/>
      </w:pPr>
      <w:r w:rsidRPr="002952C5">
        <w:rPr>
          <w:b/>
          <w:bCs/>
        </w:rPr>
        <w:t>Dropout</w:t>
      </w:r>
      <w:r w:rsidRPr="002952C5">
        <w:t>: Reduces overfitting by randomly dropping neurons during training.</w:t>
      </w:r>
    </w:p>
    <w:p w14:paraId="47178773" w14:textId="327D4616" w:rsidR="002952C5" w:rsidRDefault="002952C5" w:rsidP="00FB1AD9">
      <w:pPr>
        <w:numPr>
          <w:ilvl w:val="0"/>
          <w:numId w:val="2"/>
        </w:numPr>
        <w:jc w:val="both"/>
      </w:pPr>
      <w:proofErr w:type="spellStart"/>
      <w:r w:rsidRPr="002952C5">
        <w:rPr>
          <w:b/>
          <w:bCs/>
        </w:rPr>
        <w:t>Softmax</w:t>
      </w:r>
      <w:proofErr w:type="spellEnd"/>
      <w:r w:rsidRPr="002952C5">
        <w:t>: Outputs probabilities for 100 classes.</w:t>
      </w:r>
    </w:p>
    <w:p w14:paraId="2F503289" w14:textId="77777777" w:rsidR="00897918" w:rsidRPr="002952C5" w:rsidRDefault="00897918" w:rsidP="00FB1AD9">
      <w:pPr>
        <w:ind w:left="360"/>
        <w:jc w:val="both"/>
      </w:pPr>
    </w:p>
    <w:p w14:paraId="6CB4276F" w14:textId="77777777" w:rsidR="002952C5" w:rsidRPr="002952C5" w:rsidRDefault="002952C5" w:rsidP="00FB1AD9">
      <w:pPr>
        <w:pStyle w:val="Heading2"/>
        <w:jc w:val="both"/>
      </w:pPr>
      <w:bookmarkStart w:id="5" w:name="_Toc185345496"/>
      <w:r w:rsidRPr="002952C5">
        <w:t>2.3 Training Configuration</w:t>
      </w:r>
      <w:bookmarkEnd w:id="5"/>
    </w:p>
    <w:p w14:paraId="5659BEC4" w14:textId="6EE71500" w:rsidR="002952C5" w:rsidRPr="002952C5" w:rsidRDefault="002952C5" w:rsidP="00FB1AD9">
      <w:pPr>
        <w:numPr>
          <w:ilvl w:val="0"/>
          <w:numId w:val="3"/>
        </w:numPr>
        <w:jc w:val="both"/>
      </w:pPr>
      <w:r w:rsidRPr="002952C5">
        <w:rPr>
          <w:b/>
          <w:bCs/>
        </w:rPr>
        <w:t>Optimi</w:t>
      </w:r>
      <w:r w:rsidR="00897918">
        <w:rPr>
          <w:b/>
          <w:bCs/>
        </w:rPr>
        <w:t>s</w:t>
      </w:r>
      <w:r w:rsidRPr="002952C5">
        <w:rPr>
          <w:b/>
          <w:bCs/>
        </w:rPr>
        <w:t>er</w:t>
      </w:r>
      <w:r w:rsidRPr="002952C5">
        <w:t>: Adam with a learning rate of 0.001.</w:t>
      </w:r>
    </w:p>
    <w:p w14:paraId="4BF83F57" w14:textId="77777777" w:rsidR="002952C5" w:rsidRPr="002952C5" w:rsidRDefault="002952C5" w:rsidP="00FB1AD9">
      <w:pPr>
        <w:numPr>
          <w:ilvl w:val="0"/>
          <w:numId w:val="3"/>
        </w:numPr>
        <w:jc w:val="both"/>
      </w:pPr>
      <w:r w:rsidRPr="002952C5">
        <w:rPr>
          <w:b/>
          <w:bCs/>
        </w:rPr>
        <w:t>Loss Function</w:t>
      </w:r>
      <w:r w:rsidRPr="002952C5">
        <w:t>: Categorical Cross-Entropy.</w:t>
      </w:r>
    </w:p>
    <w:p w14:paraId="0DA2DA27" w14:textId="77777777" w:rsidR="002952C5" w:rsidRPr="002952C5" w:rsidRDefault="002952C5" w:rsidP="00FB1AD9">
      <w:pPr>
        <w:numPr>
          <w:ilvl w:val="0"/>
          <w:numId w:val="3"/>
        </w:numPr>
        <w:jc w:val="both"/>
      </w:pPr>
      <w:r w:rsidRPr="002952C5">
        <w:rPr>
          <w:b/>
          <w:bCs/>
        </w:rPr>
        <w:t>Batch Size</w:t>
      </w:r>
      <w:r w:rsidRPr="002952C5">
        <w:t>: 64.</w:t>
      </w:r>
    </w:p>
    <w:p w14:paraId="3B97D313" w14:textId="77777777" w:rsidR="002952C5" w:rsidRPr="002952C5" w:rsidRDefault="002952C5" w:rsidP="00FB1AD9">
      <w:pPr>
        <w:numPr>
          <w:ilvl w:val="0"/>
          <w:numId w:val="3"/>
        </w:numPr>
        <w:jc w:val="both"/>
      </w:pPr>
      <w:r w:rsidRPr="002952C5">
        <w:rPr>
          <w:b/>
          <w:bCs/>
        </w:rPr>
        <w:t>Epochs</w:t>
      </w:r>
      <w:r w:rsidRPr="002952C5">
        <w:t>: 50.</w:t>
      </w:r>
    </w:p>
    <w:p w14:paraId="4A894FA0" w14:textId="77777777" w:rsidR="002952C5" w:rsidRPr="002952C5" w:rsidRDefault="002952C5" w:rsidP="00FB1AD9">
      <w:pPr>
        <w:numPr>
          <w:ilvl w:val="0"/>
          <w:numId w:val="3"/>
        </w:numPr>
        <w:jc w:val="both"/>
      </w:pPr>
      <w:r w:rsidRPr="002952C5">
        <w:rPr>
          <w:b/>
          <w:bCs/>
        </w:rPr>
        <w:lastRenderedPageBreak/>
        <w:t>Data Augmentation</w:t>
      </w:r>
      <w:r w:rsidRPr="002952C5">
        <w:t>:</w:t>
      </w:r>
    </w:p>
    <w:p w14:paraId="10C09128" w14:textId="77777777" w:rsidR="002952C5" w:rsidRPr="002952C5" w:rsidRDefault="002952C5" w:rsidP="00FB1AD9">
      <w:pPr>
        <w:numPr>
          <w:ilvl w:val="1"/>
          <w:numId w:val="3"/>
        </w:numPr>
        <w:jc w:val="both"/>
      </w:pPr>
      <w:r w:rsidRPr="002952C5">
        <w:t>Random rotations: 15°</w:t>
      </w:r>
    </w:p>
    <w:p w14:paraId="468D71D0" w14:textId="77777777" w:rsidR="002952C5" w:rsidRPr="002952C5" w:rsidRDefault="002952C5" w:rsidP="00FB1AD9">
      <w:pPr>
        <w:numPr>
          <w:ilvl w:val="1"/>
          <w:numId w:val="3"/>
        </w:numPr>
        <w:jc w:val="both"/>
      </w:pPr>
      <w:r w:rsidRPr="002952C5">
        <w:t>Horizontal flips</w:t>
      </w:r>
    </w:p>
    <w:p w14:paraId="25807201" w14:textId="5E1287C2" w:rsidR="002952C5" w:rsidRPr="002952C5" w:rsidRDefault="002952C5" w:rsidP="00FB1AD9">
      <w:pPr>
        <w:numPr>
          <w:ilvl w:val="1"/>
          <w:numId w:val="3"/>
        </w:numPr>
        <w:jc w:val="both"/>
      </w:pPr>
      <w:r w:rsidRPr="002952C5">
        <w:t>Width/height shifts: 0.1</w:t>
      </w:r>
    </w:p>
    <w:p w14:paraId="4BA24988" w14:textId="77777777" w:rsidR="002952C5" w:rsidRPr="002952C5" w:rsidRDefault="002952C5" w:rsidP="00FB1AD9">
      <w:pPr>
        <w:pStyle w:val="Heading2"/>
        <w:jc w:val="both"/>
      </w:pPr>
      <w:bookmarkStart w:id="6" w:name="_Toc185345497"/>
      <w:r w:rsidRPr="002952C5">
        <w:t>2.4 Training Results</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855"/>
      </w:tblGrid>
      <w:tr w:rsidR="002952C5" w:rsidRPr="002952C5" w14:paraId="0E355637" w14:textId="77777777" w:rsidTr="002952C5">
        <w:trPr>
          <w:tblHeader/>
          <w:tblCellSpacing w:w="15" w:type="dxa"/>
        </w:trPr>
        <w:tc>
          <w:tcPr>
            <w:tcW w:w="0" w:type="auto"/>
            <w:vAlign w:val="center"/>
            <w:hideMark/>
          </w:tcPr>
          <w:p w14:paraId="2BEBD6F3" w14:textId="77777777" w:rsidR="002952C5" w:rsidRPr="002952C5" w:rsidRDefault="002952C5" w:rsidP="00FB1AD9">
            <w:pPr>
              <w:jc w:val="both"/>
              <w:rPr>
                <w:b/>
                <w:bCs/>
              </w:rPr>
            </w:pPr>
            <w:r w:rsidRPr="002952C5">
              <w:rPr>
                <w:b/>
                <w:bCs/>
              </w:rPr>
              <w:t>Metric</w:t>
            </w:r>
          </w:p>
        </w:tc>
        <w:tc>
          <w:tcPr>
            <w:tcW w:w="0" w:type="auto"/>
            <w:vAlign w:val="center"/>
            <w:hideMark/>
          </w:tcPr>
          <w:p w14:paraId="11A1FB60" w14:textId="77777777" w:rsidR="002952C5" w:rsidRPr="002952C5" w:rsidRDefault="002952C5" w:rsidP="00FB1AD9">
            <w:pPr>
              <w:jc w:val="both"/>
              <w:rPr>
                <w:b/>
                <w:bCs/>
              </w:rPr>
            </w:pPr>
            <w:r w:rsidRPr="002952C5">
              <w:rPr>
                <w:b/>
                <w:bCs/>
              </w:rPr>
              <w:t>Value</w:t>
            </w:r>
          </w:p>
        </w:tc>
      </w:tr>
      <w:tr w:rsidR="002952C5" w:rsidRPr="002952C5" w14:paraId="02A663FC" w14:textId="77777777" w:rsidTr="002952C5">
        <w:trPr>
          <w:tblCellSpacing w:w="15" w:type="dxa"/>
        </w:trPr>
        <w:tc>
          <w:tcPr>
            <w:tcW w:w="0" w:type="auto"/>
            <w:vAlign w:val="center"/>
            <w:hideMark/>
          </w:tcPr>
          <w:p w14:paraId="2F392245" w14:textId="77777777" w:rsidR="002952C5" w:rsidRPr="002952C5" w:rsidRDefault="002952C5" w:rsidP="00FB1AD9">
            <w:pPr>
              <w:jc w:val="both"/>
            </w:pPr>
            <w:r w:rsidRPr="002952C5">
              <w:rPr>
                <w:b/>
                <w:bCs/>
              </w:rPr>
              <w:t>Test Accuracy</w:t>
            </w:r>
          </w:p>
        </w:tc>
        <w:tc>
          <w:tcPr>
            <w:tcW w:w="0" w:type="auto"/>
            <w:vAlign w:val="center"/>
            <w:hideMark/>
          </w:tcPr>
          <w:p w14:paraId="3DE483F0" w14:textId="77777777" w:rsidR="002952C5" w:rsidRPr="002952C5" w:rsidRDefault="002952C5" w:rsidP="00FB1AD9">
            <w:pPr>
              <w:jc w:val="both"/>
            </w:pPr>
            <w:r w:rsidRPr="002952C5">
              <w:t>44.66%</w:t>
            </w:r>
          </w:p>
        </w:tc>
      </w:tr>
      <w:tr w:rsidR="002952C5" w:rsidRPr="002952C5" w14:paraId="445EE7CA" w14:textId="77777777" w:rsidTr="002952C5">
        <w:trPr>
          <w:tblCellSpacing w:w="15" w:type="dxa"/>
        </w:trPr>
        <w:tc>
          <w:tcPr>
            <w:tcW w:w="0" w:type="auto"/>
            <w:vAlign w:val="center"/>
            <w:hideMark/>
          </w:tcPr>
          <w:p w14:paraId="44566D33" w14:textId="77777777" w:rsidR="002952C5" w:rsidRPr="002952C5" w:rsidRDefault="002952C5" w:rsidP="00FB1AD9">
            <w:pPr>
              <w:jc w:val="both"/>
            </w:pPr>
            <w:r w:rsidRPr="002952C5">
              <w:rPr>
                <w:b/>
                <w:bCs/>
              </w:rPr>
              <w:t>Final Loss</w:t>
            </w:r>
          </w:p>
        </w:tc>
        <w:tc>
          <w:tcPr>
            <w:tcW w:w="0" w:type="auto"/>
            <w:vAlign w:val="center"/>
            <w:hideMark/>
          </w:tcPr>
          <w:p w14:paraId="42A80F47" w14:textId="77777777" w:rsidR="002952C5" w:rsidRPr="002952C5" w:rsidRDefault="002952C5" w:rsidP="00FB1AD9">
            <w:pPr>
              <w:jc w:val="both"/>
            </w:pPr>
            <w:r w:rsidRPr="002952C5">
              <w:t>2.1194</w:t>
            </w:r>
          </w:p>
        </w:tc>
      </w:tr>
    </w:tbl>
    <w:p w14:paraId="07EF17CA" w14:textId="10868642" w:rsidR="002952C5" w:rsidRPr="002952C5" w:rsidRDefault="002952C5" w:rsidP="00FB1AD9">
      <w:pPr>
        <w:jc w:val="both"/>
      </w:pPr>
    </w:p>
    <w:p w14:paraId="7A7046F8" w14:textId="77777777" w:rsidR="002952C5" w:rsidRDefault="002952C5" w:rsidP="00FB1AD9">
      <w:pPr>
        <w:pStyle w:val="Heading2"/>
        <w:jc w:val="both"/>
      </w:pPr>
      <w:bookmarkStart w:id="7" w:name="_Toc185345498"/>
      <w:r w:rsidRPr="002952C5">
        <w:t>2.5 Observations</w:t>
      </w:r>
      <w:bookmarkEnd w:id="7"/>
    </w:p>
    <w:p w14:paraId="7A4739C2" w14:textId="77777777" w:rsidR="00FB1AD9" w:rsidRDefault="00FB1AD9" w:rsidP="00FB1AD9">
      <w:pPr>
        <w:jc w:val="both"/>
      </w:pPr>
      <w:r w:rsidRPr="00FB1AD9">
        <w:t>T</w:t>
      </w:r>
      <w:r w:rsidRPr="00FB1AD9">
        <w:t>he baseline model achieved a </w:t>
      </w:r>
      <w:r w:rsidRPr="00FB1AD9">
        <w:rPr>
          <w:b/>
          <w:bCs/>
        </w:rPr>
        <w:t>44.66%</w:t>
      </w:r>
      <w:r w:rsidRPr="00FB1AD9">
        <w:t xml:space="preserve"> accuracy on the CIFAR-100 test set. However</w:t>
      </w:r>
      <w:r>
        <w:t>:</w:t>
      </w:r>
    </w:p>
    <w:p w14:paraId="48C0894C" w14:textId="2DD6D851" w:rsidR="00FB1AD9" w:rsidRPr="00FB1AD9" w:rsidRDefault="00FB1AD9" w:rsidP="00FB1AD9">
      <w:pPr>
        <w:pStyle w:val="ListParagraph"/>
        <w:numPr>
          <w:ilvl w:val="0"/>
          <w:numId w:val="16"/>
        </w:numPr>
        <w:jc w:val="both"/>
      </w:pPr>
      <w:r w:rsidRPr="00FB1AD9">
        <w:rPr>
          <w:b/>
          <w:bCs/>
        </w:rPr>
        <w:t>Overfitting</w:t>
      </w:r>
      <w:r w:rsidRPr="00FB1AD9">
        <w:t>: A significant gap between training and validation accuracy suggests that the model is learning the training data too well, including its noise and outliers, which hampers its ability to generali</w:t>
      </w:r>
      <w:r>
        <w:t>s</w:t>
      </w:r>
      <w:r w:rsidRPr="00FB1AD9">
        <w:t>e to new, unseen data. </w:t>
      </w:r>
      <w:r>
        <w:t>[5]</w:t>
      </w:r>
    </w:p>
    <w:p w14:paraId="0608D5F0" w14:textId="269D0156" w:rsidR="00FB1AD9" w:rsidRPr="00FB1AD9" w:rsidRDefault="00FB1AD9" w:rsidP="00FB1AD9">
      <w:pPr>
        <w:numPr>
          <w:ilvl w:val="0"/>
          <w:numId w:val="16"/>
        </w:numPr>
        <w:jc w:val="both"/>
      </w:pPr>
      <w:r w:rsidRPr="00FB1AD9">
        <w:rPr>
          <w:b/>
          <w:bCs/>
        </w:rPr>
        <w:t>Slow Convergence</w:t>
      </w:r>
      <w:r w:rsidRPr="00FB1AD9">
        <w:t xml:space="preserve">: The training process was </w:t>
      </w:r>
      <w:r w:rsidRPr="00FB1AD9">
        <w:t>s</w:t>
      </w:r>
      <w:r>
        <w:t>low</w:t>
      </w:r>
      <w:r w:rsidRPr="00FB1AD9">
        <w:t xml:space="preserve">, due to the </w:t>
      </w:r>
      <w:r w:rsidR="00D01BE1">
        <w:t>lack</w:t>
      </w:r>
      <w:r w:rsidRPr="00FB1AD9">
        <w:t xml:space="preserve"> of optimi</w:t>
      </w:r>
      <w:r>
        <w:t>s</w:t>
      </w:r>
      <w:r w:rsidRPr="00FB1AD9">
        <w:t xml:space="preserve">ation techniques </w:t>
      </w:r>
      <w:r w:rsidR="00D01BE1">
        <w:t>like</w:t>
      </w:r>
      <w:r w:rsidRPr="00FB1AD9">
        <w:t> Batch Normali</w:t>
      </w:r>
      <w:r>
        <w:t>s</w:t>
      </w:r>
      <w:r w:rsidRPr="00FB1AD9">
        <w:t>ation and Learning Rate Scheduling.</w:t>
      </w:r>
    </w:p>
    <w:p w14:paraId="1C040C6A" w14:textId="0A674EFE" w:rsidR="00FB1AD9" w:rsidRPr="00FB1AD9" w:rsidRDefault="00FB1AD9" w:rsidP="00FB1AD9">
      <w:pPr>
        <w:numPr>
          <w:ilvl w:val="1"/>
          <w:numId w:val="16"/>
        </w:numPr>
        <w:jc w:val="both"/>
      </w:pPr>
      <w:r w:rsidRPr="00FB1AD9">
        <w:t>Batch Normali</w:t>
      </w:r>
      <w:r w:rsidR="00D01BE1">
        <w:t>s</w:t>
      </w:r>
      <w:r w:rsidRPr="00FB1AD9">
        <w:t>ation: This technique normali</w:t>
      </w:r>
      <w:r w:rsidR="00D01BE1">
        <w:t>s</w:t>
      </w:r>
      <w:r w:rsidRPr="00FB1AD9">
        <w:t>es the inputs of each layer, stabili</w:t>
      </w:r>
      <w:r w:rsidR="00D01BE1">
        <w:t>s</w:t>
      </w:r>
      <w:r w:rsidRPr="00FB1AD9">
        <w:t>ing the learning process and allowing for higher learning rates, which can lead to faster convergence. </w:t>
      </w:r>
      <w:r w:rsidR="00D01BE1">
        <w:t>[6]</w:t>
      </w:r>
    </w:p>
    <w:p w14:paraId="26345A42" w14:textId="5A24F34E" w:rsidR="00FB1AD9" w:rsidRPr="00FB1AD9" w:rsidRDefault="00FB1AD9" w:rsidP="00FB1AD9">
      <w:pPr>
        <w:numPr>
          <w:ilvl w:val="1"/>
          <w:numId w:val="16"/>
        </w:numPr>
        <w:jc w:val="both"/>
      </w:pPr>
      <w:r w:rsidRPr="00FB1AD9">
        <w:t>Learning Rate Scheduling: Adjusting the learning rate during training helps in fine-tuning the model's convergence, preventing issues like overshooting minima or getting stuck in suboptimal solutions.</w:t>
      </w:r>
      <w:r w:rsidR="00D01BE1">
        <w:t>[6]</w:t>
      </w:r>
    </w:p>
    <w:p w14:paraId="725AD42C" w14:textId="77777777" w:rsidR="002952C5" w:rsidRPr="002952C5" w:rsidRDefault="002952C5" w:rsidP="00FB1AD9">
      <w:pPr>
        <w:pStyle w:val="Heading1"/>
        <w:jc w:val="both"/>
      </w:pPr>
      <w:bookmarkStart w:id="8" w:name="_Toc185345499"/>
      <w:r w:rsidRPr="002952C5">
        <w:t>3. Improved Model Design</w:t>
      </w:r>
      <w:bookmarkEnd w:id="8"/>
    </w:p>
    <w:p w14:paraId="218A8CE7" w14:textId="77777777" w:rsidR="002952C5" w:rsidRPr="002952C5" w:rsidRDefault="002952C5" w:rsidP="00FB1AD9">
      <w:pPr>
        <w:pStyle w:val="Heading2"/>
        <w:jc w:val="both"/>
      </w:pPr>
      <w:bookmarkStart w:id="9" w:name="_Toc185345500"/>
      <w:r w:rsidRPr="002952C5">
        <w:t>3.1 Enhanced Architecture</w:t>
      </w:r>
      <w:bookmarkEnd w:id="9"/>
    </w:p>
    <w:p w14:paraId="5B4C4991" w14:textId="77777777" w:rsidR="002952C5" w:rsidRPr="002952C5" w:rsidRDefault="002952C5" w:rsidP="00FB1AD9">
      <w:pPr>
        <w:jc w:val="both"/>
      </w:pPr>
      <w:r w:rsidRPr="002952C5">
        <w:t>The improved model incorporates additional layers and techniques for better performance. The updated architecture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3760"/>
        <w:gridCol w:w="1580"/>
      </w:tblGrid>
      <w:tr w:rsidR="002952C5" w:rsidRPr="002952C5" w14:paraId="632553E5" w14:textId="77777777" w:rsidTr="002952C5">
        <w:trPr>
          <w:tblHeader/>
          <w:tblCellSpacing w:w="15" w:type="dxa"/>
        </w:trPr>
        <w:tc>
          <w:tcPr>
            <w:tcW w:w="0" w:type="auto"/>
            <w:vAlign w:val="center"/>
            <w:hideMark/>
          </w:tcPr>
          <w:p w14:paraId="18AF1CBD" w14:textId="77777777" w:rsidR="002952C5" w:rsidRPr="002952C5" w:rsidRDefault="002952C5" w:rsidP="00FB1AD9">
            <w:pPr>
              <w:jc w:val="both"/>
              <w:rPr>
                <w:b/>
                <w:bCs/>
              </w:rPr>
            </w:pPr>
            <w:r w:rsidRPr="002952C5">
              <w:rPr>
                <w:b/>
                <w:bCs/>
              </w:rPr>
              <w:t>Layer</w:t>
            </w:r>
          </w:p>
        </w:tc>
        <w:tc>
          <w:tcPr>
            <w:tcW w:w="0" w:type="auto"/>
            <w:vAlign w:val="center"/>
            <w:hideMark/>
          </w:tcPr>
          <w:p w14:paraId="10EE4911" w14:textId="77777777" w:rsidR="002952C5" w:rsidRPr="002952C5" w:rsidRDefault="002952C5" w:rsidP="00FB1AD9">
            <w:pPr>
              <w:jc w:val="both"/>
              <w:rPr>
                <w:b/>
                <w:bCs/>
              </w:rPr>
            </w:pPr>
            <w:r w:rsidRPr="002952C5">
              <w:rPr>
                <w:b/>
                <w:bCs/>
              </w:rPr>
              <w:t>Details</w:t>
            </w:r>
          </w:p>
        </w:tc>
        <w:tc>
          <w:tcPr>
            <w:tcW w:w="0" w:type="auto"/>
            <w:vAlign w:val="center"/>
            <w:hideMark/>
          </w:tcPr>
          <w:p w14:paraId="2075D2D1" w14:textId="77777777" w:rsidR="002952C5" w:rsidRPr="002952C5" w:rsidRDefault="002952C5" w:rsidP="00FB1AD9">
            <w:pPr>
              <w:jc w:val="both"/>
              <w:rPr>
                <w:b/>
                <w:bCs/>
              </w:rPr>
            </w:pPr>
            <w:r w:rsidRPr="002952C5">
              <w:rPr>
                <w:b/>
                <w:bCs/>
              </w:rPr>
              <w:t>Output Shape</w:t>
            </w:r>
          </w:p>
        </w:tc>
      </w:tr>
      <w:tr w:rsidR="002952C5" w:rsidRPr="002952C5" w14:paraId="6ACF0CED" w14:textId="77777777" w:rsidTr="002952C5">
        <w:trPr>
          <w:tblCellSpacing w:w="15" w:type="dxa"/>
        </w:trPr>
        <w:tc>
          <w:tcPr>
            <w:tcW w:w="0" w:type="auto"/>
            <w:vAlign w:val="center"/>
            <w:hideMark/>
          </w:tcPr>
          <w:p w14:paraId="2A106C55" w14:textId="77777777" w:rsidR="002952C5" w:rsidRPr="002952C5" w:rsidRDefault="002952C5" w:rsidP="00FB1AD9">
            <w:pPr>
              <w:jc w:val="both"/>
            </w:pPr>
            <w:r w:rsidRPr="002952C5">
              <w:t>Input Layer</w:t>
            </w:r>
          </w:p>
        </w:tc>
        <w:tc>
          <w:tcPr>
            <w:tcW w:w="0" w:type="auto"/>
            <w:vAlign w:val="center"/>
            <w:hideMark/>
          </w:tcPr>
          <w:p w14:paraId="5318C12F" w14:textId="77777777" w:rsidR="002952C5" w:rsidRPr="002952C5" w:rsidRDefault="002952C5" w:rsidP="00FB1AD9">
            <w:pPr>
              <w:jc w:val="both"/>
            </w:pPr>
            <w:r w:rsidRPr="002952C5">
              <w:t>32x32 RGB image</w:t>
            </w:r>
          </w:p>
        </w:tc>
        <w:tc>
          <w:tcPr>
            <w:tcW w:w="0" w:type="auto"/>
            <w:vAlign w:val="center"/>
            <w:hideMark/>
          </w:tcPr>
          <w:p w14:paraId="77B80CC6" w14:textId="1988247E" w:rsidR="002952C5" w:rsidRPr="002952C5" w:rsidRDefault="002952C5" w:rsidP="00FB1AD9">
            <w:pPr>
              <w:jc w:val="both"/>
            </w:pPr>
            <w:r w:rsidRPr="002952C5">
              <w:t>(32, 32, 3</w:t>
            </w:r>
            <w:r w:rsidR="00D02131">
              <w:t>2</w:t>
            </w:r>
            <w:r w:rsidRPr="002952C5">
              <w:t>)</w:t>
            </w:r>
          </w:p>
        </w:tc>
      </w:tr>
      <w:tr w:rsidR="002952C5" w:rsidRPr="002952C5" w14:paraId="7EA83229" w14:textId="77777777" w:rsidTr="002952C5">
        <w:trPr>
          <w:tblCellSpacing w:w="15" w:type="dxa"/>
        </w:trPr>
        <w:tc>
          <w:tcPr>
            <w:tcW w:w="0" w:type="auto"/>
            <w:vAlign w:val="center"/>
            <w:hideMark/>
          </w:tcPr>
          <w:p w14:paraId="242FC9D3" w14:textId="77777777" w:rsidR="002952C5" w:rsidRPr="002952C5" w:rsidRDefault="002952C5" w:rsidP="00FB1AD9">
            <w:pPr>
              <w:jc w:val="both"/>
            </w:pPr>
            <w:r w:rsidRPr="002952C5">
              <w:rPr>
                <w:b/>
                <w:bCs/>
              </w:rPr>
              <w:t>Block 1</w:t>
            </w:r>
          </w:p>
        </w:tc>
        <w:tc>
          <w:tcPr>
            <w:tcW w:w="0" w:type="auto"/>
            <w:vAlign w:val="center"/>
            <w:hideMark/>
          </w:tcPr>
          <w:p w14:paraId="585E6284" w14:textId="77777777" w:rsidR="002952C5" w:rsidRPr="002952C5" w:rsidRDefault="002952C5" w:rsidP="00FB1AD9">
            <w:pPr>
              <w:jc w:val="both"/>
            </w:pPr>
            <w:r w:rsidRPr="002952C5">
              <w:t>Conv2D (32 filters, 3x3) + BN</w:t>
            </w:r>
          </w:p>
        </w:tc>
        <w:tc>
          <w:tcPr>
            <w:tcW w:w="0" w:type="auto"/>
            <w:vAlign w:val="center"/>
            <w:hideMark/>
          </w:tcPr>
          <w:p w14:paraId="37F64B01" w14:textId="77777777" w:rsidR="002952C5" w:rsidRPr="002952C5" w:rsidRDefault="002952C5" w:rsidP="00FB1AD9">
            <w:pPr>
              <w:jc w:val="both"/>
            </w:pPr>
            <w:r w:rsidRPr="002952C5">
              <w:t>(32, 32, 32)</w:t>
            </w:r>
          </w:p>
        </w:tc>
      </w:tr>
      <w:tr w:rsidR="002952C5" w:rsidRPr="002952C5" w14:paraId="184B71F3" w14:textId="77777777" w:rsidTr="002952C5">
        <w:trPr>
          <w:tblCellSpacing w:w="15" w:type="dxa"/>
        </w:trPr>
        <w:tc>
          <w:tcPr>
            <w:tcW w:w="0" w:type="auto"/>
            <w:vAlign w:val="center"/>
            <w:hideMark/>
          </w:tcPr>
          <w:p w14:paraId="15995611" w14:textId="77777777" w:rsidR="002952C5" w:rsidRPr="002952C5" w:rsidRDefault="002952C5" w:rsidP="00FB1AD9">
            <w:pPr>
              <w:jc w:val="both"/>
            </w:pPr>
          </w:p>
        </w:tc>
        <w:tc>
          <w:tcPr>
            <w:tcW w:w="0" w:type="auto"/>
            <w:vAlign w:val="center"/>
            <w:hideMark/>
          </w:tcPr>
          <w:p w14:paraId="368797BA" w14:textId="77777777" w:rsidR="002952C5" w:rsidRPr="002952C5" w:rsidRDefault="002952C5" w:rsidP="00FB1AD9">
            <w:pPr>
              <w:jc w:val="both"/>
            </w:pPr>
            <w:r w:rsidRPr="002952C5">
              <w:t>Conv2D (32 filters, 3x3) + BN</w:t>
            </w:r>
          </w:p>
        </w:tc>
        <w:tc>
          <w:tcPr>
            <w:tcW w:w="0" w:type="auto"/>
            <w:vAlign w:val="center"/>
            <w:hideMark/>
          </w:tcPr>
          <w:p w14:paraId="0AD49457" w14:textId="77777777" w:rsidR="002952C5" w:rsidRPr="002952C5" w:rsidRDefault="002952C5" w:rsidP="00FB1AD9">
            <w:pPr>
              <w:jc w:val="both"/>
            </w:pPr>
            <w:r w:rsidRPr="002952C5">
              <w:t>(32, 32, 32)</w:t>
            </w:r>
          </w:p>
        </w:tc>
      </w:tr>
      <w:tr w:rsidR="002952C5" w:rsidRPr="002952C5" w14:paraId="411E334E" w14:textId="77777777" w:rsidTr="002952C5">
        <w:trPr>
          <w:tblCellSpacing w:w="15" w:type="dxa"/>
        </w:trPr>
        <w:tc>
          <w:tcPr>
            <w:tcW w:w="0" w:type="auto"/>
            <w:vAlign w:val="center"/>
            <w:hideMark/>
          </w:tcPr>
          <w:p w14:paraId="215F2E6D" w14:textId="77777777" w:rsidR="002952C5" w:rsidRPr="002952C5" w:rsidRDefault="002952C5" w:rsidP="00FB1AD9">
            <w:pPr>
              <w:jc w:val="both"/>
            </w:pPr>
          </w:p>
        </w:tc>
        <w:tc>
          <w:tcPr>
            <w:tcW w:w="0" w:type="auto"/>
            <w:vAlign w:val="center"/>
            <w:hideMark/>
          </w:tcPr>
          <w:p w14:paraId="5B84D972" w14:textId="77777777" w:rsidR="002952C5" w:rsidRPr="002952C5" w:rsidRDefault="002952C5" w:rsidP="00FB1AD9">
            <w:pPr>
              <w:jc w:val="both"/>
            </w:pPr>
            <w:r w:rsidRPr="002952C5">
              <w:t>MaxPooling2D (2x2) + Dropout(0.25)</w:t>
            </w:r>
          </w:p>
        </w:tc>
        <w:tc>
          <w:tcPr>
            <w:tcW w:w="0" w:type="auto"/>
            <w:vAlign w:val="center"/>
            <w:hideMark/>
          </w:tcPr>
          <w:p w14:paraId="1296E00E" w14:textId="77777777" w:rsidR="002952C5" w:rsidRPr="002952C5" w:rsidRDefault="002952C5" w:rsidP="00FB1AD9">
            <w:pPr>
              <w:jc w:val="both"/>
            </w:pPr>
            <w:r w:rsidRPr="002952C5">
              <w:t>(16, 16, 32)</w:t>
            </w:r>
          </w:p>
        </w:tc>
      </w:tr>
      <w:tr w:rsidR="002952C5" w:rsidRPr="002952C5" w14:paraId="1C705779" w14:textId="77777777" w:rsidTr="002952C5">
        <w:trPr>
          <w:tblCellSpacing w:w="15" w:type="dxa"/>
        </w:trPr>
        <w:tc>
          <w:tcPr>
            <w:tcW w:w="0" w:type="auto"/>
            <w:vAlign w:val="center"/>
            <w:hideMark/>
          </w:tcPr>
          <w:p w14:paraId="3EA31658" w14:textId="77777777" w:rsidR="002952C5" w:rsidRPr="002952C5" w:rsidRDefault="002952C5" w:rsidP="00FB1AD9">
            <w:pPr>
              <w:jc w:val="both"/>
            </w:pPr>
            <w:r w:rsidRPr="002952C5">
              <w:rPr>
                <w:b/>
                <w:bCs/>
              </w:rPr>
              <w:lastRenderedPageBreak/>
              <w:t>Block 2</w:t>
            </w:r>
          </w:p>
        </w:tc>
        <w:tc>
          <w:tcPr>
            <w:tcW w:w="0" w:type="auto"/>
            <w:vAlign w:val="center"/>
            <w:hideMark/>
          </w:tcPr>
          <w:p w14:paraId="119D1419" w14:textId="77777777" w:rsidR="002952C5" w:rsidRPr="002952C5" w:rsidRDefault="002952C5" w:rsidP="00FB1AD9">
            <w:pPr>
              <w:jc w:val="both"/>
            </w:pPr>
            <w:r w:rsidRPr="002952C5">
              <w:t>Conv2D (64 filters, 3x3) + BN</w:t>
            </w:r>
          </w:p>
        </w:tc>
        <w:tc>
          <w:tcPr>
            <w:tcW w:w="0" w:type="auto"/>
            <w:vAlign w:val="center"/>
            <w:hideMark/>
          </w:tcPr>
          <w:p w14:paraId="5218CCA9" w14:textId="77777777" w:rsidR="002952C5" w:rsidRPr="002952C5" w:rsidRDefault="002952C5" w:rsidP="00FB1AD9">
            <w:pPr>
              <w:jc w:val="both"/>
            </w:pPr>
            <w:r w:rsidRPr="002952C5">
              <w:t>(16, 16, 64)</w:t>
            </w:r>
          </w:p>
        </w:tc>
      </w:tr>
      <w:tr w:rsidR="002952C5" w:rsidRPr="002952C5" w14:paraId="565714CA" w14:textId="77777777" w:rsidTr="002952C5">
        <w:trPr>
          <w:tblCellSpacing w:w="15" w:type="dxa"/>
        </w:trPr>
        <w:tc>
          <w:tcPr>
            <w:tcW w:w="0" w:type="auto"/>
            <w:vAlign w:val="center"/>
            <w:hideMark/>
          </w:tcPr>
          <w:p w14:paraId="1CD87BE6" w14:textId="77777777" w:rsidR="002952C5" w:rsidRPr="002952C5" w:rsidRDefault="002952C5" w:rsidP="00FB1AD9">
            <w:pPr>
              <w:jc w:val="both"/>
            </w:pPr>
          </w:p>
        </w:tc>
        <w:tc>
          <w:tcPr>
            <w:tcW w:w="0" w:type="auto"/>
            <w:vAlign w:val="center"/>
            <w:hideMark/>
          </w:tcPr>
          <w:p w14:paraId="3815F036" w14:textId="77777777" w:rsidR="002952C5" w:rsidRPr="002952C5" w:rsidRDefault="002952C5" w:rsidP="00FB1AD9">
            <w:pPr>
              <w:jc w:val="both"/>
            </w:pPr>
            <w:r w:rsidRPr="002952C5">
              <w:t>Conv2D (64 filters, 3x3) + BN</w:t>
            </w:r>
          </w:p>
        </w:tc>
        <w:tc>
          <w:tcPr>
            <w:tcW w:w="0" w:type="auto"/>
            <w:vAlign w:val="center"/>
            <w:hideMark/>
          </w:tcPr>
          <w:p w14:paraId="3CAD104C" w14:textId="77777777" w:rsidR="002952C5" w:rsidRPr="002952C5" w:rsidRDefault="002952C5" w:rsidP="00FB1AD9">
            <w:pPr>
              <w:jc w:val="both"/>
            </w:pPr>
            <w:r w:rsidRPr="002952C5">
              <w:t>(16, 16, 64)</w:t>
            </w:r>
          </w:p>
        </w:tc>
      </w:tr>
      <w:tr w:rsidR="002952C5" w:rsidRPr="002952C5" w14:paraId="5D4200BF" w14:textId="77777777" w:rsidTr="002952C5">
        <w:trPr>
          <w:tblCellSpacing w:w="15" w:type="dxa"/>
        </w:trPr>
        <w:tc>
          <w:tcPr>
            <w:tcW w:w="0" w:type="auto"/>
            <w:vAlign w:val="center"/>
            <w:hideMark/>
          </w:tcPr>
          <w:p w14:paraId="65C579C6" w14:textId="77777777" w:rsidR="002952C5" w:rsidRPr="002952C5" w:rsidRDefault="002952C5" w:rsidP="00FB1AD9">
            <w:pPr>
              <w:jc w:val="both"/>
            </w:pPr>
          </w:p>
        </w:tc>
        <w:tc>
          <w:tcPr>
            <w:tcW w:w="0" w:type="auto"/>
            <w:vAlign w:val="center"/>
            <w:hideMark/>
          </w:tcPr>
          <w:p w14:paraId="63DD8C73" w14:textId="77777777" w:rsidR="002952C5" w:rsidRPr="002952C5" w:rsidRDefault="002952C5" w:rsidP="00FB1AD9">
            <w:pPr>
              <w:jc w:val="both"/>
            </w:pPr>
            <w:r w:rsidRPr="002952C5">
              <w:t>MaxPooling2D (2x2) + Dropout(0.25)</w:t>
            </w:r>
          </w:p>
        </w:tc>
        <w:tc>
          <w:tcPr>
            <w:tcW w:w="0" w:type="auto"/>
            <w:vAlign w:val="center"/>
            <w:hideMark/>
          </w:tcPr>
          <w:p w14:paraId="45620AB8" w14:textId="77777777" w:rsidR="002952C5" w:rsidRPr="002952C5" w:rsidRDefault="002952C5" w:rsidP="00FB1AD9">
            <w:pPr>
              <w:jc w:val="both"/>
            </w:pPr>
            <w:r w:rsidRPr="002952C5">
              <w:t>(8, 8, 64)</w:t>
            </w:r>
          </w:p>
        </w:tc>
      </w:tr>
      <w:tr w:rsidR="002952C5" w:rsidRPr="002952C5" w14:paraId="1BAE39F0" w14:textId="77777777" w:rsidTr="002952C5">
        <w:trPr>
          <w:tblCellSpacing w:w="15" w:type="dxa"/>
        </w:trPr>
        <w:tc>
          <w:tcPr>
            <w:tcW w:w="0" w:type="auto"/>
            <w:vAlign w:val="center"/>
            <w:hideMark/>
          </w:tcPr>
          <w:p w14:paraId="4823794D" w14:textId="77777777" w:rsidR="002952C5" w:rsidRPr="002952C5" w:rsidRDefault="002952C5" w:rsidP="00FB1AD9">
            <w:pPr>
              <w:jc w:val="both"/>
            </w:pPr>
            <w:r w:rsidRPr="002952C5">
              <w:rPr>
                <w:b/>
                <w:bCs/>
              </w:rPr>
              <w:t>Block 3</w:t>
            </w:r>
          </w:p>
        </w:tc>
        <w:tc>
          <w:tcPr>
            <w:tcW w:w="0" w:type="auto"/>
            <w:vAlign w:val="center"/>
            <w:hideMark/>
          </w:tcPr>
          <w:p w14:paraId="13F1579E" w14:textId="77777777" w:rsidR="002952C5" w:rsidRPr="002952C5" w:rsidRDefault="002952C5" w:rsidP="00FB1AD9">
            <w:pPr>
              <w:jc w:val="both"/>
            </w:pPr>
            <w:r w:rsidRPr="002952C5">
              <w:t>Conv2D (128 filters, 3x3) + BN</w:t>
            </w:r>
          </w:p>
        </w:tc>
        <w:tc>
          <w:tcPr>
            <w:tcW w:w="0" w:type="auto"/>
            <w:vAlign w:val="center"/>
            <w:hideMark/>
          </w:tcPr>
          <w:p w14:paraId="2CBAF74E" w14:textId="77777777" w:rsidR="002952C5" w:rsidRPr="002952C5" w:rsidRDefault="002952C5" w:rsidP="00FB1AD9">
            <w:pPr>
              <w:jc w:val="both"/>
            </w:pPr>
            <w:r w:rsidRPr="002952C5">
              <w:t>(8, 8, 128)</w:t>
            </w:r>
          </w:p>
        </w:tc>
      </w:tr>
      <w:tr w:rsidR="002952C5" w:rsidRPr="002952C5" w14:paraId="6951B216" w14:textId="77777777" w:rsidTr="002952C5">
        <w:trPr>
          <w:tblCellSpacing w:w="15" w:type="dxa"/>
        </w:trPr>
        <w:tc>
          <w:tcPr>
            <w:tcW w:w="0" w:type="auto"/>
            <w:vAlign w:val="center"/>
            <w:hideMark/>
          </w:tcPr>
          <w:p w14:paraId="05F1746C" w14:textId="77777777" w:rsidR="002952C5" w:rsidRPr="002952C5" w:rsidRDefault="002952C5" w:rsidP="00FB1AD9">
            <w:pPr>
              <w:jc w:val="both"/>
            </w:pPr>
          </w:p>
        </w:tc>
        <w:tc>
          <w:tcPr>
            <w:tcW w:w="0" w:type="auto"/>
            <w:vAlign w:val="center"/>
            <w:hideMark/>
          </w:tcPr>
          <w:p w14:paraId="1B0C0A9C" w14:textId="77777777" w:rsidR="002952C5" w:rsidRPr="002952C5" w:rsidRDefault="002952C5" w:rsidP="00FB1AD9">
            <w:pPr>
              <w:jc w:val="both"/>
            </w:pPr>
            <w:r w:rsidRPr="002952C5">
              <w:t>Conv2D (128 filters, 3x3) + BN</w:t>
            </w:r>
          </w:p>
        </w:tc>
        <w:tc>
          <w:tcPr>
            <w:tcW w:w="0" w:type="auto"/>
            <w:vAlign w:val="center"/>
            <w:hideMark/>
          </w:tcPr>
          <w:p w14:paraId="37FFBF11" w14:textId="77777777" w:rsidR="002952C5" w:rsidRPr="002952C5" w:rsidRDefault="002952C5" w:rsidP="00FB1AD9">
            <w:pPr>
              <w:jc w:val="both"/>
            </w:pPr>
            <w:r w:rsidRPr="002952C5">
              <w:t>(8, 8, 128)</w:t>
            </w:r>
          </w:p>
        </w:tc>
      </w:tr>
      <w:tr w:rsidR="002952C5" w:rsidRPr="002952C5" w14:paraId="1A3B77ED" w14:textId="77777777" w:rsidTr="002952C5">
        <w:trPr>
          <w:tblCellSpacing w:w="15" w:type="dxa"/>
        </w:trPr>
        <w:tc>
          <w:tcPr>
            <w:tcW w:w="0" w:type="auto"/>
            <w:vAlign w:val="center"/>
            <w:hideMark/>
          </w:tcPr>
          <w:p w14:paraId="7E29D7B2" w14:textId="77777777" w:rsidR="002952C5" w:rsidRPr="002952C5" w:rsidRDefault="002952C5" w:rsidP="00FB1AD9">
            <w:pPr>
              <w:jc w:val="both"/>
            </w:pPr>
          </w:p>
        </w:tc>
        <w:tc>
          <w:tcPr>
            <w:tcW w:w="0" w:type="auto"/>
            <w:vAlign w:val="center"/>
            <w:hideMark/>
          </w:tcPr>
          <w:p w14:paraId="2644C279" w14:textId="77777777" w:rsidR="002952C5" w:rsidRPr="002952C5" w:rsidRDefault="002952C5" w:rsidP="00FB1AD9">
            <w:pPr>
              <w:jc w:val="both"/>
            </w:pPr>
            <w:r w:rsidRPr="002952C5">
              <w:t>MaxPooling2D (2x2) + Dropout(0.4)</w:t>
            </w:r>
          </w:p>
        </w:tc>
        <w:tc>
          <w:tcPr>
            <w:tcW w:w="0" w:type="auto"/>
            <w:vAlign w:val="center"/>
            <w:hideMark/>
          </w:tcPr>
          <w:p w14:paraId="36E56AB5" w14:textId="77777777" w:rsidR="002952C5" w:rsidRPr="002952C5" w:rsidRDefault="002952C5" w:rsidP="00FB1AD9">
            <w:pPr>
              <w:jc w:val="both"/>
            </w:pPr>
            <w:r w:rsidRPr="002952C5">
              <w:t>(4, 4, 128)</w:t>
            </w:r>
          </w:p>
        </w:tc>
      </w:tr>
      <w:tr w:rsidR="002952C5" w:rsidRPr="002952C5" w14:paraId="33D524C9" w14:textId="77777777" w:rsidTr="002952C5">
        <w:trPr>
          <w:tblCellSpacing w:w="15" w:type="dxa"/>
        </w:trPr>
        <w:tc>
          <w:tcPr>
            <w:tcW w:w="0" w:type="auto"/>
            <w:vAlign w:val="center"/>
            <w:hideMark/>
          </w:tcPr>
          <w:p w14:paraId="76746E39" w14:textId="77777777" w:rsidR="002952C5" w:rsidRPr="002952C5" w:rsidRDefault="002952C5" w:rsidP="00FB1AD9">
            <w:pPr>
              <w:jc w:val="both"/>
            </w:pPr>
            <w:r w:rsidRPr="002952C5">
              <w:t>Flatten</w:t>
            </w:r>
          </w:p>
        </w:tc>
        <w:tc>
          <w:tcPr>
            <w:tcW w:w="0" w:type="auto"/>
            <w:vAlign w:val="center"/>
            <w:hideMark/>
          </w:tcPr>
          <w:p w14:paraId="6BB58A93" w14:textId="77777777" w:rsidR="002952C5" w:rsidRPr="002952C5" w:rsidRDefault="002952C5" w:rsidP="00FB1AD9">
            <w:pPr>
              <w:jc w:val="both"/>
            </w:pPr>
            <w:r w:rsidRPr="002952C5">
              <w:t>Converts to 1D vector</w:t>
            </w:r>
          </w:p>
        </w:tc>
        <w:tc>
          <w:tcPr>
            <w:tcW w:w="0" w:type="auto"/>
            <w:vAlign w:val="center"/>
            <w:hideMark/>
          </w:tcPr>
          <w:p w14:paraId="2E920BA2" w14:textId="77777777" w:rsidR="002952C5" w:rsidRPr="002952C5" w:rsidRDefault="002952C5" w:rsidP="00FB1AD9">
            <w:pPr>
              <w:jc w:val="both"/>
            </w:pPr>
            <w:r w:rsidRPr="002952C5">
              <w:t>(2048)</w:t>
            </w:r>
          </w:p>
        </w:tc>
      </w:tr>
      <w:tr w:rsidR="002952C5" w:rsidRPr="002952C5" w14:paraId="5A6C9A4B" w14:textId="77777777" w:rsidTr="002952C5">
        <w:trPr>
          <w:tblCellSpacing w:w="15" w:type="dxa"/>
        </w:trPr>
        <w:tc>
          <w:tcPr>
            <w:tcW w:w="0" w:type="auto"/>
            <w:vAlign w:val="center"/>
            <w:hideMark/>
          </w:tcPr>
          <w:p w14:paraId="12F1122E" w14:textId="77777777" w:rsidR="002952C5" w:rsidRPr="002952C5" w:rsidRDefault="002952C5" w:rsidP="00FB1AD9">
            <w:pPr>
              <w:jc w:val="both"/>
            </w:pPr>
            <w:r w:rsidRPr="002952C5">
              <w:t>Dense</w:t>
            </w:r>
          </w:p>
        </w:tc>
        <w:tc>
          <w:tcPr>
            <w:tcW w:w="0" w:type="auto"/>
            <w:vAlign w:val="center"/>
            <w:hideMark/>
          </w:tcPr>
          <w:p w14:paraId="45533C69" w14:textId="77777777" w:rsidR="002952C5" w:rsidRPr="002952C5" w:rsidRDefault="002952C5" w:rsidP="00FB1AD9">
            <w:pPr>
              <w:jc w:val="both"/>
            </w:pPr>
            <w:r w:rsidRPr="002952C5">
              <w:t xml:space="preserve">512 neurons, </w:t>
            </w:r>
            <w:proofErr w:type="spellStart"/>
            <w:r w:rsidRPr="002952C5">
              <w:t>ReLU</w:t>
            </w:r>
            <w:proofErr w:type="spellEnd"/>
            <w:r w:rsidRPr="002952C5">
              <w:t xml:space="preserve"> + BN</w:t>
            </w:r>
          </w:p>
        </w:tc>
        <w:tc>
          <w:tcPr>
            <w:tcW w:w="0" w:type="auto"/>
            <w:vAlign w:val="center"/>
            <w:hideMark/>
          </w:tcPr>
          <w:p w14:paraId="25416FD9" w14:textId="77777777" w:rsidR="002952C5" w:rsidRPr="002952C5" w:rsidRDefault="002952C5" w:rsidP="00FB1AD9">
            <w:pPr>
              <w:jc w:val="both"/>
            </w:pPr>
            <w:r w:rsidRPr="002952C5">
              <w:t>(512)</w:t>
            </w:r>
          </w:p>
        </w:tc>
      </w:tr>
      <w:tr w:rsidR="002952C5" w:rsidRPr="002952C5" w14:paraId="460714FE" w14:textId="77777777" w:rsidTr="002952C5">
        <w:trPr>
          <w:tblCellSpacing w:w="15" w:type="dxa"/>
        </w:trPr>
        <w:tc>
          <w:tcPr>
            <w:tcW w:w="0" w:type="auto"/>
            <w:vAlign w:val="center"/>
            <w:hideMark/>
          </w:tcPr>
          <w:p w14:paraId="13680D82" w14:textId="77777777" w:rsidR="002952C5" w:rsidRPr="002952C5" w:rsidRDefault="002952C5" w:rsidP="00FB1AD9">
            <w:pPr>
              <w:jc w:val="both"/>
            </w:pPr>
            <w:r w:rsidRPr="002952C5">
              <w:t>Dropout</w:t>
            </w:r>
          </w:p>
        </w:tc>
        <w:tc>
          <w:tcPr>
            <w:tcW w:w="0" w:type="auto"/>
            <w:vAlign w:val="center"/>
            <w:hideMark/>
          </w:tcPr>
          <w:p w14:paraId="19DAFB09" w14:textId="77777777" w:rsidR="002952C5" w:rsidRPr="002952C5" w:rsidRDefault="002952C5" w:rsidP="00FB1AD9">
            <w:pPr>
              <w:jc w:val="both"/>
            </w:pPr>
            <w:r w:rsidRPr="002952C5">
              <w:t>Dropout rate: 0.5</w:t>
            </w:r>
          </w:p>
        </w:tc>
        <w:tc>
          <w:tcPr>
            <w:tcW w:w="0" w:type="auto"/>
            <w:vAlign w:val="center"/>
            <w:hideMark/>
          </w:tcPr>
          <w:p w14:paraId="00DD54B3" w14:textId="77777777" w:rsidR="002952C5" w:rsidRPr="002952C5" w:rsidRDefault="002952C5" w:rsidP="00FB1AD9">
            <w:pPr>
              <w:jc w:val="both"/>
            </w:pPr>
            <w:r w:rsidRPr="002952C5">
              <w:t>(512)</w:t>
            </w:r>
          </w:p>
        </w:tc>
      </w:tr>
      <w:tr w:rsidR="002952C5" w:rsidRPr="002952C5" w14:paraId="51F8D9F2" w14:textId="77777777" w:rsidTr="002952C5">
        <w:trPr>
          <w:tblCellSpacing w:w="15" w:type="dxa"/>
        </w:trPr>
        <w:tc>
          <w:tcPr>
            <w:tcW w:w="0" w:type="auto"/>
            <w:vAlign w:val="center"/>
            <w:hideMark/>
          </w:tcPr>
          <w:p w14:paraId="18BD366F" w14:textId="77777777" w:rsidR="002952C5" w:rsidRPr="002952C5" w:rsidRDefault="002952C5" w:rsidP="00FB1AD9">
            <w:pPr>
              <w:jc w:val="both"/>
            </w:pPr>
            <w:r w:rsidRPr="002952C5">
              <w:t>Dense (Output)</w:t>
            </w:r>
          </w:p>
        </w:tc>
        <w:tc>
          <w:tcPr>
            <w:tcW w:w="0" w:type="auto"/>
            <w:vAlign w:val="center"/>
            <w:hideMark/>
          </w:tcPr>
          <w:p w14:paraId="2DDDFD51" w14:textId="77777777" w:rsidR="002952C5" w:rsidRPr="002952C5" w:rsidRDefault="002952C5" w:rsidP="00FB1AD9">
            <w:pPr>
              <w:jc w:val="both"/>
            </w:pPr>
            <w:r w:rsidRPr="002952C5">
              <w:t xml:space="preserve">100 neurons, </w:t>
            </w:r>
            <w:proofErr w:type="spellStart"/>
            <w:r w:rsidRPr="002952C5">
              <w:t>Softmax</w:t>
            </w:r>
            <w:proofErr w:type="spellEnd"/>
          </w:p>
        </w:tc>
        <w:tc>
          <w:tcPr>
            <w:tcW w:w="0" w:type="auto"/>
            <w:vAlign w:val="center"/>
            <w:hideMark/>
          </w:tcPr>
          <w:p w14:paraId="384BE0B9" w14:textId="77777777" w:rsidR="002952C5" w:rsidRPr="002952C5" w:rsidRDefault="002952C5" w:rsidP="00FB1AD9">
            <w:pPr>
              <w:jc w:val="both"/>
            </w:pPr>
            <w:r w:rsidRPr="002952C5">
              <w:t>(100)</w:t>
            </w:r>
          </w:p>
        </w:tc>
      </w:tr>
    </w:tbl>
    <w:p w14:paraId="52CDF05B" w14:textId="614F5627" w:rsidR="002952C5" w:rsidRPr="002952C5" w:rsidRDefault="002952C5" w:rsidP="00FB1AD9">
      <w:pPr>
        <w:jc w:val="both"/>
      </w:pPr>
    </w:p>
    <w:p w14:paraId="418AABEC" w14:textId="5BF0BB89" w:rsidR="002952C5" w:rsidRPr="002952C5" w:rsidRDefault="002952C5" w:rsidP="00FB1AD9">
      <w:pPr>
        <w:pStyle w:val="Heading2"/>
        <w:jc w:val="both"/>
      </w:pPr>
      <w:bookmarkStart w:id="10" w:name="_Toc185345501"/>
      <w:r w:rsidRPr="002952C5">
        <w:t xml:space="preserve">3.2 Modifications and </w:t>
      </w:r>
      <w:r w:rsidR="00713387">
        <w:t>Reasoning</w:t>
      </w:r>
      <w:bookmarkEnd w:id="10"/>
    </w:p>
    <w:p w14:paraId="7FF266E7" w14:textId="158AF6B1" w:rsidR="002952C5" w:rsidRPr="002952C5" w:rsidRDefault="002952C5" w:rsidP="00FB1AD9">
      <w:pPr>
        <w:jc w:val="both"/>
        <w:rPr>
          <w:b/>
          <w:bCs/>
        </w:rPr>
      </w:pPr>
      <w:r w:rsidRPr="002952C5">
        <w:rPr>
          <w:b/>
          <w:bCs/>
        </w:rPr>
        <w:t>Batch Normali</w:t>
      </w:r>
      <w:r w:rsidR="00897918">
        <w:rPr>
          <w:b/>
          <w:bCs/>
        </w:rPr>
        <w:t>s</w:t>
      </w:r>
      <w:r w:rsidRPr="002952C5">
        <w:rPr>
          <w:b/>
          <w:bCs/>
        </w:rPr>
        <w:t>ation (BN)</w:t>
      </w:r>
    </w:p>
    <w:p w14:paraId="1162BAE2" w14:textId="3A267A98" w:rsidR="002952C5" w:rsidRPr="002952C5" w:rsidRDefault="00713387" w:rsidP="00FB1AD9">
      <w:pPr>
        <w:numPr>
          <w:ilvl w:val="0"/>
          <w:numId w:val="5"/>
        </w:numPr>
        <w:jc w:val="both"/>
      </w:pPr>
      <w:r>
        <w:rPr>
          <w:b/>
          <w:bCs/>
        </w:rPr>
        <w:t>Reasoning</w:t>
      </w:r>
      <w:r w:rsidR="002952C5" w:rsidRPr="002952C5">
        <w:t>: BN normali</w:t>
      </w:r>
      <w:r w:rsidR="001E5190">
        <w:t>s</w:t>
      </w:r>
      <w:r w:rsidR="002952C5" w:rsidRPr="002952C5">
        <w:t>es activations to reduce internal covariate shift, making training more stable and faster.</w:t>
      </w:r>
      <w:r w:rsidR="0039413F">
        <w:t xml:space="preserve"> [7]</w:t>
      </w:r>
    </w:p>
    <w:p w14:paraId="13A83976" w14:textId="77777777" w:rsidR="002952C5" w:rsidRPr="002952C5" w:rsidRDefault="002952C5" w:rsidP="00FB1AD9">
      <w:pPr>
        <w:numPr>
          <w:ilvl w:val="0"/>
          <w:numId w:val="5"/>
        </w:numPr>
        <w:jc w:val="both"/>
      </w:pPr>
      <w:r w:rsidRPr="002952C5">
        <w:rPr>
          <w:b/>
          <w:bCs/>
        </w:rPr>
        <w:t>Impact</w:t>
      </w:r>
      <w:r w:rsidRPr="002952C5">
        <w:t>:</w:t>
      </w:r>
    </w:p>
    <w:p w14:paraId="37B110AD" w14:textId="039BD41E" w:rsidR="002952C5" w:rsidRPr="002952C5" w:rsidRDefault="002952C5" w:rsidP="00FB1AD9">
      <w:pPr>
        <w:numPr>
          <w:ilvl w:val="1"/>
          <w:numId w:val="5"/>
        </w:numPr>
        <w:jc w:val="both"/>
      </w:pPr>
      <w:r w:rsidRPr="002952C5">
        <w:t>Stabili</w:t>
      </w:r>
      <w:r w:rsidR="00713387">
        <w:t>s</w:t>
      </w:r>
      <w:r w:rsidRPr="002952C5">
        <w:t>ed gradient flow and accelerated convergence.</w:t>
      </w:r>
    </w:p>
    <w:p w14:paraId="1ED98827" w14:textId="55744C28" w:rsidR="002952C5" w:rsidRPr="002952C5" w:rsidRDefault="002952C5" w:rsidP="00FB1AD9">
      <w:pPr>
        <w:numPr>
          <w:ilvl w:val="1"/>
          <w:numId w:val="5"/>
        </w:numPr>
        <w:jc w:val="both"/>
      </w:pPr>
      <w:r w:rsidRPr="002952C5">
        <w:t>Improved generali</w:t>
      </w:r>
      <w:r w:rsidR="00897918">
        <w:t>s</w:t>
      </w:r>
      <w:r w:rsidRPr="002952C5">
        <w:t>ation by reducing over-reliance on activation scales.</w:t>
      </w:r>
    </w:p>
    <w:p w14:paraId="1A4908B4" w14:textId="699A7245" w:rsidR="002952C5" w:rsidRPr="002952C5" w:rsidRDefault="002952C5" w:rsidP="00FB1AD9">
      <w:pPr>
        <w:jc w:val="both"/>
      </w:pPr>
    </w:p>
    <w:p w14:paraId="7EDF8E45" w14:textId="77777777" w:rsidR="002952C5" w:rsidRPr="002952C5" w:rsidRDefault="002952C5" w:rsidP="00FB1AD9">
      <w:pPr>
        <w:jc w:val="both"/>
        <w:rPr>
          <w:b/>
          <w:bCs/>
        </w:rPr>
      </w:pPr>
      <w:r w:rsidRPr="002952C5">
        <w:rPr>
          <w:b/>
          <w:bCs/>
        </w:rPr>
        <w:t>Additional Conv2D Layers</w:t>
      </w:r>
    </w:p>
    <w:p w14:paraId="6161E5B3" w14:textId="0AEE8F30" w:rsidR="002952C5" w:rsidRPr="002952C5" w:rsidRDefault="00713387" w:rsidP="00FB1AD9">
      <w:pPr>
        <w:numPr>
          <w:ilvl w:val="0"/>
          <w:numId w:val="6"/>
        </w:numPr>
        <w:jc w:val="both"/>
      </w:pPr>
      <w:r>
        <w:rPr>
          <w:b/>
          <w:bCs/>
        </w:rPr>
        <w:t>Reasoning</w:t>
      </w:r>
      <w:r w:rsidR="002952C5" w:rsidRPr="002952C5">
        <w:t>: Deeper networks can extract more hierarchical and complex features.</w:t>
      </w:r>
    </w:p>
    <w:p w14:paraId="03B5EEF4" w14:textId="77777777" w:rsidR="002952C5" w:rsidRPr="002952C5" w:rsidRDefault="002952C5" w:rsidP="00FB1AD9">
      <w:pPr>
        <w:numPr>
          <w:ilvl w:val="0"/>
          <w:numId w:val="6"/>
        </w:numPr>
        <w:jc w:val="both"/>
      </w:pPr>
      <w:r w:rsidRPr="002952C5">
        <w:rPr>
          <w:b/>
          <w:bCs/>
        </w:rPr>
        <w:t>Impact</w:t>
      </w:r>
      <w:r w:rsidRPr="002952C5">
        <w:t>:</w:t>
      </w:r>
    </w:p>
    <w:p w14:paraId="759CC1D5" w14:textId="77777777" w:rsidR="002952C5" w:rsidRPr="002952C5" w:rsidRDefault="002952C5" w:rsidP="00FB1AD9">
      <w:pPr>
        <w:numPr>
          <w:ilvl w:val="1"/>
          <w:numId w:val="6"/>
        </w:numPr>
        <w:jc w:val="both"/>
      </w:pPr>
      <w:r w:rsidRPr="002952C5">
        <w:t>Enhanced feature extraction for CIFAR-100’s complex classes.</w:t>
      </w:r>
    </w:p>
    <w:p w14:paraId="19C4F541" w14:textId="77777777" w:rsidR="002952C5" w:rsidRPr="002952C5" w:rsidRDefault="002952C5" w:rsidP="00FB1AD9">
      <w:pPr>
        <w:numPr>
          <w:ilvl w:val="1"/>
          <w:numId w:val="6"/>
        </w:numPr>
        <w:jc w:val="both"/>
      </w:pPr>
      <w:r w:rsidRPr="002952C5">
        <w:t>Improved model capacity without excessive parameters.</w:t>
      </w:r>
    </w:p>
    <w:p w14:paraId="34016F3E" w14:textId="651EB5CE" w:rsidR="002952C5" w:rsidRPr="002952C5" w:rsidRDefault="002952C5" w:rsidP="00FB1AD9">
      <w:pPr>
        <w:jc w:val="both"/>
      </w:pPr>
    </w:p>
    <w:p w14:paraId="361572F1" w14:textId="77777777" w:rsidR="002952C5" w:rsidRPr="002952C5" w:rsidRDefault="002952C5" w:rsidP="00FB1AD9">
      <w:pPr>
        <w:jc w:val="both"/>
        <w:rPr>
          <w:b/>
          <w:bCs/>
        </w:rPr>
      </w:pPr>
      <w:r w:rsidRPr="002952C5">
        <w:rPr>
          <w:b/>
          <w:bCs/>
        </w:rPr>
        <w:t>Dropout Adjustments</w:t>
      </w:r>
    </w:p>
    <w:p w14:paraId="6FE76416" w14:textId="2AF0C87F" w:rsidR="002952C5" w:rsidRPr="002952C5" w:rsidRDefault="00713387" w:rsidP="00FB1AD9">
      <w:pPr>
        <w:numPr>
          <w:ilvl w:val="0"/>
          <w:numId w:val="7"/>
        </w:numPr>
        <w:jc w:val="both"/>
      </w:pPr>
      <w:r>
        <w:rPr>
          <w:b/>
          <w:bCs/>
        </w:rPr>
        <w:t>Reasoning</w:t>
      </w:r>
      <w:r w:rsidR="002952C5" w:rsidRPr="002952C5">
        <w:t>: Dropout reduces overfitting by randomly disabling neurons during training.</w:t>
      </w:r>
      <w:r w:rsidR="003F08BC">
        <w:t>[7]</w:t>
      </w:r>
    </w:p>
    <w:p w14:paraId="1AF78659" w14:textId="77777777" w:rsidR="002952C5" w:rsidRPr="002952C5" w:rsidRDefault="002952C5" w:rsidP="00FB1AD9">
      <w:pPr>
        <w:numPr>
          <w:ilvl w:val="0"/>
          <w:numId w:val="7"/>
        </w:numPr>
        <w:jc w:val="both"/>
      </w:pPr>
      <w:r w:rsidRPr="002952C5">
        <w:rPr>
          <w:b/>
          <w:bCs/>
        </w:rPr>
        <w:t>Impact</w:t>
      </w:r>
      <w:r w:rsidRPr="002952C5">
        <w:t>:</w:t>
      </w:r>
    </w:p>
    <w:p w14:paraId="24E9BC9B" w14:textId="77777777" w:rsidR="002952C5" w:rsidRPr="002952C5" w:rsidRDefault="002952C5" w:rsidP="00FB1AD9">
      <w:pPr>
        <w:numPr>
          <w:ilvl w:val="1"/>
          <w:numId w:val="7"/>
        </w:numPr>
        <w:jc w:val="both"/>
      </w:pPr>
      <w:r w:rsidRPr="002952C5">
        <w:t>Dropout rates of </w:t>
      </w:r>
      <w:r w:rsidRPr="002952C5">
        <w:rPr>
          <w:b/>
          <w:bCs/>
        </w:rPr>
        <w:t>0.25 and 0.4</w:t>
      </w:r>
      <w:r w:rsidRPr="002952C5">
        <w:t> further controlled overfitting.</w:t>
      </w:r>
    </w:p>
    <w:p w14:paraId="35F54998" w14:textId="20276D79" w:rsidR="002952C5" w:rsidRPr="002952C5" w:rsidRDefault="002952C5" w:rsidP="00FB1AD9">
      <w:pPr>
        <w:numPr>
          <w:ilvl w:val="1"/>
          <w:numId w:val="7"/>
        </w:numPr>
        <w:jc w:val="both"/>
      </w:pPr>
      <w:r w:rsidRPr="002952C5">
        <w:lastRenderedPageBreak/>
        <w:t>Improved robustness and generali</w:t>
      </w:r>
      <w:r w:rsidR="00713387">
        <w:t>s</w:t>
      </w:r>
      <w:r w:rsidRPr="002952C5">
        <w:t>ation.</w:t>
      </w:r>
    </w:p>
    <w:p w14:paraId="1E152A68" w14:textId="66317986" w:rsidR="002952C5" w:rsidRPr="002952C5" w:rsidRDefault="002952C5" w:rsidP="00FB1AD9">
      <w:pPr>
        <w:jc w:val="both"/>
      </w:pPr>
    </w:p>
    <w:p w14:paraId="2D08979F" w14:textId="77777777" w:rsidR="002952C5" w:rsidRPr="002952C5" w:rsidRDefault="002952C5" w:rsidP="00FB1AD9">
      <w:pPr>
        <w:jc w:val="both"/>
        <w:rPr>
          <w:b/>
          <w:bCs/>
        </w:rPr>
      </w:pPr>
      <w:r w:rsidRPr="002952C5">
        <w:rPr>
          <w:b/>
          <w:bCs/>
        </w:rPr>
        <w:t>Learning Rate Scheduling</w:t>
      </w:r>
    </w:p>
    <w:p w14:paraId="3DAD7F4F" w14:textId="74ED240C" w:rsidR="002952C5" w:rsidRPr="002952C5" w:rsidRDefault="00713387" w:rsidP="00FB1AD9">
      <w:pPr>
        <w:numPr>
          <w:ilvl w:val="0"/>
          <w:numId w:val="8"/>
        </w:numPr>
        <w:jc w:val="both"/>
      </w:pPr>
      <w:r>
        <w:rPr>
          <w:b/>
          <w:bCs/>
        </w:rPr>
        <w:t>Reasoning</w:t>
      </w:r>
      <w:r w:rsidR="002952C5" w:rsidRPr="002952C5">
        <w:t>: A fixed learning rate can hinder training once the loss plateaus. </w:t>
      </w:r>
      <w:proofErr w:type="spellStart"/>
      <w:r w:rsidR="002952C5" w:rsidRPr="002952C5">
        <w:t>ReduceLROnPlateau</w:t>
      </w:r>
      <w:proofErr w:type="spellEnd"/>
      <w:r w:rsidR="002952C5" w:rsidRPr="002952C5">
        <w:t> dynamically reduces the learning rate by </w:t>
      </w:r>
      <w:r w:rsidR="002952C5" w:rsidRPr="002952C5">
        <w:rPr>
          <w:b/>
          <w:bCs/>
        </w:rPr>
        <w:t>50%</w:t>
      </w:r>
      <w:r w:rsidR="002952C5" w:rsidRPr="002952C5">
        <w:t> when validation loss stops improving.</w:t>
      </w:r>
      <w:r w:rsidR="003F08BC">
        <w:t>[7]</w:t>
      </w:r>
    </w:p>
    <w:p w14:paraId="43F9DDA7" w14:textId="77777777" w:rsidR="002952C5" w:rsidRPr="002952C5" w:rsidRDefault="002952C5" w:rsidP="00FB1AD9">
      <w:pPr>
        <w:numPr>
          <w:ilvl w:val="0"/>
          <w:numId w:val="8"/>
        </w:numPr>
        <w:jc w:val="both"/>
      </w:pPr>
      <w:r w:rsidRPr="002952C5">
        <w:rPr>
          <w:b/>
          <w:bCs/>
        </w:rPr>
        <w:t>Impact</w:t>
      </w:r>
      <w:r w:rsidRPr="002952C5">
        <w:t>:</w:t>
      </w:r>
    </w:p>
    <w:p w14:paraId="63B93558" w14:textId="77777777" w:rsidR="002952C5" w:rsidRPr="002952C5" w:rsidRDefault="002952C5" w:rsidP="00FB1AD9">
      <w:pPr>
        <w:numPr>
          <w:ilvl w:val="1"/>
          <w:numId w:val="8"/>
        </w:numPr>
        <w:jc w:val="both"/>
      </w:pPr>
      <w:r w:rsidRPr="002952C5">
        <w:t>Allowed fine-tuning in later epochs.</w:t>
      </w:r>
    </w:p>
    <w:p w14:paraId="53405D77" w14:textId="77777777" w:rsidR="002952C5" w:rsidRPr="002952C5" w:rsidRDefault="002952C5" w:rsidP="00FB1AD9">
      <w:pPr>
        <w:numPr>
          <w:ilvl w:val="1"/>
          <w:numId w:val="8"/>
        </w:numPr>
        <w:jc w:val="both"/>
      </w:pPr>
      <w:r w:rsidRPr="002952C5">
        <w:t>Improved convergence speed and final model accuracy.</w:t>
      </w:r>
    </w:p>
    <w:p w14:paraId="674E78AB" w14:textId="130FF3C8" w:rsidR="002952C5" w:rsidRPr="002952C5" w:rsidRDefault="002952C5" w:rsidP="00FB1AD9">
      <w:pPr>
        <w:jc w:val="both"/>
      </w:pPr>
    </w:p>
    <w:p w14:paraId="48781B2D" w14:textId="77777777" w:rsidR="002952C5" w:rsidRPr="002952C5" w:rsidRDefault="002952C5" w:rsidP="00FB1AD9">
      <w:pPr>
        <w:jc w:val="both"/>
        <w:rPr>
          <w:b/>
          <w:bCs/>
        </w:rPr>
      </w:pPr>
      <w:r w:rsidRPr="002952C5">
        <w:rPr>
          <w:b/>
          <w:bCs/>
        </w:rPr>
        <w:t>Early Stopping</w:t>
      </w:r>
    </w:p>
    <w:p w14:paraId="42B76C22" w14:textId="0AF573B1" w:rsidR="002952C5" w:rsidRPr="002952C5" w:rsidRDefault="00713387" w:rsidP="00FB1AD9">
      <w:pPr>
        <w:numPr>
          <w:ilvl w:val="0"/>
          <w:numId w:val="9"/>
        </w:numPr>
        <w:jc w:val="both"/>
      </w:pPr>
      <w:r>
        <w:rPr>
          <w:b/>
          <w:bCs/>
        </w:rPr>
        <w:t>Reasoning</w:t>
      </w:r>
      <w:r w:rsidR="002952C5" w:rsidRPr="002952C5">
        <w:t>: Overfitting occurs when training continues past the point of optimal validation loss.</w:t>
      </w:r>
    </w:p>
    <w:p w14:paraId="11BC2594" w14:textId="77777777" w:rsidR="002952C5" w:rsidRPr="002952C5" w:rsidRDefault="002952C5" w:rsidP="00FB1AD9">
      <w:pPr>
        <w:numPr>
          <w:ilvl w:val="0"/>
          <w:numId w:val="9"/>
        </w:numPr>
        <w:jc w:val="both"/>
      </w:pPr>
      <w:r w:rsidRPr="002952C5">
        <w:rPr>
          <w:b/>
          <w:bCs/>
        </w:rPr>
        <w:t>Impact</w:t>
      </w:r>
      <w:r w:rsidRPr="002952C5">
        <w:t>:</w:t>
      </w:r>
    </w:p>
    <w:p w14:paraId="79FA4E58" w14:textId="77777777" w:rsidR="002952C5" w:rsidRPr="002952C5" w:rsidRDefault="002952C5" w:rsidP="00FB1AD9">
      <w:pPr>
        <w:numPr>
          <w:ilvl w:val="1"/>
          <w:numId w:val="9"/>
        </w:numPr>
        <w:jc w:val="both"/>
      </w:pPr>
      <w:r w:rsidRPr="002952C5">
        <w:t>Stopped training early when validation loss plateaued.</w:t>
      </w:r>
    </w:p>
    <w:p w14:paraId="129C6CEC" w14:textId="77777777" w:rsidR="002952C5" w:rsidRPr="002952C5" w:rsidRDefault="002952C5" w:rsidP="00FB1AD9">
      <w:pPr>
        <w:numPr>
          <w:ilvl w:val="1"/>
          <w:numId w:val="9"/>
        </w:numPr>
        <w:jc w:val="both"/>
      </w:pPr>
      <w:r w:rsidRPr="002952C5">
        <w:t>Saved time and retained the best-performing model.</w:t>
      </w:r>
    </w:p>
    <w:p w14:paraId="160B6364" w14:textId="6607FAEC" w:rsidR="002952C5" w:rsidRPr="002952C5" w:rsidRDefault="002952C5" w:rsidP="00FB1AD9">
      <w:pPr>
        <w:jc w:val="both"/>
      </w:pPr>
    </w:p>
    <w:p w14:paraId="4DF0BC02" w14:textId="77777777" w:rsidR="002952C5" w:rsidRPr="002952C5" w:rsidRDefault="002952C5" w:rsidP="00FB1AD9">
      <w:pPr>
        <w:pStyle w:val="Heading2"/>
        <w:jc w:val="both"/>
      </w:pPr>
      <w:bookmarkStart w:id="11" w:name="_Toc185345502"/>
      <w:r w:rsidRPr="002952C5">
        <w:t>3.3 Training Results</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862"/>
      </w:tblGrid>
      <w:tr w:rsidR="002952C5" w:rsidRPr="002952C5" w14:paraId="27581702" w14:textId="77777777" w:rsidTr="002952C5">
        <w:trPr>
          <w:tblHeader/>
          <w:tblCellSpacing w:w="15" w:type="dxa"/>
        </w:trPr>
        <w:tc>
          <w:tcPr>
            <w:tcW w:w="0" w:type="auto"/>
            <w:vAlign w:val="center"/>
            <w:hideMark/>
          </w:tcPr>
          <w:p w14:paraId="276979E9" w14:textId="77777777" w:rsidR="002952C5" w:rsidRPr="002952C5" w:rsidRDefault="002952C5" w:rsidP="00FB1AD9">
            <w:pPr>
              <w:jc w:val="both"/>
              <w:rPr>
                <w:b/>
                <w:bCs/>
              </w:rPr>
            </w:pPr>
            <w:r w:rsidRPr="002952C5">
              <w:rPr>
                <w:b/>
                <w:bCs/>
              </w:rPr>
              <w:t>Metric</w:t>
            </w:r>
          </w:p>
        </w:tc>
        <w:tc>
          <w:tcPr>
            <w:tcW w:w="0" w:type="auto"/>
            <w:vAlign w:val="center"/>
            <w:hideMark/>
          </w:tcPr>
          <w:p w14:paraId="1476A9AD" w14:textId="77777777" w:rsidR="002952C5" w:rsidRPr="002952C5" w:rsidRDefault="002952C5" w:rsidP="00FB1AD9">
            <w:pPr>
              <w:jc w:val="both"/>
              <w:rPr>
                <w:b/>
                <w:bCs/>
              </w:rPr>
            </w:pPr>
            <w:r w:rsidRPr="002952C5">
              <w:rPr>
                <w:b/>
                <w:bCs/>
              </w:rPr>
              <w:t>Value</w:t>
            </w:r>
          </w:p>
        </w:tc>
      </w:tr>
      <w:tr w:rsidR="002952C5" w:rsidRPr="002952C5" w14:paraId="30D11E26" w14:textId="77777777" w:rsidTr="002952C5">
        <w:trPr>
          <w:tblCellSpacing w:w="15" w:type="dxa"/>
        </w:trPr>
        <w:tc>
          <w:tcPr>
            <w:tcW w:w="0" w:type="auto"/>
            <w:vAlign w:val="center"/>
            <w:hideMark/>
          </w:tcPr>
          <w:p w14:paraId="7977744D" w14:textId="77777777" w:rsidR="002952C5" w:rsidRPr="002952C5" w:rsidRDefault="002952C5" w:rsidP="00FB1AD9">
            <w:pPr>
              <w:jc w:val="both"/>
            </w:pPr>
            <w:r w:rsidRPr="002952C5">
              <w:rPr>
                <w:b/>
                <w:bCs/>
              </w:rPr>
              <w:t>Test Accuracy</w:t>
            </w:r>
          </w:p>
        </w:tc>
        <w:tc>
          <w:tcPr>
            <w:tcW w:w="0" w:type="auto"/>
            <w:vAlign w:val="center"/>
            <w:hideMark/>
          </w:tcPr>
          <w:p w14:paraId="76B5A03C" w14:textId="77777777" w:rsidR="002952C5" w:rsidRPr="002952C5" w:rsidRDefault="002952C5" w:rsidP="00FB1AD9">
            <w:pPr>
              <w:jc w:val="both"/>
            </w:pPr>
            <w:r w:rsidRPr="002952C5">
              <w:rPr>
                <w:b/>
                <w:bCs/>
              </w:rPr>
              <w:t>61.23%</w:t>
            </w:r>
          </w:p>
        </w:tc>
      </w:tr>
      <w:tr w:rsidR="002952C5" w:rsidRPr="002952C5" w14:paraId="5891DBE5" w14:textId="77777777" w:rsidTr="002952C5">
        <w:trPr>
          <w:tblCellSpacing w:w="15" w:type="dxa"/>
        </w:trPr>
        <w:tc>
          <w:tcPr>
            <w:tcW w:w="0" w:type="auto"/>
            <w:vAlign w:val="center"/>
            <w:hideMark/>
          </w:tcPr>
          <w:p w14:paraId="617E777D" w14:textId="77777777" w:rsidR="002952C5" w:rsidRPr="002952C5" w:rsidRDefault="002952C5" w:rsidP="00FB1AD9">
            <w:pPr>
              <w:jc w:val="both"/>
            </w:pPr>
            <w:r w:rsidRPr="002952C5">
              <w:rPr>
                <w:b/>
                <w:bCs/>
              </w:rPr>
              <w:t>Final Loss</w:t>
            </w:r>
          </w:p>
        </w:tc>
        <w:tc>
          <w:tcPr>
            <w:tcW w:w="0" w:type="auto"/>
            <w:vAlign w:val="center"/>
            <w:hideMark/>
          </w:tcPr>
          <w:p w14:paraId="4BBACE87" w14:textId="77777777" w:rsidR="002952C5" w:rsidRPr="002952C5" w:rsidRDefault="002952C5" w:rsidP="00FB1AD9">
            <w:pPr>
              <w:jc w:val="both"/>
            </w:pPr>
            <w:r w:rsidRPr="002952C5">
              <w:rPr>
                <w:b/>
                <w:bCs/>
              </w:rPr>
              <w:t>1.3644</w:t>
            </w:r>
          </w:p>
        </w:tc>
      </w:tr>
    </w:tbl>
    <w:p w14:paraId="6EADCBA3" w14:textId="5B322392" w:rsidR="002952C5" w:rsidRPr="002952C5" w:rsidRDefault="002952C5" w:rsidP="00FB1AD9">
      <w:pPr>
        <w:jc w:val="both"/>
      </w:pPr>
    </w:p>
    <w:p w14:paraId="1C6A1830" w14:textId="77777777" w:rsidR="002952C5" w:rsidRPr="002952C5" w:rsidRDefault="002952C5" w:rsidP="00FB1AD9">
      <w:pPr>
        <w:pStyle w:val="Heading2"/>
        <w:jc w:val="both"/>
      </w:pPr>
      <w:bookmarkStart w:id="12" w:name="_Toc185345503"/>
      <w:r w:rsidRPr="002952C5">
        <w:t>3.4 Training Configuration</w:t>
      </w:r>
      <w:bookmarkEnd w:id="12"/>
    </w:p>
    <w:p w14:paraId="2D2EB98A" w14:textId="488CD865" w:rsidR="002952C5" w:rsidRPr="002952C5" w:rsidRDefault="002952C5" w:rsidP="00FB1AD9">
      <w:pPr>
        <w:jc w:val="both"/>
      </w:pPr>
      <w:r w:rsidRPr="002952C5">
        <w:t>Same as the baseline, but with the following:</w:t>
      </w:r>
    </w:p>
    <w:p w14:paraId="74909D46" w14:textId="77777777" w:rsidR="002952C5" w:rsidRPr="002952C5" w:rsidRDefault="002952C5" w:rsidP="00FB1AD9">
      <w:pPr>
        <w:numPr>
          <w:ilvl w:val="0"/>
          <w:numId w:val="10"/>
        </w:numPr>
        <w:jc w:val="both"/>
      </w:pPr>
      <w:proofErr w:type="spellStart"/>
      <w:r w:rsidRPr="002952C5">
        <w:rPr>
          <w:b/>
          <w:bCs/>
        </w:rPr>
        <w:t>ReduceLROnPlateau</w:t>
      </w:r>
      <w:proofErr w:type="spellEnd"/>
      <w:r w:rsidRPr="002952C5">
        <w:t>: Patience = 5, Factor = 0.5.</w:t>
      </w:r>
    </w:p>
    <w:p w14:paraId="6AEE84D5" w14:textId="77777777" w:rsidR="002952C5" w:rsidRPr="002952C5" w:rsidRDefault="002952C5" w:rsidP="00FB1AD9">
      <w:pPr>
        <w:numPr>
          <w:ilvl w:val="0"/>
          <w:numId w:val="10"/>
        </w:numPr>
        <w:jc w:val="both"/>
      </w:pPr>
      <w:proofErr w:type="spellStart"/>
      <w:r w:rsidRPr="002952C5">
        <w:rPr>
          <w:b/>
          <w:bCs/>
        </w:rPr>
        <w:t>EarlyStopping</w:t>
      </w:r>
      <w:proofErr w:type="spellEnd"/>
      <w:r w:rsidRPr="002952C5">
        <w:t>: Patience = 10, restores the best weights.</w:t>
      </w:r>
    </w:p>
    <w:p w14:paraId="5B6AC9B3" w14:textId="2D8B9133" w:rsidR="002952C5" w:rsidRPr="002952C5" w:rsidRDefault="002952C5" w:rsidP="00FB1AD9">
      <w:pPr>
        <w:jc w:val="both"/>
      </w:pPr>
    </w:p>
    <w:p w14:paraId="2AC8CEA4" w14:textId="77777777" w:rsidR="002952C5" w:rsidRPr="002952C5" w:rsidRDefault="002952C5" w:rsidP="00FB1AD9">
      <w:pPr>
        <w:pStyle w:val="Heading1"/>
        <w:jc w:val="both"/>
      </w:pPr>
      <w:bookmarkStart w:id="13" w:name="_Toc185345504"/>
      <w:r w:rsidRPr="002952C5">
        <w:t>4. Comparison of Results</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gridCol w:w="1564"/>
        <w:gridCol w:w="1069"/>
      </w:tblGrid>
      <w:tr w:rsidR="002952C5" w:rsidRPr="002952C5" w14:paraId="39C3C481" w14:textId="77777777" w:rsidTr="002952C5">
        <w:trPr>
          <w:tblHeader/>
          <w:tblCellSpacing w:w="15" w:type="dxa"/>
        </w:trPr>
        <w:tc>
          <w:tcPr>
            <w:tcW w:w="0" w:type="auto"/>
            <w:vAlign w:val="center"/>
            <w:hideMark/>
          </w:tcPr>
          <w:p w14:paraId="74AC31A8" w14:textId="77777777" w:rsidR="002952C5" w:rsidRPr="002952C5" w:rsidRDefault="002952C5" w:rsidP="00FB1AD9">
            <w:pPr>
              <w:jc w:val="both"/>
              <w:rPr>
                <w:b/>
                <w:bCs/>
              </w:rPr>
            </w:pPr>
            <w:r w:rsidRPr="002952C5">
              <w:rPr>
                <w:b/>
                <w:bCs/>
              </w:rPr>
              <w:t>Model</w:t>
            </w:r>
          </w:p>
        </w:tc>
        <w:tc>
          <w:tcPr>
            <w:tcW w:w="0" w:type="auto"/>
            <w:vAlign w:val="center"/>
            <w:hideMark/>
          </w:tcPr>
          <w:p w14:paraId="0CF9F032" w14:textId="77777777" w:rsidR="002952C5" w:rsidRPr="002952C5" w:rsidRDefault="002952C5" w:rsidP="00FB1AD9">
            <w:pPr>
              <w:jc w:val="both"/>
              <w:rPr>
                <w:b/>
                <w:bCs/>
              </w:rPr>
            </w:pPr>
            <w:r w:rsidRPr="002952C5">
              <w:rPr>
                <w:b/>
                <w:bCs/>
              </w:rPr>
              <w:t>Test Accuracy</w:t>
            </w:r>
          </w:p>
        </w:tc>
        <w:tc>
          <w:tcPr>
            <w:tcW w:w="0" w:type="auto"/>
            <w:vAlign w:val="center"/>
            <w:hideMark/>
          </w:tcPr>
          <w:p w14:paraId="6B8072DF" w14:textId="77777777" w:rsidR="002952C5" w:rsidRPr="002952C5" w:rsidRDefault="002952C5" w:rsidP="00FB1AD9">
            <w:pPr>
              <w:jc w:val="both"/>
              <w:rPr>
                <w:b/>
                <w:bCs/>
              </w:rPr>
            </w:pPr>
            <w:r w:rsidRPr="002952C5">
              <w:rPr>
                <w:b/>
                <w:bCs/>
              </w:rPr>
              <w:t>Test Loss</w:t>
            </w:r>
          </w:p>
        </w:tc>
      </w:tr>
      <w:tr w:rsidR="002952C5" w:rsidRPr="002952C5" w14:paraId="3842E651" w14:textId="77777777" w:rsidTr="002952C5">
        <w:trPr>
          <w:tblCellSpacing w:w="15" w:type="dxa"/>
        </w:trPr>
        <w:tc>
          <w:tcPr>
            <w:tcW w:w="0" w:type="auto"/>
            <w:vAlign w:val="center"/>
            <w:hideMark/>
          </w:tcPr>
          <w:p w14:paraId="26566D7E" w14:textId="77777777" w:rsidR="002952C5" w:rsidRPr="002952C5" w:rsidRDefault="002952C5" w:rsidP="00FB1AD9">
            <w:pPr>
              <w:jc w:val="both"/>
            </w:pPr>
            <w:r w:rsidRPr="002952C5">
              <w:rPr>
                <w:b/>
                <w:bCs/>
              </w:rPr>
              <w:t>Baseline Model</w:t>
            </w:r>
          </w:p>
        </w:tc>
        <w:tc>
          <w:tcPr>
            <w:tcW w:w="0" w:type="auto"/>
            <w:vAlign w:val="center"/>
            <w:hideMark/>
          </w:tcPr>
          <w:p w14:paraId="5CB35270" w14:textId="77777777" w:rsidR="002952C5" w:rsidRPr="002952C5" w:rsidRDefault="002952C5" w:rsidP="00FB1AD9">
            <w:pPr>
              <w:jc w:val="both"/>
            </w:pPr>
            <w:r w:rsidRPr="002952C5">
              <w:t>44.66%</w:t>
            </w:r>
          </w:p>
        </w:tc>
        <w:tc>
          <w:tcPr>
            <w:tcW w:w="0" w:type="auto"/>
            <w:vAlign w:val="center"/>
            <w:hideMark/>
          </w:tcPr>
          <w:p w14:paraId="666E8075" w14:textId="77777777" w:rsidR="002952C5" w:rsidRPr="002952C5" w:rsidRDefault="002952C5" w:rsidP="00FB1AD9">
            <w:pPr>
              <w:jc w:val="both"/>
            </w:pPr>
            <w:r w:rsidRPr="002952C5">
              <w:t>2.1194</w:t>
            </w:r>
          </w:p>
        </w:tc>
      </w:tr>
      <w:tr w:rsidR="002952C5" w:rsidRPr="002952C5" w14:paraId="0E52D6D8" w14:textId="77777777" w:rsidTr="002952C5">
        <w:trPr>
          <w:tblCellSpacing w:w="15" w:type="dxa"/>
        </w:trPr>
        <w:tc>
          <w:tcPr>
            <w:tcW w:w="0" w:type="auto"/>
            <w:vAlign w:val="center"/>
            <w:hideMark/>
          </w:tcPr>
          <w:p w14:paraId="798A74C8" w14:textId="77777777" w:rsidR="002952C5" w:rsidRPr="002952C5" w:rsidRDefault="002952C5" w:rsidP="00FB1AD9">
            <w:pPr>
              <w:jc w:val="both"/>
            </w:pPr>
            <w:r w:rsidRPr="002952C5">
              <w:rPr>
                <w:b/>
                <w:bCs/>
              </w:rPr>
              <w:lastRenderedPageBreak/>
              <w:t>Improved Model</w:t>
            </w:r>
          </w:p>
        </w:tc>
        <w:tc>
          <w:tcPr>
            <w:tcW w:w="0" w:type="auto"/>
            <w:vAlign w:val="center"/>
            <w:hideMark/>
          </w:tcPr>
          <w:p w14:paraId="4FAF282C" w14:textId="77777777" w:rsidR="002952C5" w:rsidRPr="002952C5" w:rsidRDefault="002952C5" w:rsidP="00FB1AD9">
            <w:pPr>
              <w:jc w:val="both"/>
            </w:pPr>
            <w:r w:rsidRPr="002952C5">
              <w:t>61.23%</w:t>
            </w:r>
          </w:p>
        </w:tc>
        <w:tc>
          <w:tcPr>
            <w:tcW w:w="0" w:type="auto"/>
            <w:vAlign w:val="center"/>
            <w:hideMark/>
          </w:tcPr>
          <w:p w14:paraId="0DA50238" w14:textId="77777777" w:rsidR="002952C5" w:rsidRPr="002952C5" w:rsidRDefault="002952C5" w:rsidP="00FB1AD9">
            <w:pPr>
              <w:jc w:val="both"/>
            </w:pPr>
            <w:r w:rsidRPr="002952C5">
              <w:t>1.3644</w:t>
            </w:r>
          </w:p>
        </w:tc>
      </w:tr>
    </w:tbl>
    <w:p w14:paraId="1B08CE4C" w14:textId="77777777" w:rsidR="002952C5" w:rsidRPr="002952C5" w:rsidRDefault="002952C5" w:rsidP="00FB1AD9">
      <w:pPr>
        <w:jc w:val="both"/>
      </w:pPr>
      <w:r w:rsidRPr="002952C5">
        <w:rPr>
          <w:b/>
          <w:bCs/>
        </w:rPr>
        <w:t>Key Observations</w:t>
      </w:r>
      <w:r w:rsidRPr="002952C5">
        <w:t>:</w:t>
      </w:r>
    </w:p>
    <w:p w14:paraId="3BDF0B6F" w14:textId="77777777" w:rsidR="002952C5" w:rsidRPr="002952C5" w:rsidRDefault="002952C5" w:rsidP="00FB1AD9">
      <w:pPr>
        <w:numPr>
          <w:ilvl w:val="0"/>
          <w:numId w:val="11"/>
        </w:numPr>
        <w:jc w:val="both"/>
      </w:pPr>
      <w:r w:rsidRPr="002952C5">
        <w:rPr>
          <w:b/>
          <w:bCs/>
        </w:rPr>
        <w:t>Accuracy</w:t>
      </w:r>
      <w:r w:rsidRPr="002952C5">
        <w:t>: The improved model outperforms the baseline by </w:t>
      </w:r>
      <w:r w:rsidRPr="002952C5">
        <w:rPr>
          <w:b/>
          <w:bCs/>
        </w:rPr>
        <w:t>16.57%</w:t>
      </w:r>
      <w:r w:rsidRPr="002952C5">
        <w:t>.</w:t>
      </w:r>
    </w:p>
    <w:p w14:paraId="76C66249" w14:textId="367EE872" w:rsidR="002952C5" w:rsidRPr="002952C5" w:rsidRDefault="002952C5" w:rsidP="00FB1AD9">
      <w:pPr>
        <w:numPr>
          <w:ilvl w:val="0"/>
          <w:numId w:val="11"/>
        </w:numPr>
        <w:jc w:val="both"/>
      </w:pPr>
      <w:r w:rsidRPr="002952C5">
        <w:rPr>
          <w:b/>
          <w:bCs/>
        </w:rPr>
        <w:t>Loss</w:t>
      </w:r>
      <w:r w:rsidRPr="002952C5">
        <w:t>: The lower validation loss indicates better generali</w:t>
      </w:r>
      <w:r w:rsidR="00713387">
        <w:t>s</w:t>
      </w:r>
      <w:r w:rsidRPr="002952C5">
        <w:t>ation.</w:t>
      </w:r>
    </w:p>
    <w:p w14:paraId="33B576DE" w14:textId="77A1DE33" w:rsidR="002952C5" w:rsidRPr="002952C5" w:rsidRDefault="002952C5" w:rsidP="00FB1AD9">
      <w:pPr>
        <w:numPr>
          <w:ilvl w:val="0"/>
          <w:numId w:val="11"/>
        </w:numPr>
        <w:jc w:val="both"/>
      </w:pPr>
      <w:r w:rsidRPr="002952C5">
        <w:rPr>
          <w:b/>
          <w:bCs/>
        </w:rPr>
        <w:t>Stability</w:t>
      </w:r>
      <w:r w:rsidRPr="002952C5">
        <w:t>: BN and learning rate scheduling stabili</w:t>
      </w:r>
      <w:r w:rsidR="00713387">
        <w:t>s</w:t>
      </w:r>
      <w:r w:rsidRPr="002952C5">
        <w:t>ed training.</w:t>
      </w:r>
    </w:p>
    <w:p w14:paraId="539DEF4D" w14:textId="30351F0C" w:rsidR="002952C5" w:rsidRPr="002952C5" w:rsidRDefault="002952C5" w:rsidP="00FB1AD9">
      <w:pPr>
        <w:numPr>
          <w:ilvl w:val="0"/>
          <w:numId w:val="11"/>
        </w:numPr>
        <w:jc w:val="both"/>
      </w:pPr>
      <w:r w:rsidRPr="002952C5">
        <w:rPr>
          <w:b/>
          <w:bCs/>
        </w:rPr>
        <w:t>Regulari</w:t>
      </w:r>
      <w:r w:rsidR="00897918">
        <w:rPr>
          <w:b/>
          <w:bCs/>
        </w:rPr>
        <w:t>s</w:t>
      </w:r>
      <w:r w:rsidRPr="002952C5">
        <w:rPr>
          <w:b/>
          <w:bCs/>
        </w:rPr>
        <w:t>ation</w:t>
      </w:r>
      <w:r w:rsidRPr="002952C5">
        <w:t>: Dropout adjustments and early stopping reduced overfitting.</w:t>
      </w:r>
    </w:p>
    <w:p w14:paraId="6CF22FD7" w14:textId="4F1668A4" w:rsidR="002952C5" w:rsidRPr="002952C5" w:rsidRDefault="002952C5" w:rsidP="00FB1AD9">
      <w:pPr>
        <w:jc w:val="both"/>
      </w:pPr>
    </w:p>
    <w:p w14:paraId="22224744" w14:textId="77777777" w:rsidR="002952C5" w:rsidRPr="002952C5" w:rsidRDefault="002952C5" w:rsidP="00FB1AD9">
      <w:pPr>
        <w:pStyle w:val="Heading1"/>
        <w:jc w:val="both"/>
      </w:pPr>
      <w:bookmarkStart w:id="14" w:name="_Toc185345505"/>
      <w:r w:rsidRPr="002952C5">
        <w:t>5. Conclusion</w:t>
      </w:r>
      <w:bookmarkEnd w:id="14"/>
    </w:p>
    <w:p w14:paraId="1814AE6F" w14:textId="77777777" w:rsidR="002952C5" w:rsidRPr="002952C5" w:rsidRDefault="002952C5" w:rsidP="00FB1AD9">
      <w:pPr>
        <w:jc w:val="both"/>
      </w:pPr>
      <w:r w:rsidRPr="002952C5">
        <w:t>The project successfully demonstrated step-by-step improvements:</w:t>
      </w:r>
    </w:p>
    <w:p w14:paraId="6C748AAC" w14:textId="77777777" w:rsidR="002952C5" w:rsidRPr="002952C5" w:rsidRDefault="002952C5" w:rsidP="00FB1AD9">
      <w:pPr>
        <w:numPr>
          <w:ilvl w:val="0"/>
          <w:numId w:val="12"/>
        </w:numPr>
        <w:jc w:val="both"/>
      </w:pPr>
      <w:r w:rsidRPr="002952C5">
        <w:rPr>
          <w:b/>
          <w:bCs/>
        </w:rPr>
        <w:t>Baseline Model</w:t>
      </w:r>
      <w:r w:rsidRPr="002952C5">
        <w:t>: Achieved </w:t>
      </w:r>
      <w:r w:rsidRPr="002952C5">
        <w:rPr>
          <w:b/>
          <w:bCs/>
        </w:rPr>
        <w:t>44.66% accuracy</w:t>
      </w:r>
      <w:r w:rsidRPr="002952C5">
        <w:t> with a simple architecture.</w:t>
      </w:r>
    </w:p>
    <w:p w14:paraId="4DF8EB15" w14:textId="104BD8B9" w:rsidR="002952C5" w:rsidRPr="002952C5" w:rsidRDefault="002952C5" w:rsidP="00FB1AD9">
      <w:pPr>
        <w:numPr>
          <w:ilvl w:val="0"/>
          <w:numId w:val="12"/>
        </w:numPr>
        <w:jc w:val="both"/>
      </w:pPr>
      <w:r w:rsidRPr="002952C5">
        <w:rPr>
          <w:b/>
          <w:bCs/>
        </w:rPr>
        <w:t>Improved Model</w:t>
      </w:r>
      <w:r w:rsidRPr="002952C5">
        <w:t>: Integrated Batch Normali</w:t>
      </w:r>
      <w:r w:rsidR="00713387">
        <w:t>s</w:t>
      </w:r>
      <w:r w:rsidRPr="002952C5">
        <w:t>ation, Dropout adjustments, deeper architecture, and learning rate scheduling to achieve </w:t>
      </w:r>
      <w:r w:rsidRPr="002952C5">
        <w:rPr>
          <w:b/>
          <w:bCs/>
        </w:rPr>
        <w:t>61.23% accuracy</w:t>
      </w:r>
      <w:r w:rsidRPr="002952C5">
        <w:t>.</w:t>
      </w:r>
    </w:p>
    <w:p w14:paraId="615F758B" w14:textId="33EEC92E" w:rsidR="002952C5" w:rsidRPr="002952C5" w:rsidRDefault="003F08BC" w:rsidP="00FB1AD9">
      <w:pPr>
        <w:jc w:val="both"/>
      </w:pPr>
      <w:r>
        <w:rPr>
          <w:b/>
          <w:bCs/>
        </w:rPr>
        <w:t>Findings:</w:t>
      </w:r>
    </w:p>
    <w:p w14:paraId="262D4B6F" w14:textId="68998FF9" w:rsidR="002952C5" w:rsidRPr="002952C5" w:rsidRDefault="002952C5" w:rsidP="00FB1AD9">
      <w:pPr>
        <w:numPr>
          <w:ilvl w:val="0"/>
          <w:numId w:val="13"/>
        </w:numPr>
        <w:jc w:val="both"/>
      </w:pPr>
      <w:r w:rsidRPr="002952C5">
        <w:t>Batch Normali</w:t>
      </w:r>
      <w:r w:rsidR="00713387">
        <w:t>s</w:t>
      </w:r>
      <w:r w:rsidRPr="002952C5">
        <w:t>ation accelerates training and improves generali</w:t>
      </w:r>
      <w:r w:rsidR="00713387">
        <w:t>s</w:t>
      </w:r>
      <w:r w:rsidRPr="002952C5">
        <w:t>ation.</w:t>
      </w:r>
    </w:p>
    <w:p w14:paraId="32B3B76B" w14:textId="77777777" w:rsidR="002952C5" w:rsidRPr="002952C5" w:rsidRDefault="002952C5" w:rsidP="00FB1AD9">
      <w:pPr>
        <w:numPr>
          <w:ilvl w:val="0"/>
          <w:numId w:val="13"/>
        </w:numPr>
        <w:jc w:val="both"/>
      </w:pPr>
      <w:r w:rsidRPr="002952C5">
        <w:t>Dropout and Early Stopping effectively prevent overfitting.</w:t>
      </w:r>
    </w:p>
    <w:p w14:paraId="33905266" w14:textId="77777777" w:rsidR="002952C5" w:rsidRPr="002952C5" w:rsidRDefault="002952C5" w:rsidP="00FB1AD9">
      <w:pPr>
        <w:numPr>
          <w:ilvl w:val="0"/>
          <w:numId w:val="13"/>
        </w:numPr>
        <w:jc w:val="both"/>
      </w:pPr>
      <w:r w:rsidRPr="002952C5">
        <w:t>Incremental improvements and advanced training techniques significantly boost performance.</w:t>
      </w:r>
    </w:p>
    <w:p w14:paraId="549F0948" w14:textId="14A8DFE7" w:rsidR="002952C5" w:rsidRPr="002952C5" w:rsidRDefault="002952C5" w:rsidP="00FB1AD9">
      <w:pPr>
        <w:jc w:val="both"/>
      </w:pPr>
    </w:p>
    <w:p w14:paraId="7433F189" w14:textId="77777777" w:rsidR="002952C5" w:rsidRPr="002952C5" w:rsidRDefault="002952C5" w:rsidP="00FB1AD9">
      <w:pPr>
        <w:pStyle w:val="Heading1"/>
        <w:jc w:val="both"/>
      </w:pPr>
      <w:bookmarkStart w:id="15" w:name="_Toc185345506"/>
      <w:r w:rsidRPr="002952C5">
        <w:t>6. References</w:t>
      </w:r>
      <w:bookmarkEnd w:id="15"/>
    </w:p>
    <w:p w14:paraId="4ECDA68D" w14:textId="5DE4ADDB" w:rsidR="002E5C55" w:rsidRDefault="002E5C55" w:rsidP="00FB1AD9">
      <w:pPr>
        <w:ind w:left="360"/>
        <w:jc w:val="both"/>
      </w:pPr>
      <w:r>
        <w:t>[1]</w:t>
      </w:r>
      <w:r>
        <w:tab/>
      </w:r>
      <w:r w:rsidRPr="002E5C55">
        <w:t>Ultihash.io. (2024). </w:t>
      </w:r>
      <w:proofErr w:type="spellStart"/>
      <w:r w:rsidRPr="002E5C55">
        <w:rPr>
          <w:i/>
          <w:iCs/>
        </w:rPr>
        <w:t>UltiHash</w:t>
      </w:r>
      <w:proofErr w:type="spellEnd"/>
      <w:r w:rsidRPr="002E5C55">
        <w:rPr>
          <w:i/>
          <w:iCs/>
        </w:rPr>
        <w:t xml:space="preserve"> object storage - Convolutional Neural Networks</w:t>
      </w:r>
      <w:r w:rsidRPr="002E5C55">
        <w:t>. [online] Available at: https://www.ultihash.io/tech-overviews/cnns [Accessed 1</w:t>
      </w:r>
      <w:r w:rsidR="00DA04C1">
        <w:t>5</w:t>
      </w:r>
      <w:r w:rsidRPr="002E5C55">
        <w:t xml:space="preserve"> Dec. 2024].</w:t>
      </w:r>
    </w:p>
    <w:p w14:paraId="7828783E" w14:textId="20F5CE6F" w:rsidR="00DA04C1" w:rsidRDefault="00DA04C1" w:rsidP="00FB1AD9">
      <w:pPr>
        <w:ind w:left="360"/>
        <w:jc w:val="both"/>
      </w:pPr>
      <w:r>
        <w:t>[2]</w:t>
      </w:r>
      <w:r>
        <w:tab/>
      </w:r>
      <w:proofErr w:type="spellStart"/>
      <w:r w:rsidRPr="00DA04C1">
        <w:t>GeeksforGeeks</w:t>
      </w:r>
      <w:proofErr w:type="spellEnd"/>
      <w:r w:rsidRPr="00DA04C1">
        <w:t xml:space="preserve"> (2024). </w:t>
      </w:r>
      <w:r w:rsidRPr="00DA04C1">
        <w:rPr>
          <w:i/>
          <w:iCs/>
        </w:rPr>
        <w:t>What are Convolution Layers?</w:t>
      </w:r>
      <w:r w:rsidRPr="00DA04C1">
        <w:t xml:space="preserve"> [online] </w:t>
      </w:r>
      <w:proofErr w:type="spellStart"/>
      <w:r w:rsidRPr="00DA04C1">
        <w:t>GeeksforGeeks</w:t>
      </w:r>
      <w:proofErr w:type="spellEnd"/>
      <w:r w:rsidRPr="00DA04C1">
        <w:t>. Available at: https://www.geeksforgeeks.org/what-are-convolution-layers [Accessed 1</w:t>
      </w:r>
      <w:r>
        <w:t>5</w:t>
      </w:r>
      <w:r w:rsidRPr="00DA04C1">
        <w:t xml:space="preserve"> Dec. 2024].</w:t>
      </w:r>
    </w:p>
    <w:p w14:paraId="1EC406DA" w14:textId="3335A40B" w:rsidR="00FC12E1" w:rsidRDefault="00FC12E1" w:rsidP="00FB1AD9">
      <w:pPr>
        <w:ind w:left="360"/>
        <w:jc w:val="both"/>
      </w:pPr>
      <w:r>
        <w:t>[3]</w:t>
      </w:r>
      <w:r>
        <w:tab/>
      </w:r>
      <w:r w:rsidRPr="00FC12E1">
        <w:t>Restack.io. (2024). </w:t>
      </w:r>
      <w:r w:rsidRPr="00FC12E1">
        <w:rPr>
          <w:i/>
          <w:iCs/>
        </w:rPr>
        <w:t xml:space="preserve">Resnet-18 Architecture Fine-Tuning | </w:t>
      </w:r>
      <w:proofErr w:type="spellStart"/>
      <w:r w:rsidRPr="00FC12E1">
        <w:rPr>
          <w:i/>
          <w:iCs/>
        </w:rPr>
        <w:t>Restackio</w:t>
      </w:r>
      <w:proofErr w:type="spellEnd"/>
      <w:r w:rsidRPr="00FC12E1">
        <w:t>. [online] Available at: https://www.restack.io/p/resnet-18-architecture-answer-fine-tuning-cat-ai [Accessed 1</w:t>
      </w:r>
      <w:r>
        <w:t>5</w:t>
      </w:r>
      <w:r w:rsidRPr="00FC12E1">
        <w:t xml:space="preserve"> Dec. 2024].</w:t>
      </w:r>
    </w:p>
    <w:p w14:paraId="02F55964" w14:textId="77777777" w:rsidR="00FC12E1" w:rsidRDefault="00FC12E1" w:rsidP="00FB1AD9">
      <w:pPr>
        <w:ind w:left="360"/>
        <w:jc w:val="both"/>
      </w:pPr>
      <w:r>
        <w:t>[4]</w:t>
      </w:r>
      <w:r>
        <w:tab/>
      </w:r>
      <w:r w:rsidRPr="00FC12E1">
        <w:t xml:space="preserve">Lokesh </w:t>
      </w:r>
      <w:proofErr w:type="spellStart"/>
      <w:r w:rsidRPr="00FC12E1">
        <w:t>Borawar</w:t>
      </w:r>
      <w:proofErr w:type="spellEnd"/>
      <w:r w:rsidRPr="00FC12E1">
        <w:t xml:space="preserve"> and Kaur, R. (2023). </w:t>
      </w:r>
      <w:proofErr w:type="spellStart"/>
      <w:r w:rsidRPr="00FC12E1">
        <w:t>ResNet</w:t>
      </w:r>
      <w:proofErr w:type="spellEnd"/>
      <w:r w:rsidRPr="00FC12E1">
        <w:t>: Solving Vanishing Gradient in Deep Networks. </w:t>
      </w:r>
      <w:r w:rsidRPr="00FC12E1">
        <w:rPr>
          <w:i/>
          <w:iCs/>
        </w:rPr>
        <w:t>Lecture notes in networks and systems (Online)</w:t>
      </w:r>
      <w:r w:rsidRPr="00FC12E1">
        <w:t xml:space="preserve">, pp.235–247. </w:t>
      </w:r>
      <w:proofErr w:type="spellStart"/>
      <w:r w:rsidRPr="00FC12E1">
        <w:t>doi:https</w:t>
      </w:r>
      <w:proofErr w:type="spellEnd"/>
      <w:r w:rsidRPr="00FC12E1">
        <w:t>://doi.org/10.1007/978-981-19-8825-7_21.</w:t>
      </w:r>
    </w:p>
    <w:p w14:paraId="6E264A10" w14:textId="771D55CE" w:rsidR="00FB1AD9" w:rsidRDefault="00FB1AD9" w:rsidP="00FB1AD9">
      <w:pPr>
        <w:ind w:left="360"/>
        <w:jc w:val="both"/>
      </w:pPr>
      <w:r>
        <w:t>[5]</w:t>
      </w:r>
      <w:r>
        <w:tab/>
      </w:r>
      <w:proofErr w:type="spellStart"/>
      <w:r w:rsidRPr="00FB1AD9">
        <w:t>GeeksforGeeks</w:t>
      </w:r>
      <w:proofErr w:type="spellEnd"/>
      <w:r w:rsidRPr="00FB1AD9">
        <w:t xml:space="preserve"> (2024). </w:t>
      </w:r>
      <w:r w:rsidRPr="00FB1AD9">
        <w:rPr>
          <w:i/>
          <w:iCs/>
        </w:rPr>
        <w:t>Validation vs. Test vs. Training Accuracy. Which One is Compared for Claiming Overfit?</w:t>
      </w:r>
      <w:r w:rsidRPr="00FB1AD9">
        <w:t xml:space="preserve"> [online] </w:t>
      </w:r>
      <w:proofErr w:type="spellStart"/>
      <w:r w:rsidRPr="00FB1AD9">
        <w:t>GeeksforGeeks</w:t>
      </w:r>
      <w:proofErr w:type="spellEnd"/>
      <w:r w:rsidRPr="00FB1AD9">
        <w:t>. Available at: https://www.geeksforgeeks.org/validation-</w:t>
      </w:r>
      <w:r w:rsidRPr="00FB1AD9">
        <w:lastRenderedPageBreak/>
        <w:t>vs-test-vs-training-accuracy-which-one-is-compared-for-claiming-overfit [Accessed 1</w:t>
      </w:r>
      <w:r>
        <w:t>5</w:t>
      </w:r>
      <w:r w:rsidRPr="00FB1AD9">
        <w:t xml:space="preserve"> Dec. 2024].</w:t>
      </w:r>
    </w:p>
    <w:p w14:paraId="6A2924B0" w14:textId="4F569017" w:rsidR="00D01BE1" w:rsidRDefault="00D01BE1" w:rsidP="00D01BE1">
      <w:pPr>
        <w:ind w:left="360"/>
        <w:jc w:val="both"/>
      </w:pPr>
      <w:r>
        <w:t>[6]</w:t>
      </w:r>
      <w:r>
        <w:tab/>
      </w:r>
      <w:proofErr w:type="spellStart"/>
      <w:r>
        <w:t>GeeksforGeeks</w:t>
      </w:r>
      <w:proofErr w:type="spellEnd"/>
      <w:r>
        <w:t xml:space="preserve"> (2024). What is Batch Normalization In Deep Learning? [online] </w:t>
      </w:r>
      <w:proofErr w:type="spellStart"/>
      <w:r>
        <w:t>GeeksforGeeks</w:t>
      </w:r>
      <w:proofErr w:type="spellEnd"/>
      <w:r>
        <w:t>. Available at: https://www.geeksforgeeks.org/what-is-batch-normalization-in-deep-learning [Accessed 1</w:t>
      </w:r>
      <w:r>
        <w:t>5</w:t>
      </w:r>
      <w:r>
        <w:t xml:space="preserve"> Dec. 2024].</w:t>
      </w:r>
    </w:p>
    <w:p w14:paraId="3C6CD101" w14:textId="1EB71378" w:rsidR="0039413F" w:rsidRDefault="0039413F" w:rsidP="0039413F">
      <w:pPr>
        <w:ind w:left="360"/>
        <w:jc w:val="both"/>
      </w:pPr>
      <w:r>
        <w:t>[7]</w:t>
      </w:r>
      <w:r>
        <w:tab/>
      </w:r>
      <w:r w:rsidRPr="0039413F">
        <w:t>Brown, J. (2024). </w:t>
      </w:r>
      <w:r w:rsidRPr="0039413F">
        <w:rPr>
          <w:i/>
          <w:iCs/>
        </w:rPr>
        <w:t>Complete Guide to Prevent Overfitting in Neural Networks (Part 2) - 33rd Square</w:t>
      </w:r>
      <w:r w:rsidRPr="0039413F">
        <w:t>. [online] 33rd Square. Available at: https://www.33rdsquare.com/complete-guide-to-prevent-overfitting-in-neural-networks-part-2/ [Accessed 1</w:t>
      </w:r>
      <w:r>
        <w:t>5</w:t>
      </w:r>
      <w:r w:rsidRPr="0039413F">
        <w:t xml:space="preserve"> Dec. 2024].</w:t>
      </w:r>
    </w:p>
    <w:p w14:paraId="4EDD7E7F" w14:textId="77777777" w:rsidR="00F64675" w:rsidRPr="00F64675" w:rsidRDefault="00F64675" w:rsidP="00F64675">
      <w:pPr>
        <w:ind w:left="360"/>
        <w:jc w:val="both"/>
      </w:pPr>
      <w:r>
        <w:t>[8]</w:t>
      </w:r>
      <w:r>
        <w:tab/>
      </w:r>
      <w:proofErr w:type="spellStart"/>
      <w:r w:rsidRPr="00F64675">
        <w:t>Ioffe</w:t>
      </w:r>
      <w:proofErr w:type="spellEnd"/>
      <w:r w:rsidRPr="00F64675">
        <w:t xml:space="preserve">, S. and </w:t>
      </w:r>
      <w:proofErr w:type="spellStart"/>
      <w:r w:rsidRPr="00F64675">
        <w:t>Szegedy</w:t>
      </w:r>
      <w:proofErr w:type="spellEnd"/>
      <w:r w:rsidRPr="00F64675">
        <w:t>, C. (2015). </w:t>
      </w:r>
      <w:r w:rsidRPr="00F64675">
        <w:rPr>
          <w:i/>
          <w:iCs/>
        </w:rPr>
        <w:t>Batch Normalization: Accelerating Deep Network Training by Reducing Internal Covariate Shift</w:t>
      </w:r>
      <w:r w:rsidRPr="00F64675">
        <w:t>. [online] arXiv.org. Available at: https://arxiv.org/abs/1502.03167.</w:t>
      </w:r>
    </w:p>
    <w:p w14:paraId="224AA5A8" w14:textId="77777777" w:rsidR="00F64675" w:rsidRPr="00F64675" w:rsidRDefault="00F64675" w:rsidP="00F64675">
      <w:pPr>
        <w:ind w:left="360"/>
        <w:jc w:val="both"/>
      </w:pPr>
      <w:r w:rsidRPr="00F64675">
        <w:t>‌</w:t>
      </w:r>
    </w:p>
    <w:p w14:paraId="359AD59A" w14:textId="24C1D781" w:rsidR="0039413F" w:rsidRPr="0039413F" w:rsidRDefault="0039413F" w:rsidP="0039413F">
      <w:pPr>
        <w:ind w:left="360"/>
        <w:jc w:val="both"/>
      </w:pPr>
      <w:r w:rsidRPr="0039413F">
        <w:t>‌</w:t>
      </w:r>
    </w:p>
    <w:p w14:paraId="54D2B347" w14:textId="10013E4E" w:rsidR="0039413F" w:rsidRDefault="0039413F" w:rsidP="00D01BE1">
      <w:pPr>
        <w:ind w:left="360"/>
        <w:jc w:val="both"/>
      </w:pPr>
    </w:p>
    <w:p w14:paraId="293895AA" w14:textId="47715139" w:rsidR="00D01BE1" w:rsidRPr="00FB1AD9" w:rsidRDefault="00D01BE1" w:rsidP="00D01BE1">
      <w:pPr>
        <w:ind w:left="360"/>
        <w:jc w:val="both"/>
      </w:pPr>
      <w:r>
        <w:rPr>
          <w:rFonts w:hint="cs"/>
        </w:rPr>
        <w:t>‌</w:t>
      </w:r>
    </w:p>
    <w:p w14:paraId="4DF4410C" w14:textId="77777777" w:rsidR="00FB1AD9" w:rsidRPr="00FB1AD9" w:rsidRDefault="00FB1AD9" w:rsidP="00FB1AD9">
      <w:pPr>
        <w:ind w:left="360"/>
        <w:jc w:val="both"/>
      </w:pPr>
      <w:r w:rsidRPr="00FB1AD9">
        <w:t>‌</w:t>
      </w:r>
    </w:p>
    <w:p w14:paraId="6A4B359C" w14:textId="2E703F4E" w:rsidR="00FB1AD9" w:rsidRPr="00FC12E1" w:rsidRDefault="00FB1AD9" w:rsidP="00FB1AD9">
      <w:pPr>
        <w:ind w:left="360"/>
        <w:jc w:val="both"/>
      </w:pPr>
    </w:p>
    <w:p w14:paraId="1972F752" w14:textId="77777777" w:rsidR="00FC12E1" w:rsidRPr="00FC12E1" w:rsidRDefault="00FC12E1" w:rsidP="00FB1AD9">
      <w:pPr>
        <w:ind w:left="360"/>
        <w:jc w:val="both"/>
      </w:pPr>
      <w:r w:rsidRPr="00FC12E1">
        <w:t>‌</w:t>
      </w:r>
    </w:p>
    <w:p w14:paraId="14BC2800" w14:textId="6A86BBC9" w:rsidR="00FC12E1" w:rsidRPr="00FC12E1" w:rsidRDefault="00FC12E1" w:rsidP="00FB1AD9">
      <w:pPr>
        <w:ind w:left="360"/>
        <w:jc w:val="both"/>
      </w:pPr>
    </w:p>
    <w:p w14:paraId="6147A3F9" w14:textId="77777777" w:rsidR="00FC12E1" w:rsidRPr="00FC12E1" w:rsidRDefault="00FC12E1" w:rsidP="00FB1AD9">
      <w:pPr>
        <w:ind w:left="360"/>
        <w:jc w:val="both"/>
      </w:pPr>
      <w:r w:rsidRPr="00FC12E1">
        <w:t>‌</w:t>
      </w:r>
    </w:p>
    <w:p w14:paraId="0191AB7D" w14:textId="146A6BF0" w:rsidR="00FC12E1" w:rsidRPr="00DA04C1" w:rsidRDefault="00FC12E1" w:rsidP="00FB1AD9">
      <w:pPr>
        <w:ind w:left="360"/>
        <w:jc w:val="both"/>
      </w:pPr>
    </w:p>
    <w:p w14:paraId="4399CEA5" w14:textId="77777777" w:rsidR="00DA04C1" w:rsidRPr="00DA04C1" w:rsidRDefault="00DA04C1" w:rsidP="00FB1AD9">
      <w:pPr>
        <w:ind w:left="360"/>
        <w:jc w:val="both"/>
      </w:pPr>
      <w:r w:rsidRPr="00DA04C1">
        <w:t>‌</w:t>
      </w:r>
    </w:p>
    <w:p w14:paraId="4E9D9542" w14:textId="77777777" w:rsidR="00DA04C1" w:rsidRPr="002E5C55" w:rsidRDefault="00DA04C1" w:rsidP="00FB1AD9">
      <w:pPr>
        <w:ind w:left="360"/>
        <w:jc w:val="both"/>
      </w:pPr>
    </w:p>
    <w:p w14:paraId="427B4910" w14:textId="77777777" w:rsidR="002E5C55" w:rsidRPr="002E5C55" w:rsidRDefault="002E5C55" w:rsidP="00FB1AD9">
      <w:pPr>
        <w:ind w:left="360"/>
        <w:jc w:val="both"/>
      </w:pPr>
      <w:r w:rsidRPr="002E5C55">
        <w:t>‌</w:t>
      </w:r>
    </w:p>
    <w:p w14:paraId="677BEC1E" w14:textId="0EAEBC7D" w:rsidR="002E5C55" w:rsidRPr="002952C5" w:rsidRDefault="002E5C55" w:rsidP="00FB1AD9">
      <w:pPr>
        <w:ind w:left="360"/>
        <w:jc w:val="both"/>
      </w:pPr>
    </w:p>
    <w:p w14:paraId="0181F006" w14:textId="77777777" w:rsidR="006865B6" w:rsidRPr="006865B6" w:rsidRDefault="006865B6" w:rsidP="00FB1AD9">
      <w:pPr>
        <w:jc w:val="both"/>
      </w:pPr>
    </w:p>
    <w:p w14:paraId="3FA20FAA" w14:textId="77777777" w:rsidR="006865B6" w:rsidRDefault="006865B6" w:rsidP="00FB1AD9">
      <w:pPr>
        <w:jc w:val="both"/>
      </w:pPr>
    </w:p>
    <w:p w14:paraId="4B585AA2" w14:textId="03133F00" w:rsidR="008D7284" w:rsidRPr="008D7284" w:rsidRDefault="008D7284" w:rsidP="00FB1AD9">
      <w:pPr>
        <w:jc w:val="both"/>
      </w:pPr>
    </w:p>
    <w:sectPr w:rsidR="008D7284" w:rsidRPr="008D7284" w:rsidSect="008D7284">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DDC"/>
    <w:multiLevelType w:val="multilevel"/>
    <w:tmpl w:val="E1F4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175D"/>
    <w:multiLevelType w:val="multilevel"/>
    <w:tmpl w:val="0EEC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758E4"/>
    <w:multiLevelType w:val="multilevel"/>
    <w:tmpl w:val="D342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C73D7"/>
    <w:multiLevelType w:val="multilevel"/>
    <w:tmpl w:val="7DAE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95ED3"/>
    <w:multiLevelType w:val="multilevel"/>
    <w:tmpl w:val="2D4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47977"/>
    <w:multiLevelType w:val="hybridMultilevel"/>
    <w:tmpl w:val="F2843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A24804"/>
    <w:multiLevelType w:val="multilevel"/>
    <w:tmpl w:val="FB3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92796"/>
    <w:multiLevelType w:val="multilevel"/>
    <w:tmpl w:val="C3D2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41398"/>
    <w:multiLevelType w:val="multilevel"/>
    <w:tmpl w:val="A746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5560A"/>
    <w:multiLevelType w:val="multilevel"/>
    <w:tmpl w:val="07B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C4044"/>
    <w:multiLevelType w:val="multilevel"/>
    <w:tmpl w:val="64E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242F8"/>
    <w:multiLevelType w:val="multilevel"/>
    <w:tmpl w:val="E94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91F9D"/>
    <w:multiLevelType w:val="multilevel"/>
    <w:tmpl w:val="0F744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110987"/>
    <w:multiLevelType w:val="multilevel"/>
    <w:tmpl w:val="43044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32489"/>
    <w:multiLevelType w:val="multilevel"/>
    <w:tmpl w:val="9BA2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83CF5"/>
    <w:multiLevelType w:val="multilevel"/>
    <w:tmpl w:val="AAD65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316430">
    <w:abstractNumId w:val="3"/>
  </w:num>
  <w:num w:numId="2" w16cid:durableId="736828656">
    <w:abstractNumId w:val="11"/>
  </w:num>
  <w:num w:numId="3" w16cid:durableId="1181122013">
    <w:abstractNumId w:val="13"/>
  </w:num>
  <w:num w:numId="4" w16cid:durableId="1469278228">
    <w:abstractNumId w:val="6"/>
  </w:num>
  <w:num w:numId="5" w16cid:durableId="417137456">
    <w:abstractNumId w:val="1"/>
  </w:num>
  <w:num w:numId="6" w16cid:durableId="752314019">
    <w:abstractNumId w:val="15"/>
  </w:num>
  <w:num w:numId="7" w16cid:durableId="1879128143">
    <w:abstractNumId w:val="7"/>
  </w:num>
  <w:num w:numId="8" w16cid:durableId="137236450">
    <w:abstractNumId w:val="14"/>
  </w:num>
  <w:num w:numId="9" w16cid:durableId="1545871260">
    <w:abstractNumId w:val="0"/>
  </w:num>
  <w:num w:numId="10" w16cid:durableId="1496455176">
    <w:abstractNumId w:val="9"/>
  </w:num>
  <w:num w:numId="11" w16cid:durableId="389112798">
    <w:abstractNumId w:val="4"/>
  </w:num>
  <w:num w:numId="12" w16cid:durableId="1604416408">
    <w:abstractNumId w:val="2"/>
  </w:num>
  <w:num w:numId="13" w16cid:durableId="1731998241">
    <w:abstractNumId w:val="8"/>
  </w:num>
  <w:num w:numId="14" w16cid:durableId="980885275">
    <w:abstractNumId w:val="10"/>
  </w:num>
  <w:num w:numId="15" w16cid:durableId="855072987">
    <w:abstractNumId w:val="5"/>
  </w:num>
  <w:num w:numId="16" w16cid:durableId="19249968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84"/>
    <w:rsid w:val="001169C2"/>
    <w:rsid w:val="001E5190"/>
    <w:rsid w:val="00261166"/>
    <w:rsid w:val="002952C5"/>
    <w:rsid w:val="002E5C55"/>
    <w:rsid w:val="0039413F"/>
    <w:rsid w:val="003F08BC"/>
    <w:rsid w:val="004E7DDD"/>
    <w:rsid w:val="004F5929"/>
    <w:rsid w:val="006005EB"/>
    <w:rsid w:val="006865B6"/>
    <w:rsid w:val="00707C98"/>
    <w:rsid w:val="00713387"/>
    <w:rsid w:val="00793599"/>
    <w:rsid w:val="00897918"/>
    <w:rsid w:val="008D7284"/>
    <w:rsid w:val="00B32D70"/>
    <w:rsid w:val="00B6151C"/>
    <w:rsid w:val="00D01BE1"/>
    <w:rsid w:val="00D02131"/>
    <w:rsid w:val="00D95C4B"/>
    <w:rsid w:val="00DA04C1"/>
    <w:rsid w:val="00ED7785"/>
    <w:rsid w:val="00F64675"/>
    <w:rsid w:val="00FB1AD9"/>
    <w:rsid w:val="00FC1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C3A6"/>
  <w15:chartTrackingRefBased/>
  <w15:docId w15:val="{77B66333-52E1-4348-9375-C7D4DB68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7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7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284"/>
    <w:rPr>
      <w:rFonts w:eastAsiaTheme="majorEastAsia" w:cstheme="majorBidi"/>
      <w:color w:val="272727" w:themeColor="text1" w:themeTint="D8"/>
    </w:rPr>
  </w:style>
  <w:style w:type="paragraph" w:styleId="Title">
    <w:name w:val="Title"/>
    <w:basedOn w:val="Normal"/>
    <w:next w:val="Normal"/>
    <w:link w:val="TitleChar"/>
    <w:uiPriority w:val="10"/>
    <w:qFormat/>
    <w:rsid w:val="008D7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284"/>
    <w:pPr>
      <w:spacing w:before="160"/>
      <w:jc w:val="center"/>
    </w:pPr>
    <w:rPr>
      <w:i/>
      <w:iCs/>
      <w:color w:val="404040" w:themeColor="text1" w:themeTint="BF"/>
    </w:rPr>
  </w:style>
  <w:style w:type="character" w:customStyle="1" w:styleId="QuoteChar">
    <w:name w:val="Quote Char"/>
    <w:basedOn w:val="DefaultParagraphFont"/>
    <w:link w:val="Quote"/>
    <w:uiPriority w:val="29"/>
    <w:rsid w:val="008D7284"/>
    <w:rPr>
      <w:i/>
      <w:iCs/>
      <w:color w:val="404040" w:themeColor="text1" w:themeTint="BF"/>
    </w:rPr>
  </w:style>
  <w:style w:type="paragraph" w:styleId="ListParagraph">
    <w:name w:val="List Paragraph"/>
    <w:basedOn w:val="Normal"/>
    <w:uiPriority w:val="34"/>
    <w:qFormat/>
    <w:rsid w:val="008D7284"/>
    <w:pPr>
      <w:ind w:left="720"/>
      <w:contextualSpacing/>
    </w:pPr>
  </w:style>
  <w:style w:type="character" w:styleId="IntenseEmphasis">
    <w:name w:val="Intense Emphasis"/>
    <w:basedOn w:val="DefaultParagraphFont"/>
    <w:uiPriority w:val="21"/>
    <w:qFormat/>
    <w:rsid w:val="008D7284"/>
    <w:rPr>
      <w:i/>
      <w:iCs/>
      <w:color w:val="0F4761" w:themeColor="accent1" w:themeShade="BF"/>
    </w:rPr>
  </w:style>
  <w:style w:type="paragraph" w:styleId="IntenseQuote">
    <w:name w:val="Intense Quote"/>
    <w:basedOn w:val="Normal"/>
    <w:next w:val="Normal"/>
    <w:link w:val="IntenseQuoteChar"/>
    <w:uiPriority w:val="30"/>
    <w:qFormat/>
    <w:rsid w:val="008D7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284"/>
    <w:rPr>
      <w:i/>
      <w:iCs/>
      <w:color w:val="0F4761" w:themeColor="accent1" w:themeShade="BF"/>
    </w:rPr>
  </w:style>
  <w:style w:type="character" w:styleId="IntenseReference">
    <w:name w:val="Intense Reference"/>
    <w:basedOn w:val="DefaultParagraphFont"/>
    <w:uiPriority w:val="32"/>
    <w:qFormat/>
    <w:rsid w:val="008D7284"/>
    <w:rPr>
      <w:b/>
      <w:bCs/>
      <w:smallCaps/>
      <w:color w:val="0F4761" w:themeColor="accent1" w:themeShade="BF"/>
      <w:spacing w:val="5"/>
    </w:rPr>
  </w:style>
  <w:style w:type="paragraph" w:styleId="NoSpacing">
    <w:name w:val="No Spacing"/>
    <w:link w:val="NoSpacingChar"/>
    <w:uiPriority w:val="1"/>
    <w:qFormat/>
    <w:rsid w:val="008D7284"/>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D7284"/>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8D728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D7284"/>
    <w:pPr>
      <w:spacing w:before="120" w:after="0"/>
    </w:pPr>
    <w:rPr>
      <w:b/>
      <w:bCs/>
      <w:i/>
      <w:iCs/>
    </w:rPr>
  </w:style>
  <w:style w:type="paragraph" w:styleId="TOC2">
    <w:name w:val="toc 2"/>
    <w:basedOn w:val="Normal"/>
    <w:next w:val="Normal"/>
    <w:autoRedefine/>
    <w:uiPriority w:val="39"/>
    <w:unhideWhenUsed/>
    <w:rsid w:val="008D7284"/>
    <w:pPr>
      <w:spacing w:before="120" w:after="0"/>
      <w:ind w:left="240"/>
    </w:pPr>
    <w:rPr>
      <w:b/>
      <w:bCs/>
      <w:sz w:val="22"/>
      <w:szCs w:val="22"/>
    </w:rPr>
  </w:style>
  <w:style w:type="paragraph" w:styleId="TOC3">
    <w:name w:val="toc 3"/>
    <w:basedOn w:val="Normal"/>
    <w:next w:val="Normal"/>
    <w:autoRedefine/>
    <w:uiPriority w:val="39"/>
    <w:unhideWhenUsed/>
    <w:rsid w:val="008D7284"/>
    <w:pPr>
      <w:spacing w:after="0"/>
      <w:ind w:left="480"/>
    </w:pPr>
    <w:rPr>
      <w:sz w:val="20"/>
      <w:szCs w:val="20"/>
    </w:rPr>
  </w:style>
  <w:style w:type="paragraph" w:styleId="TOC4">
    <w:name w:val="toc 4"/>
    <w:basedOn w:val="Normal"/>
    <w:next w:val="Normal"/>
    <w:autoRedefine/>
    <w:uiPriority w:val="39"/>
    <w:semiHidden/>
    <w:unhideWhenUsed/>
    <w:rsid w:val="008D7284"/>
    <w:pPr>
      <w:spacing w:after="0"/>
      <w:ind w:left="720"/>
    </w:pPr>
    <w:rPr>
      <w:sz w:val="20"/>
      <w:szCs w:val="20"/>
    </w:rPr>
  </w:style>
  <w:style w:type="paragraph" w:styleId="TOC5">
    <w:name w:val="toc 5"/>
    <w:basedOn w:val="Normal"/>
    <w:next w:val="Normal"/>
    <w:autoRedefine/>
    <w:uiPriority w:val="39"/>
    <w:semiHidden/>
    <w:unhideWhenUsed/>
    <w:rsid w:val="008D7284"/>
    <w:pPr>
      <w:spacing w:after="0"/>
      <w:ind w:left="960"/>
    </w:pPr>
    <w:rPr>
      <w:sz w:val="20"/>
      <w:szCs w:val="20"/>
    </w:rPr>
  </w:style>
  <w:style w:type="paragraph" w:styleId="TOC6">
    <w:name w:val="toc 6"/>
    <w:basedOn w:val="Normal"/>
    <w:next w:val="Normal"/>
    <w:autoRedefine/>
    <w:uiPriority w:val="39"/>
    <w:semiHidden/>
    <w:unhideWhenUsed/>
    <w:rsid w:val="008D7284"/>
    <w:pPr>
      <w:spacing w:after="0"/>
      <w:ind w:left="1200"/>
    </w:pPr>
    <w:rPr>
      <w:sz w:val="20"/>
      <w:szCs w:val="20"/>
    </w:rPr>
  </w:style>
  <w:style w:type="paragraph" w:styleId="TOC7">
    <w:name w:val="toc 7"/>
    <w:basedOn w:val="Normal"/>
    <w:next w:val="Normal"/>
    <w:autoRedefine/>
    <w:uiPriority w:val="39"/>
    <w:semiHidden/>
    <w:unhideWhenUsed/>
    <w:rsid w:val="008D7284"/>
    <w:pPr>
      <w:spacing w:after="0"/>
      <w:ind w:left="1440"/>
    </w:pPr>
    <w:rPr>
      <w:sz w:val="20"/>
      <w:szCs w:val="20"/>
    </w:rPr>
  </w:style>
  <w:style w:type="paragraph" w:styleId="TOC8">
    <w:name w:val="toc 8"/>
    <w:basedOn w:val="Normal"/>
    <w:next w:val="Normal"/>
    <w:autoRedefine/>
    <w:uiPriority w:val="39"/>
    <w:semiHidden/>
    <w:unhideWhenUsed/>
    <w:rsid w:val="008D7284"/>
    <w:pPr>
      <w:spacing w:after="0"/>
      <w:ind w:left="1680"/>
    </w:pPr>
    <w:rPr>
      <w:sz w:val="20"/>
      <w:szCs w:val="20"/>
    </w:rPr>
  </w:style>
  <w:style w:type="paragraph" w:styleId="TOC9">
    <w:name w:val="toc 9"/>
    <w:basedOn w:val="Normal"/>
    <w:next w:val="Normal"/>
    <w:autoRedefine/>
    <w:uiPriority w:val="39"/>
    <w:semiHidden/>
    <w:unhideWhenUsed/>
    <w:rsid w:val="008D7284"/>
    <w:pPr>
      <w:spacing w:after="0"/>
      <w:ind w:left="1920"/>
    </w:pPr>
    <w:rPr>
      <w:sz w:val="20"/>
      <w:szCs w:val="20"/>
    </w:rPr>
  </w:style>
  <w:style w:type="character" w:styleId="Hyperlink">
    <w:name w:val="Hyperlink"/>
    <w:basedOn w:val="DefaultParagraphFont"/>
    <w:uiPriority w:val="99"/>
    <w:unhideWhenUsed/>
    <w:rsid w:val="002952C5"/>
    <w:rPr>
      <w:color w:val="467886" w:themeColor="hyperlink"/>
      <w:u w:val="single"/>
    </w:rPr>
  </w:style>
  <w:style w:type="character" w:styleId="UnresolvedMention">
    <w:name w:val="Unresolved Mention"/>
    <w:basedOn w:val="DefaultParagraphFont"/>
    <w:uiPriority w:val="99"/>
    <w:semiHidden/>
    <w:unhideWhenUsed/>
    <w:rsid w:val="002952C5"/>
    <w:rPr>
      <w:color w:val="605E5C"/>
      <w:shd w:val="clear" w:color="auto" w:fill="E1DFDD"/>
    </w:rPr>
  </w:style>
  <w:style w:type="paragraph" w:styleId="NormalWeb">
    <w:name w:val="Normal (Web)"/>
    <w:basedOn w:val="Normal"/>
    <w:uiPriority w:val="99"/>
    <w:semiHidden/>
    <w:unhideWhenUsed/>
    <w:rsid w:val="002E5C55"/>
    <w:rPr>
      <w:rFonts w:ascii="Times New Roman" w:hAnsi="Times New Roman" w:cs="Times New Roman"/>
    </w:rPr>
  </w:style>
  <w:style w:type="character" w:styleId="FollowedHyperlink">
    <w:name w:val="FollowedHyperlink"/>
    <w:basedOn w:val="DefaultParagraphFont"/>
    <w:uiPriority w:val="99"/>
    <w:semiHidden/>
    <w:unhideWhenUsed/>
    <w:rsid w:val="00F646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7946">
      <w:bodyDiv w:val="1"/>
      <w:marLeft w:val="0"/>
      <w:marRight w:val="0"/>
      <w:marTop w:val="0"/>
      <w:marBottom w:val="0"/>
      <w:divBdr>
        <w:top w:val="none" w:sz="0" w:space="0" w:color="auto"/>
        <w:left w:val="none" w:sz="0" w:space="0" w:color="auto"/>
        <w:bottom w:val="none" w:sz="0" w:space="0" w:color="auto"/>
        <w:right w:val="none" w:sz="0" w:space="0" w:color="auto"/>
      </w:divBdr>
    </w:div>
    <w:div w:id="336808582">
      <w:bodyDiv w:val="1"/>
      <w:marLeft w:val="0"/>
      <w:marRight w:val="0"/>
      <w:marTop w:val="0"/>
      <w:marBottom w:val="0"/>
      <w:divBdr>
        <w:top w:val="none" w:sz="0" w:space="0" w:color="auto"/>
        <w:left w:val="none" w:sz="0" w:space="0" w:color="auto"/>
        <w:bottom w:val="none" w:sz="0" w:space="0" w:color="auto"/>
        <w:right w:val="none" w:sz="0" w:space="0" w:color="auto"/>
      </w:divBdr>
    </w:div>
    <w:div w:id="356196017">
      <w:bodyDiv w:val="1"/>
      <w:marLeft w:val="0"/>
      <w:marRight w:val="0"/>
      <w:marTop w:val="0"/>
      <w:marBottom w:val="0"/>
      <w:divBdr>
        <w:top w:val="none" w:sz="0" w:space="0" w:color="auto"/>
        <w:left w:val="none" w:sz="0" w:space="0" w:color="auto"/>
        <w:bottom w:val="none" w:sz="0" w:space="0" w:color="auto"/>
        <w:right w:val="none" w:sz="0" w:space="0" w:color="auto"/>
      </w:divBdr>
    </w:div>
    <w:div w:id="493496765">
      <w:bodyDiv w:val="1"/>
      <w:marLeft w:val="0"/>
      <w:marRight w:val="0"/>
      <w:marTop w:val="0"/>
      <w:marBottom w:val="0"/>
      <w:divBdr>
        <w:top w:val="none" w:sz="0" w:space="0" w:color="auto"/>
        <w:left w:val="none" w:sz="0" w:space="0" w:color="auto"/>
        <w:bottom w:val="none" w:sz="0" w:space="0" w:color="auto"/>
        <w:right w:val="none" w:sz="0" w:space="0" w:color="auto"/>
      </w:divBdr>
    </w:div>
    <w:div w:id="555628904">
      <w:bodyDiv w:val="1"/>
      <w:marLeft w:val="0"/>
      <w:marRight w:val="0"/>
      <w:marTop w:val="0"/>
      <w:marBottom w:val="0"/>
      <w:divBdr>
        <w:top w:val="none" w:sz="0" w:space="0" w:color="auto"/>
        <w:left w:val="none" w:sz="0" w:space="0" w:color="auto"/>
        <w:bottom w:val="none" w:sz="0" w:space="0" w:color="auto"/>
        <w:right w:val="none" w:sz="0" w:space="0" w:color="auto"/>
      </w:divBdr>
    </w:div>
    <w:div w:id="638874805">
      <w:bodyDiv w:val="1"/>
      <w:marLeft w:val="0"/>
      <w:marRight w:val="0"/>
      <w:marTop w:val="0"/>
      <w:marBottom w:val="0"/>
      <w:divBdr>
        <w:top w:val="none" w:sz="0" w:space="0" w:color="auto"/>
        <w:left w:val="none" w:sz="0" w:space="0" w:color="auto"/>
        <w:bottom w:val="none" w:sz="0" w:space="0" w:color="auto"/>
        <w:right w:val="none" w:sz="0" w:space="0" w:color="auto"/>
      </w:divBdr>
    </w:div>
    <w:div w:id="669525298">
      <w:bodyDiv w:val="1"/>
      <w:marLeft w:val="0"/>
      <w:marRight w:val="0"/>
      <w:marTop w:val="0"/>
      <w:marBottom w:val="0"/>
      <w:divBdr>
        <w:top w:val="none" w:sz="0" w:space="0" w:color="auto"/>
        <w:left w:val="none" w:sz="0" w:space="0" w:color="auto"/>
        <w:bottom w:val="none" w:sz="0" w:space="0" w:color="auto"/>
        <w:right w:val="none" w:sz="0" w:space="0" w:color="auto"/>
      </w:divBdr>
    </w:div>
    <w:div w:id="1116288642">
      <w:bodyDiv w:val="1"/>
      <w:marLeft w:val="0"/>
      <w:marRight w:val="0"/>
      <w:marTop w:val="0"/>
      <w:marBottom w:val="0"/>
      <w:divBdr>
        <w:top w:val="none" w:sz="0" w:space="0" w:color="auto"/>
        <w:left w:val="none" w:sz="0" w:space="0" w:color="auto"/>
        <w:bottom w:val="none" w:sz="0" w:space="0" w:color="auto"/>
        <w:right w:val="none" w:sz="0" w:space="0" w:color="auto"/>
      </w:divBdr>
    </w:div>
    <w:div w:id="1137069704">
      <w:bodyDiv w:val="1"/>
      <w:marLeft w:val="0"/>
      <w:marRight w:val="0"/>
      <w:marTop w:val="0"/>
      <w:marBottom w:val="0"/>
      <w:divBdr>
        <w:top w:val="none" w:sz="0" w:space="0" w:color="auto"/>
        <w:left w:val="none" w:sz="0" w:space="0" w:color="auto"/>
        <w:bottom w:val="none" w:sz="0" w:space="0" w:color="auto"/>
        <w:right w:val="none" w:sz="0" w:space="0" w:color="auto"/>
      </w:divBdr>
    </w:div>
    <w:div w:id="1270507544">
      <w:bodyDiv w:val="1"/>
      <w:marLeft w:val="0"/>
      <w:marRight w:val="0"/>
      <w:marTop w:val="0"/>
      <w:marBottom w:val="0"/>
      <w:divBdr>
        <w:top w:val="none" w:sz="0" w:space="0" w:color="auto"/>
        <w:left w:val="none" w:sz="0" w:space="0" w:color="auto"/>
        <w:bottom w:val="none" w:sz="0" w:space="0" w:color="auto"/>
        <w:right w:val="none" w:sz="0" w:space="0" w:color="auto"/>
      </w:divBdr>
    </w:div>
    <w:div w:id="1302690559">
      <w:bodyDiv w:val="1"/>
      <w:marLeft w:val="0"/>
      <w:marRight w:val="0"/>
      <w:marTop w:val="0"/>
      <w:marBottom w:val="0"/>
      <w:divBdr>
        <w:top w:val="none" w:sz="0" w:space="0" w:color="auto"/>
        <w:left w:val="none" w:sz="0" w:space="0" w:color="auto"/>
        <w:bottom w:val="none" w:sz="0" w:space="0" w:color="auto"/>
        <w:right w:val="none" w:sz="0" w:space="0" w:color="auto"/>
      </w:divBdr>
      <w:divsChild>
        <w:div w:id="938177573">
          <w:marLeft w:val="0"/>
          <w:marRight w:val="0"/>
          <w:marTop w:val="0"/>
          <w:marBottom w:val="0"/>
          <w:divBdr>
            <w:top w:val="none" w:sz="0" w:space="0" w:color="auto"/>
            <w:left w:val="none" w:sz="0" w:space="0" w:color="auto"/>
            <w:bottom w:val="none" w:sz="0" w:space="0" w:color="auto"/>
            <w:right w:val="none" w:sz="0" w:space="0" w:color="auto"/>
          </w:divBdr>
        </w:div>
        <w:div w:id="1228688872">
          <w:marLeft w:val="0"/>
          <w:marRight w:val="0"/>
          <w:marTop w:val="0"/>
          <w:marBottom w:val="0"/>
          <w:divBdr>
            <w:top w:val="none" w:sz="0" w:space="0" w:color="auto"/>
            <w:left w:val="none" w:sz="0" w:space="0" w:color="auto"/>
            <w:bottom w:val="none" w:sz="0" w:space="0" w:color="auto"/>
            <w:right w:val="none" w:sz="0" w:space="0" w:color="auto"/>
          </w:divBdr>
        </w:div>
      </w:divsChild>
    </w:div>
    <w:div w:id="1534926038">
      <w:bodyDiv w:val="1"/>
      <w:marLeft w:val="0"/>
      <w:marRight w:val="0"/>
      <w:marTop w:val="0"/>
      <w:marBottom w:val="0"/>
      <w:divBdr>
        <w:top w:val="none" w:sz="0" w:space="0" w:color="auto"/>
        <w:left w:val="none" w:sz="0" w:space="0" w:color="auto"/>
        <w:bottom w:val="none" w:sz="0" w:space="0" w:color="auto"/>
        <w:right w:val="none" w:sz="0" w:space="0" w:color="auto"/>
      </w:divBdr>
    </w:div>
    <w:div w:id="1551962616">
      <w:bodyDiv w:val="1"/>
      <w:marLeft w:val="0"/>
      <w:marRight w:val="0"/>
      <w:marTop w:val="0"/>
      <w:marBottom w:val="0"/>
      <w:divBdr>
        <w:top w:val="none" w:sz="0" w:space="0" w:color="auto"/>
        <w:left w:val="none" w:sz="0" w:space="0" w:color="auto"/>
        <w:bottom w:val="none" w:sz="0" w:space="0" w:color="auto"/>
        <w:right w:val="none" w:sz="0" w:space="0" w:color="auto"/>
      </w:divBdr>
    </w:div>
    <w:div w:id="1568876494">
      <w:bodyDiv w:val="1"/>
      <w:marLeft w:val="0"/>
      <w:marRight w:val="0"/>
      <w:marTop w:val="0"/>
      <w:marBottom w:val="0"/>
      <w:divBdr>
        <w:top w:val="none" w:sz="0" w:space="0" w:color="auto"/>
        <w:left w:val="none" w:sz="0" w:space="0" w:color="auto"/>
        <w:bottom w:val="none" w:sz="0" w:space="0" w:color="auto"/>
        <w:right w:val="none" w:sz="0" w:space="0" w:color="auto"/>
      </w:divBdr>
      <w:divsChild>
        <w:div w:id="825629550">
          <w:marLeft w:val="0"/>
          <w:marRight w:val="0"/>
          <w:marTop w:val="0"/>
          <w:marBottom w:val="0"/>
          <w:divBdr>
            <w:top w:val="none" w:sz="0" w:space="0" w:color="auto"/>
            <w:left w:val="none" w:sz="0" w:space="0" w:color="auto"/>
            <w:bottom w:val="none" w:sz="0" w:space="0" w:color="auto"/>
            <w:right w:val="none" w:sz="0" w:space="0" w:color="auto"/>
          </w:divBdr>
        </w:div>
        <w:div w:id="1249341967">
          <w:marLeft w:val="0"/>
          <w:marRight w:val="0"/>
          <w:marTop w:val="0"/>
          <w:marBottom w:val="0"/>
          <w:divBdr>
            <w:top w:val="none" w:sz="0" w:space="0" w:color="auto"/>
            <w:left w:val="none" w:sz="0" w:space="0" w:color="auto"/>
            <w:bottom w:val="none" w:sz="0" w:space="0" w:color="auto"/>
            <w:right w:val="none" w:sz="0" w:space="0" w:color="auto"/>
          </w:divBdr>
        </w:div>
      </w:divsChild>
    </w:div>
    <w:div w:id="1569917267">
      <w:bodyDiv w:val="1"/>
      <w:marLeft w:val="0"/>
      <w:marRight w:val="0"/>
      <w:marTop w:val="0"/>
      <w:marBottom w:val="0"/>
      <w:divBdr>
        <w:top w:val="none" w:sz="0" w:space="0" w:color="auto"/>
        <w:left w:val="none" w:sz="0" w:space="0" w:color="auto"/>
        <w:bottom w:val="none" w:sz="0" w:space="0" w:color="auto"/>
        <w:right w:val="none" w:sz="0" w:space="0" w:color="auto"/>
      </w:divBdr>
    </w:div>
    <w:div w:id="1575967826">
      <w:bodyDiv w:val="1"/>
      <w:marLeft w:val="0"/>
      <w:marRight w:val="0"/>
      <w:marTop w:val="0"/>
      <w:marBottom w:val="0"/>
      <w:divBdr>
        <w:top w:val="none" w:sz="0" w:space="0" w:color="auto"/>
        <w:left w:val="none" w:sz="0" w:space="0" w:color="auto"/>
        <w:bottom w:val="none" w:sz="0" w:space="0" w:color="auto"/>
        <w:right w:val="none" w:sz="0" w:space="0" w:color="auto"/>
      </w:divBdr>
    </w:div>
    <w:div w:id="1897012108">
      <w:bodyDiv w:val="1"/>
      <w:marLeft w:val="0"/>
      <w:marRight w:val="0"/>
      <w:marTop w:val="0"/>
      <w:marBottom w:val="0"/>
      <w:divBdr>
        <w:top w:val="none" w:sz="0" w:space="0" w:color="auto"/>
        <w:left w:val="none" w:sz="0" w:space="0" w:color="auto"/>
        <w:bottom w:val="none" w:sz="0" w:space="0" w:color="auto"/>
        <w:right w:val="none" w:sz="0" w:space="0" w:color="auto"/>
      </w:divBdr>
    </w:div>
    <w:div w:id="2041006473">
      <w:bodyDiv w:val="1"/>
      <w:marLeft w:val="0"/>
      <w:marRight w:val="0"/>
      <w:marTop w:val="0"/>
      <w:marBottom w:val="0"/>
      <w:divBdr>
        <w:top w:val="none" w:sz="0" w:space="0" w:color="auto"/>
        <w:left w:val="none" w:sz="0" w:space="0" w:color="auto"/>
        <w:bottom w:val="none" w:sz="0" w:space="0" w:color="auto"/>
        <w:right w:val="none" w:sz="0" w:space="0" w:color="auto"/>
      </w:divBdr>
      <w:divsChild>
        <w:div w:id="1038775114">
          <w:marLeft w:val="0"/>
          <w:marRight w:val="0"/>
          <w:marTop w:val="0"/>
          <w:marBottom w:val="0"/>
          <w:divBdr>
            <w:top w:val="none" w:sz="0" w:space="0" w:color="auto"/>
            <w:left w:val="none" w:sz="0" w:space="0" w:color="auto"/>
            <w:bottom w:val="none" w:sz="0" w:space="0" w:color="auto"/>
            <w:right w:val="none" w:sz="0" w:space="0" w:color="auto"/>
          </w:divBdr>
        </w:div>
        <w:div w:id="11005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5BC3B5F-0053-B34D-B635-6450316A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COMP338 – aSSIGNMENT 2</vt:lpstr>
    </vt:vector>
  </TitlesOfParts>
  <Company>201469795</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COMP338 – aSSIGNMENT 2</dc:title>
  <dc:subject/>
  <dc:creator>Harsimran Sondhi</dc:creator>
  <cp:keywords/>
  <dc:description/>
  <cp:lastModifiedBy>Sondhi, Sim</cp:lastModifiedBy>
  <cp:revision>18</cp:revision>
  <dcterms:created xsi:type="dcterms:W3CDTF">2024-12-17T13:41:00Z</dcterms:created>
  <dcterms:modified xsi:type="dcterms:W3CDTF">2024-12-17T16:54:00Z</dcterms:modified>
</cp:coreProperties>
</file>