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1E2A" w:rsidRDefault="001B1E2A">
      <w:pPr>
        <w:spacing w:line="360" w:lineRule="auto"/>
        <w:rPr>
          <w:b/>
          <w:color w:val="0000FF"/>
          <w:sz w:val="44"/>
          <w:szCs w:val="44"/>
        </w:rPr>
      </w:pPr>
    </w:p>
    <w:p w:rsidR="001B1E2A" w:rsidRDefault="001B1E2A">
      <w:pPr>
        <w:spacing w:line="360" w:lineRule="auto"/>
        <w:jc w:val="center"/>
        <w:rPr>
          <w:b/>
          <w:color w:val="0000FF"/>
          <w:sz w:val="44"/>
          <w:szCs w:val="44"/>
        </w:rPr>
      </w:pPr>
    </w:p>
    <w:p w:rsidR="001B1E2A" w:rsidRDefault="001B1E2A">
      <w:pPr>
        <w:spacing w:line="360" w:lineRule="auto"/>
      </w:pPr>
    </w:p>
    <w:p w:rsidR="001B1E2A" w:rsidRDefault="001B1E2A">
      <w:pPr>
        <w:spacing w:line="360" w:lineRule="auto"/>
      </w:pPr>
    </w:p>
    <w:p w:rsidR="001B1E2A" w:rsidRDefault="00E03E4B">
      <w:pPr>
        <w:spacing w:line="360" w:lineRule="auto"/>
        <w:jc w:val="center"/>
        <w:rPr>
          <w:b/>
          <w:sz w:val="52"/>
          <w:szCs w:val="52"/>
        </w:rPr>
      </w:pPr>
      <w:r>
        <w:rPr>
          <w:rFonts w:hint="eastAsia"/>
          <w:b/>
          <w:sz w:val="52"/>
          <w:szCs w:val="52"/>
        </w:rPr>
        <w:t>《详细设计说明书》</w:t>
      </w:r>
    </w:p>
    <w:p w:rsidR="00E03E4B" w:rsidRDefault="00E03E4B" w:rsidP="00E03E4B">
      <w:pPr>
        <w:jc w:val="center"/>
        <w:rPr>
          <w:b/>
          <w:sz w:val="52"/>
          <w:szCs w:val="52"/>
        </w:rPr>
      </w:pPr>
      <w:r>
        <w:rPr>
          <w:rFonts w:hint="eastAsia"/>
          <w:b/>
          <w:sz w:val="52"/>
          <w:szCs w:val="52"/>
        </w:rPr>
        <w:t>视频中移动车辆的定位和车牌提取系统的设计与实现</w:t>
      </w:r>
    </w:p>
    <w:p w:rsidR="001B1E2A" w:rsidRPr="00E03E4B" w:rsidRDefault="001B1E2A">
      <w:pPr>
        <w:spacing w:line="360" w:lineRule="auto"/>
      </w:pPr>
    </w:p>
    <w:p w:rsidR="001B1E2A" w:rsidRDefault="001B1E2A">
      <w:pPr>
        <w:spacing w:line="360" w:lineRule="auto"/>
      </w:pPr>
    </w:p>
    <w:p w:rsidR="001B1E2A" w:rsidRDefault="001B1E2A">
      <w:pPr>
        <w:spacing w:line="360" w:lineRule="auto"/>
      </w:pPr>
    </w:p>
    <w:p w:rsidR="001B1E2A" w:rsidRDefault="001B1E2A">
      <w:pPr>
        <w:spacing w:line="360" w:lineRule="auto"/>
      </w:pPr>
    </w:p>
    <w:p w:rsidR="001B1E2A" w:rsidRDefault="001B1E2A">
      <w:pPr>
        <w:spacing w:line="360" w:lineRule="auto"/>
      </w:pPr>
    </w:p>
    <w:p w:rsidR="001B1E2A" w:rsidRDefault="001B1E2A">
      <w:pPr>
        <w:spacing w:line="360" w:lineRule="auto"/>
      </w:pPr>
    </w:p>
    <w:p w:rsidR="001B1E2A" w:rsidRDefault="001B1E2A">
      <w:pPr>
        <w:ind w:left="2520" w:firstLine="420"/>
        <w:rPr>
          <w:b/>
          <w:sz w:val="28"/>
        </w:rPr>
      </w:pPr>
    </w:p>
    <w:p w:rsidR="001B1E2A" w:rsidRDefault="001B1E2A">
      <w:pPr>
        <w:ind w:left="2520" w:firstLine="420"/>
        <w:rPr>
          <w:b/>
          <w:sz w:val="28"/>
        </w:rPr>
      </w:pPr>
    </w:p>
    <w:p w:rsidR="0037793B" w:rsidRDefault="0037793B" w:rsidP="0037793B">
      <w:pPr>
        <w:jc w:val="center"/>
        <w:rPr>
          <w:b/>
          <w:sz w:val="30"/>
        </w:rPr>
      </w:pPr>
      <w:r>
        <w:rPr>
          <w:rFonts w:hint="eastAsia"/>
          <w:b/>
          <w:sz w:val="32"/>
          <w:szCs w:val="32"/>
        </w:rPr>
        <w:t>指导教师：华保健</w:t>
      </w:r>
    </w:p>
    <w:p w:rsidR="001B1E2A" w:rsidRDefault="001B1E2A">
      <w:pPr>
        <w:spacing w:line="360" w:lineRule="auto"/>
        <w:jc w:val="left"/>
        <w:rPr>
          <w:rFonts w:hint="eastAsia"/>
          <w:b/>
          <w:color w:val="0000FF"/>
          <w:sz w:val="24"/>
        </w:rPr>
      </w:pPr>
    </w:p>
    <w:p w:rsidR="003A339B" w:rsidRDefault="003A339B">
      <w:pPr>
        <w:spacing w:line="360" w:lineRule="auto"/>
        <w:jc w:val="left"/>
        <w:rPr>
          <w:rFonts w:hint="eastAsia"/>
          <w:b/>
          <w:color w:val="0000FF"/>
          <w:sz w:val="24"/>
        </w:rPr>
      </w:pPr>
    </w:p>
    <w:p w:rsidR="00056489" w:rsidRDefault="00056489">
      <w:pPr>
        <w:spacing w:line="360" w:lineRule="auto"/>
        <w:jc w:val="left"/>
        <w:rPr>
          <w:b/>
          <w:color w:val="0000FF"/>
          <w:sz w:val="24"/>
        </w:rPr>
      </w:pPr>
    </w:p>
    <w:p w:rsidR="001B1E2A" w:rsidRDefault="001B1E2A">
      <w:pPr>
        <w:spacing w:line="360" w:lineRule="auto"/>
        <w:jc w:val="left"/>
        <w:rPr>
          <w:b/>
          <w:color w:val="0000FF"/>
          <w:sz w:val="24"/>
        </w:rPr>
      </w:pPr>
    </w:p>
    <w:p w:rsidR="001B1E2A" w:rsidRDefault="001B1E2A">
      <w:pPr>
        <w:spacing w:line="360" w:lineRule="auto"/>
        <w:jc w:val="left"/>
        <w:rPr>
          <w:b/>
          <w:color w:val="0000FF"/>
          <w:sz w:val="24"/>
        </w:rPr>
      </w:pPr>
    </w:p>
    <w:p w:rsidR="001B1E2A" w:rsidRDefault="001B1E2A">
      <w:pPr>
        <w:spacing w:line="360" w:lineRule="auto"/>
        <w:jc w:val="left"/>
        <w:rPr>
          <w:b/>
          <w:color w:val="0000FF"/>
          <w:sz w:val="24"/>
        </w:rPr>
      </w:pPr>
    </w:p>
    <w:p w:rsidR="001B1E2A" w:rsidRDefault="001B1E2A">
      <w:pPr>
        <w:spacing w:line="360" w:lineRule="auto"/>
        <w:jc w:val="left"/>
        <w:rPr>
          <w:b/>
          <w:color w:val="0000FF"/>
          <w:sz w:val="24"/>
        </w:rPr>
      </w:pPr>
    </w:p>
    <w:p w:rsidR="001B1E2A" w:rsidRDefault="001B1E2A">
      <w:pPr>
        <w:ind w:left="420"/>
      </w:pPr>
    </w:p>
    <w:p w:rsidR="001B1E2A" w:rsidRDefault="001B1E2A">
      <w:pPr>
        <w:ind w:left="420"/>
      </w:pPr>
    </w:p>
    <w:p w:rsidR="001B1E2A" w:rsidRDefault="001B1E2A">
      <w:pPr>
        <w:ind w:left="420"/>
      </w:pPr>
    </w:p>
    <w:p w:rsidR="001B1E2A" w:rsidRDefault="00E03E4B">
      <w:pPr>
        <w:jc w:val="center"/>
        <w:rPr>
          <w:b/>
          <w:sz w:val="32"/>
          <w:szCs w:val="32"/>
        </w:rPr>
      </w:pPr>
      <w:r>
        <w:rPr>
          <w:rFonts w:hint="eastAsia"/>
          <w:b/>
          <w:sz w:val="32"/>
          <w:szCs w:val="32"/>
        </w:rPr>
        <w:lastRenderedPageBreak/>
        <w:t>目</w:t>
      </w:r>
      <w:r>
        <w:rPr>
          <w:rFonts w:hint="eastAsia"/>
          <w:b/>
          <w:sz w:val="32"/>
          <w:szCs w:val="32"/>
        </w:rPr>
        <w:tab/>
      </w:r>
      <w:r>
        <w:rPr>
          <w:rFonts w:hint="eastAsia"/>
          <w:b/>
          <w:sz w:val="32"/>
          <w:szCs w:val="32"/>
        </w:rPr>
        <w:tab/>
      </w:r>
      <w:r>
        <w:rPr>
          <w:rFonts w:hint="eastAsia"/>
          <w:b/>
          <w:sz w:val="32"/>
          <w:szCs w:val="32"/>
        </w:rPr>
        <w:t>录</w:t>
      </w:r>
    </w:p>
    <w:p w:rsidR="001B1E2A" w:rsidRDefault="00E03E4B">
      <w:pPr>
        <w:pStyle w:val="10"/>
        <w:tabs>
          <w:tab w:val="right" w:leader="dot" w:pos="8306"/>
        </w:tabs>
        <w:rPr>
          <w:rFonts w:ascii="黑体" w:eastAsia="黑体" w:hAnsi="黑体"/>
          <w:bCs/>
          <w:kern w:val="44"/>
          <w:szCs w:val="44"/>
        </w:rPr>
      </w:pPr>
      <w:r>
        <w:rPr>
          <w:rFonts w:ascii="宋体" w:hAnsi="宋体"/>
          <w:b/>
        </w:rPr>
        <w:fldChar w:fldCharType="begin"/>
      </w:r>
      <w:r>
        <w:rPr>
          <w:rFonts w:ascii="宋体" w:hAnsi="宋体"/>
          <w:b/>
        </w:rPr>
        <w:instrText xml:space="preserve"> TOC \o "1-3" \h \z \u </w:instrText>
      </w:r>
      <w:r>
        <w:rPr>
          <w:rFonts w:ascii="宋体" w:hAnsi="宋体"/>
          <w:b/>
        </w:rPr>
        <w:fldChar w:fldCharType="separate"/>
      </w:r>
      <w:hyperlink w:anchor="_Toc7319" w:history="1">
        <w:r>
          <w:rPr>
            <w:rFonts w:ascii="黑体" w:eastAsia="黑体" w:hAnsi="黑体" w:hint="eastAsia"/>
            <w:bCs/>
            <w:kern w:val="44"/>
            <w:szCs w:val="44"/>
          </w:rPr>
          <w:t>1 引言</w:t>
        </w:r>
        <w:bookmarkStart w:id="0" w:name="_GoBack"/>
        <w:bookmarkEnd w:id="0"/>
        <w:r>
          <w:rPr>
            <w:rFonts w:ascii="黑体" w:eastAsia="黑体" w:hAnsi="黑体"/>
            <w:bCs/>
            <w:kern w:val="44"/>
            <w:szCs w:val="44"/>
          </w:rPr>
          <w:tab/>
        </w:r>
        <w:r>
          <w:rPr>
            <w:rFonts w:ascii="黑体" w:eastAsia="黑体" w:hAnsi="黑体"/>
            <w:bCs/>
            <w:kern w:val="44"/>
            <w:szCs w:val="44"/>
          </w:rPr>
          <w:fldChar w:fldCharType="begin"/>
        </w:r>
        <w:r>
          <w:rPr>
            <w:rFonts w:ascii="黑体" w:eastAsia="黑体" w:hAnsi="黑体"/>
            <w:bCs/>
            <w:kern w:val="44"/>
            <w:szCs w:val="44"/>
          </w:rPr>
          <w:instrText xml:space="preserve"> PAGEREF _Toc7319 </w:instrText>
        </w:r>
        <w:r>
          <w:rPr>
            <w:rFonts w:ascii="黑体" w:eastAsia="黑体" w:hAnsi="黑体"/>
            <w:bCs/>
            <w:kern w:val="44"/>
            <w:szCs w:val="44"/>
          </w:rPr>
          <w:fldChar w:fldCharType="separate"/>
        </w:r>
        <w:r>
          <w:rPr>
            <w:rFonts w:ascii="黑体" w:eastAsia="黑体" w:hAnsi="黑体"/>
            <w:bCs/>
            <w:kern w:val="44"/>
            <w:szCs w:val="44"/>
          </w:rPr>
          <w:t>3</w:t>
        </w:r>
        <w:r>
          <w:rPr>
            <w:rFonts w:ascii="黑体" w:eastAsia="黑体" w:hAnsi="黑体"/>
            <w:bCs/>
            <w:kern w:val="44"/>
            <w:szCs w:val="44"/>
          </w:rPr>
          <w:fldChar w:fldCharType="end"/>
        </w:r>
      </w:hyperlink>
    </w:p>
    <w:p w:rsidR="001B1E2A" w:rsidRDefault="00056489">
      <w:pPr>
        <w:pStyle w:val="20"/>
        <w:tabs>
          <w:tab w:val="right" w:leader="dot" w:pos="8306"/>
        </w:tabs>
        <w:rPr>
          <w:rFonts w:ascii="黑体" w:eastAsia="黑体" w:hAnsi="黑体"/>
          <w:bCs/>
          <w:kern w:val="44"/>
          <w:szCs w:val="44"/>
        </w:rPr>
      </w:pPr>
      <w:hyperlink w:anchor="_Toc23100" w:history="1">
        <w:r w:rsidR="00E03E4B">
          <w:rPr>
            <w:rFonts w:ascii="Arial" w:hAnsi="Arial" w:hint="eastAsia"/>
            <w:bCs/>
            <w:szCs w:val="32"/>
          </w:rPr>
          <w:t xml:space="preserve">1.1 </w:t>
        </w:r>
        <w:r w:rsidR="00E03E4B">
          <w:rPr>
            <w:rFonts w:ascii="黑体" w:eastAsia="黑体" w:hAnsi="黑体" w:hint="eastAsia"/>
            <w:bCs/>
            <w:kern w:val="44"/>
            <w:szCs w:val="44"/>
          </w:rPr>
          <w:t>目的</w:t>
        </w:r>
        <w:r w:rsidR="00E03E4B">
          <w:rPr>
            <w:rFonts w:ascii="黑体" w:eastAsia="黑体" w:hAnsi="黑体"/>
            <w:bCs/>
            <w:kern w:val="44"/>
            <w:szCs w:val="44"/>
          </w:rPr>
          <w:tab/>
        </w:r>
        <w:r w:rsidR="00E03E4B">
          <w:rPr>
            <w:rFonts w:ascii="黑体" w:eastAsia="黑体" w:hAnsi="黑体"/>
            <w:bCs/>
            <w:kern w:val="44"/>
            <w:szCs w:val="44"/>
          </w:rPr>
          <w:fldChar w:fldCharType="begin"/>
        </w:r>
        <w:r w:rsidR="00E03E4B">
          <w:rPr>
            <w:rFonts w:ascii="黑体" w:eastAsia="黑体" w:hAnsi="黑体"/>
            <w:bCs/>
            <w:kern w:val="44"/>
            <w:szCs w:val="44"/>
          </w:rPr>
          <w:instrText xml:space="preserve"> PAGEREF _Toc23100 </w:instrText>
        </w:r>
        <w:r w:rsidR="00E03E4B">
          <w:rPr>
            <w:rFonts w:ascii="黑体" w:eastAsia="黑体" w:hAnsi="黑体"/>
            <w:bCs/>
            <w:kern w:val="44"/>
            <w:szCs w:val="44"/>
          </w:rPr>
          <w:fldChar w:fldCharType="separate"/>
        </w:r>
        <w:r w:rsidR="00E03E4B">
          <w:rPr>
            <w:rFonts w:ascii="黑体" w:eastAsia="黑体" w:hAnsi="黑体"/>
            <w:bCs/>
            <w:kern w:val="44"/>
            <w:szCs w:val="44"/>
          </w:rPr>
          <w:t>3</w:t>
        </w:r>
        <w:r w:rsidR="00E03E4B">
          <w:rPr>
            <w:rFonts w:ascii="黑体" w:eastAsia="黑体" w:hAnsi="黑体"/>
            <w:bCs/>
            <w:kern w:val="44"/>
            <w:szCs w:val="44"/>
          </w:rPr>
          <w:fldChar w:fldCharType="end"/>
        </w:r>
      </w:hyperlink>
    </w:p>
    <w:p w:rsidR="001B1E2A" w:rsidRDefault="00056489">
      <w:pPr>
        <w:pStyle w:val="20"/>
        <w:tabs>
          <w:tab w:val="right" w:leader="dot" w:pos="8306"/>
        </w:tabs>
        <w:rPr>
          <w:rFonts w:ascii="黑体" w:eastAsia="黑体" w:hAnsi="黑体"/>
          <w:bCs/>
          <w:kern w:val="44"/>
          <w:szCs w:val="44"/>
        </w:rPr>
      </w:pPr>
      <w:hyperlink w:anchor="_Toc31424" w:history="1">
        <w:r w:rsidR="00E03E4B">
          <w:rPr>
            <w:rFonts w:ascii="Arial" w:hAnsi="Arial" w:hint="eastAsia"/>
            <w:bCs/>
            <w:szCs w:val="32"/>
          </w:rPr>
          <w:t xml:space="preserve">1.2 </w:t>
        </w:r>
        <w:r w:rsidR="00E03E4B">
          <w:rPr>
            <w:rFonts w:ascii="黑体" w:eastAsia="黑体" w:hAnsi="黑体" w:hint="eastAsia"/>
            <w:bCs/>
            <w:kern w:val="44"/>
            <w:szCs w:val="44"/>
          </w:rPr>
          <w:t>背景</w:t>
        </w:r>
        <w:r w:rsidR="00E03E4B">
          <w:rPr>
            <w:rFonts w:ascii="黑体" w:eastAsia="黑体" w:hAnsi="黑体"/>
            <w:bCs/>
            <w:kern w:val="44"/>
            <w:szCs w:val="44"/>
          </w:rPr>
          <w:tab/>
        </w:r>
        <w:r w:rsidR="00E03E4B">
          <w:rPr>
            <w:rFonts w:ascii="黑体" w:eastAsia="黑体" w:hAnsi="黑体"/>
            <w:bCs/>
            <w:kern w:val="44"/>
            <w:szCs w:val="44"/>
          </w:rPr>
          <w:fldChar w:fldCharType="begin"/>
        </w:r>
        <w:r w:rsidR="00E03E4B">
          <w:rPr>
            <w:rFonts w:ascii="黑体" w:eastAsia="黑体" w:hAnsi="黑体"/>
            <w:bCs/>
            <w:kern w:val="44"/>
            <w:szCs w:val="44"/>
          </w:rPr>
          <w:instrText xml:space="preserve"> PAGEREF _Toc31424 </w:instrText>
        </w:r>
        <w:r w:rsidR="00E03E4B">
          <w:rPr>
            <w:rFonts w:ascii="黑体" w:eastAsia="黑体" w:hAnsi="黑体"/>
            <w:bCs/>
            <w:kern w:val="44"/>
            <w:szCs w:val="44"/>
          </w:rPr>
          <w:fldChar w:fldCharType="separate"/>
        </w:r>
        <w:r w:rsidR="00E03E4B">
          <w:rPr>
            <w:rFonts w:ascii="黑体" w:eastAsia="黑体" w:hAnsi="黑体"/>
            <w:bCs/>
            <w:kern w:val="44"/>
            <w:szCs w:val="44"/>
          </w:rPr>
          <w:t>3</w:t>
        </w:r>
        <w:r w:rsidR="00E03E4B">
          <w:rPr>
            <w:rFonts w:ascii="黑体" w:eastAsia="黑体" w:hAnsi="黑体"/>
            <w:bCs/>
            <w:kern w:val="44"/>
            <w:szCs w:val="44"/>
          </w:rPr>
          <w:fldChar w:fldCharType="end"/>
        </w:r>
      </w:hyperlink>
    </w:p>
    <w:p w:rsidR="001B1E2A" w:rsidRDefault="00056489">
      <w:pPr>
        <w:pStyle w:val="20"/>
        <w:tabs>
          <w:tab w:val="right" w:leader="dot" w:pos="8306"/>
        </w:tabs>
        <w:rPr>
          <w:rFonts w:ascii="黑体" w:eastAsia="黑体" w:hAnsi="黑体"/>
          <w:bCs/>
          <w:kern w:val="44"/>
          <w:szCs w:val="44"/>
        </w:rPr>
      </w:pPr>
      <w:hyperlink w:anchor="_Toc19780" w:history="1">
        <w:r w:rsidR="00E03E4B">
          <w:rPr>
            <w:rFonts w:ascii="Arial" w:hAnsi="Arial" w:hint="eastAsia"/>
            <w:bCs/>
            <w:szCs w:val="32"/>
          </w:rPr>
          <w:t xml:space="preserve">1.3 </w:t>
        </w:r>
        <w:r w:rsidR="00E03E4B">
          <w:rPr>
            <w:rFonts w:ascii="黑体" w:eastAsia="黑体" w:hAnsi="黑体" w:hint="eastAsia"/>
            <w:bCs/>
            <w:kern w:val="44"/>
            <w:szCs w:val="44"/>
          </w:rPr>
          <w:t>参考资料</w:t>
        </w:r>
        <w:r w:rsidR="00E03E4B">
          <w:rPr>
            <w:rFonts w:ascii="黑体" w:eastAsia="黑体" w:hAnsi="黑体"/>
            <w:bCs/>
            <w:kern w:val="44"/>
            <w:szCs w:val="44"/>
          </w:rPr>
          <w:tab/>
        </w:r>
        <w:r w:rsidR="00E03E4B">
          <w:rPr>
            <w:rFonts w:ascii="黑体" w:eastAsia="黑体" w:hAnsi="黑体"/>
            <w:bCs/>
            <w:kern w:val="44"/>
            <w:szCs w:val="44"/>
          </w:rPr>
          <w:fldChar w:fldCharType="begin"/>
        </w:r>
        <w:r w:rsidR="00E03E4B">
          <w:rPr>
            <w:rFonts w:ascii="黑体" w:eastAsia="黑体" w:hAnsi="黑体"/>
            <w:bCs/>
            <w:kern w:val="44"/>
            <w:szCs w:val="44"/>
          </w:rPr>
          <w:instrText xml:space="preserve"> PAGEREF _Toc19780 </w:instrText>
        </w:r>
        <w:r w:rsidR="00E03E4B">
          <w:rPr>
            <w:rFonts w:ascii="黑体" w:eastAsia="黑体" w:hAnsi="黑体"/>
            <w:bCs/>
            <w:kern w:val="44"/>
            <w:szCs w:val="44"/>
          </w:rPr>
          <w:fldChar w:fldCharType="separate"/>
        </w:r>
        <w:r w:rsidR="00E03E4B">
          <w:rPr>
            <w:rFonts w:ascii="黑体" w:eastAsia="黑体" w:hAnsi="黑体"/>
            <w:bCs/>
            <w:kern w:val="44"/>
            <w:szCs w:val="44"/>
          </w:rPr>
          <w:t>3</w:t>
        </w:r>
        <w:r w:rsidR="00E03E4B">
          <w:rPr>
            <w:rFonts w:ascii="黑体" w:eastAsia="黑体" w:hAnsi="黑体"/>
            <w:bCs/>
            <w:kern w:val="44"/>
            <w:szCs w:val="44"/>
          </w:rPr>
          <w:fldChar w:fldCharType="end"/>
        </w:r>
      </w:hyperlink>
    </w:p>
    <w:p w:rsidR="001B1E2A" w:rsidRDefault="00056489">
      <w:pPr>
        <w:pStyle w:val="10"/>
        <w:tabs>
          <w:tab w:val="right" w:leader="dot" w:pos="8306"/>
        </w:tabs>
        <w:rPr>
          <w:rFonts w:ascii="黑体" w:eastAsia="黑体" w:hAnsi="黑体"/>
          <w:bCs/>
          <w:kern w:val="44"/>
          <w:szCs w:val="44"/>
        </w:rPr>
      </w:pPr>
      <w:hyperlink w:anchor="_Toc14393" w:history="1">
        <w:r w:rsidR="00E03E4B">
          <w:rPr>
            <w:rFonts w:ascii="黑体" w:eastAsia="黑体" w:hAnsi="黑体" w:hint="eastAsia"/>
            <w:bCs/>
            <w:kern w:val="44"/>
            <w:szCs w:val="44"/>
          </w:rPr>
          <w:t>2 运动车辆的定位及车牌定位的实现</w:t>
        </w:r>
        <w:r w:rsidR="00E03E4B">
          <w:rPr>
            <w:rFonts w:ascii="黑体" w:eastAsia="黑体" w:hAnsi="黑体"/>
            <w:bCs/>
            <w:kern w:val="44"/>
            <w:szCs w:val="44"/>
          </w:rPr>
          <w:tab/>
        </w:r>
        <w:r w:rsidR="00E03E4B">
          <w:rPr>
            <w:rFonts w:ascii="黑体" w:eastAsia="黑体" w:hAnsi="黑体"/>
            <w:bCs/>
            <w:kern w:val="44"/>
            <w:szCs w:val="44"/>
          </w:rPr>
          <w:fldChar w:fldCharType="begin"/>
        </w:r>
        <w:r w:rsidR="00E03E4B">
          <w:rPr>
            <w:rFonts w:ascii="黑体" w:eastAsia="黑体" w:hAnsi="黑体"/>
            <w:bCs/>
            <w:kern w:val="44"/>
            <w:szCs w:val="44"/>
          </w:rPr>
          <w:instrText xml:space="preserve"> PAGEREF _Toc14393 </w:instrText>
        </w:r>
        <w:r w:rsidR="00E03E4B">
          <w:rPr>
            <w:rFonts w:ascii="黑体" w:eastAsia="黑体" w:hAnsi="黑体"/>
            <w:bCs/>
            <w:kern w:val="44"/>
            <w:szCs w:val="44"/>
          </w:rPr>
          <w:fldChar w:fldCharType="separate"/>
        </w:r>
        <w:r w:rsidR="00E03E4B">
          <w:rPr>
            <w:rFonts w:ascii="黑体" w:eastAsia="黑体" w:hAnsi="黑体"/>
            <w:bCs/>
            <w:kern w:val="44"/>
            <w:szCs w:val="44"/>
          </w:rPr>
          <w:t>5</w:t>
        </w:r>
        <w:r w:rsidR="00E03E4B">
          <w:rPr>
            <w:rFonts w:ascii="黑体" w:eastAsia="黑体" w:hAnsi="黑体"/>
            <w:bCs/>
            <w:kern w:val="44"/>
            <w:szCs w:val="44"/>
          </w:rPr>
          <w:fldChar w:fldCharType="end"/>
        </w:r>
      </w:hyperlink>
    </w:p>
    <w:p w:rsidR="001B1E2A" w:rsidRDefault="00056489">
      <w:pPr>
        <w:pStyle w:val="20"/>
        <w:tabs>
          <w:tab w:val="right" w:leader="dot" w:pos="8306"/>
        </w:tabs>
        <w:rPr>
          <w:rFonts w:ascii="黑体" w:eastAsia="黑体" w:hAnsi="黑体"/>
          <w:bCs/>
          <w:kern w:val="44"/>
          <w:szCs w:val="44"/>
        </w:rPr>
      </w:pPr>
      <w:hyperlink w:anchor="_Toc5066" w:history="1">
        <w:r w:rsidR="00E03E4B">
          <w:rPr>
            <w:rFonts w:ascii="Arial" w:hAnsi="Arial" w:hint="eastAsia"/>
            <w:bCs/>
            <w:szCs w:val="32"/>
          </w:rPr>
          <w:t xml:space="preserve">2.1 </w:t>
        </w:r>
        <w:r w:rsidR="00E03E4B">
          <w:rPr>
            <w:rFonts w:ascii="黑体" w:eastAsia="黑体" w:hAnsi="黑体" w:hint="eastAsia"/>
            <w:bCs/>
            <w:kern w:val="44"/>
            <w:szCs w:val="44"/>
          </w:rPr>
          <w:t>高斯背景建模的实现</w:t>
        </w:r>
        <w:r w:rsidR="00E03E4B">
          <w:rPr>
            <w:rFonts w:ascii="黑体" w:eastAsia="黑体" w:hAnsi="黑体"/>
            <w:bCs/>
            <w:kern w:val="44"/>
            <w:szCs w:val="44"/>
          </w:rPr>
          <w:tab/>
        </w:r>
        <w:r w:rsidR="00E03E4B">
          <w:rPr>
            <w:rFonts w:ascii="黑体" w:eastAsia="黑体" w:hAnsi="黑体"/>
            <w:bCs/>
            <w:kern w:val="44"/>
            <w:szCs w:val="44"/>
          </w:rPr>
          <w:fldChar w:fldCharType="begin"/>
        </w:r>
        <w:r w:rsidR="00E03E4B">
          <w:rPr>
            <w:rFonts w:ascii="黑体" w:eastAsia="黑体" w:hAnsi="黑体"/>
            <w:bCs/>
            <w:kern w:val="44"/>
            <w:szCs w:val="44"/>
          </w:rPr>
          <w:instrText xml:space="preserve"> PAGEREF _Toc5066 </w:instrText>
        </w:r>
        <w:r w:rsidR="00E03E4B">
          <w:rPr>
            <w:rFonts w:ascii="黑体" w:eastAsia="黑体" w:hAnsi="黑体"/>
            <w:bCs/>
            <w:kern w:val="44"/>
            <w:szCs w:val="44"/>
          </w:rPr>
          <w:fldChar w:fldCharType="separate"/>
        </w:r>
        <w:r w:rsidR="00E03E4B">
          <w:rPr>
            <w:rFonts w:ascii="黑体" w:eastAsia="黑体" w:hAnsi="黑体"/>
            <w:bCs/>
            <w:kern w:val="44"/>
            <w:szCs w:val="44"/>
          </w:rPr>
          <w:t>5</w:t>
        </w:r>
        <w:r w:rsidR="00E03E4B">
          <w:rPr>
            <w:rFonts w:ascii="黑体" w:eastAsia="黑体" w:hAnsi="黑体"/>
            <w:bCs/>
            <w:kern w:val="44"/>
            <w:szCs w:val="44"/>
          </w:rPr>
          <w:fldChar w:fldCharType="end"/>
        </w:r>
      </w:hyperlink>
    </w:p>
    <w:p w:rsidR="001B1E2A" w:rsidRDefault="00056489">
      <w:pPr>
        <w:pStyle w:val="20"/>
        <w:tabs>
          <w:tab w:val="right" w:leader="dot" w:pos="8306"/>
        </w:tabs>
        <w:rPr>
          <w:rFonts w:ascii="黑体" w:eastAsia="黑体" w:hAnsi="黑体"/>
          <w:bCs/>
          <w:kern w:val="44"/>
          <w:szCs w:val="44"/>
        </w:rPr>
      </w:pPr>
      <w:hyperlink w:anchor="_Toc8186" w:history="1">
        <w:r w:rsidR="00E03E4B">
          <w:rPr>
            <w:rFonts w:ascii="黑体" w:eastAsia="黑体" w:hAnsi="黑体" w:hint="eastAsia"/>
            <w:bCs/>
            <w:kern w:val="44"/>
            <w:szCs w:val="44"/>
          </w:rPr>
          <w:t>2.2 运动车辆的提取</w:t>
        </w:r>
        <w:r w:rsidR="00E03E4B">
          <w:rPr>
            <w:rFonts w:ascii="黑体" w:eastAsia="黑体" w:hAnsi="黑体"/>
            <w:bCs/>
            <w:kern w:val="44"/>
            <w:szCs w:val="44"/>
          </w:rPr>
          <w:tab/>
        </w:r>
        <w:r w:rsidR="00E03E4B">
          <w:rPr>
            <w:rFonts w:ascii="黑体" w:eastAsia="黑体" w:hAnsi="黑体"/>
            <w:bCs/>
            <w:kern w:val="44"/>
            <w:szCs w:val="44"/>
          </w:rPr>
          <w:fldChar w:fldCharType="begin"/>
        </w:r>
        <w:r w:rsidR="00E03E4B">
          <w:rPr>
            <w:rFonts w:ascii="黑体" w:eastAsia="黑体" w:hAnsi="黑体"/>
            <w:bCs/>
            <w:kern w:val="44"/>
            <w:szCs w:val="44"/>
          </w:rPr>
          <w:instrText xml:space="preserve"> PAGEREF _Toc8186 </w:instrText>
        </w:r>
        <w:r w:rsidR="00E03E4B">
          <w:rPr>
            <w:rFonts w:ascii="黑体" w:eastAsia="黑体" w:hAnsi="黑体"/>
            <w:bCs/>
            <w:kern w:val="44"/>
            <w:szCs w:val="44"/>
          </w:rPr>
          <w:fldChar w:fldCharType="separate"/>
        </w:r>
        <w:r w:rsidR="00E03E4B">
          <w:rPr>
            <w:rFonts w:ascii="黑体" w:eastAsia="黑体" w:hAnsi="黑体"/>
            <w:bCs/>
            <w:kern w:val="44"/>
            <w:szCs w:val="44"/>
          </w:rPr>
          <w:t>6</w:t>
        </w:r>
        <w:r w:rsidR="00E03E4B">
          <w:rPr>
            <w:rFonts w:ascii="黑体" w:eastAsia="黑体" w:hAnsi="黑体"/>
            <w:bCs/>
            <w:kern w:val="44"/>
            <w:szCs w:val="44"/>
          </w:rPr>
          <w:fldChar w:fldCharType="end"/>
        </w:r>
      </w:hyperlink>
    </w:p>
    <w:p w:rsidR="001B1E2A" w:rsidRDefault="00056489">
      <w:pPr>
        <w:pStyle w:val="20"/>
        <w:tabs>
          <w:tab w:val="right" w:leader="dot" w:pos="8306"/>
        </w:tabs>
        <w:rPr>
          <w:rFonts w:ascii="黑体" w:eastAsia="黑体" w:hAnsi="黑体"/>
          <w:bCs/>
          <w:kern w:val="44"/>
          <w:szCs w:val="44"/>
        </w:rPr>
      </w:pPr>
      <w:hyperlink w:anchor="_Toc564" w:history="1">
        <w:r w:rsidR="00E03E4B">
          <w:rPr>
            <w:rFonts w:ascii="黑体" w:eastAsia="黑体" w:hAnsi="黑体" w:hint="eastAsia"/>
            <w:bCs/>
            <w:kern w:val="44"/>
            <w:szCs w:val="44"/>
          </w:rPr>
          <w:t>2.3 使用顶帽变换处理静态车辆图像</w:t>
        </w:r>
        <w:r w:rsidR="00E03E4B">
          <w:rPr>
            <w:rFonts w:ascii="黑体" w:eastAsia="黑体" w:hAnsi="黑体"/>
            <w:bCs/>
            <w:kern w:val="44"/>
            <w:szCs w:val="44"/>
          </w:rPr>
          <w:tab/>
        </w:r>
        <w:r w:rsidR="00E03E4B">
          <w:rPr>
            <w:rFonts w:ascii="黑体" w:eastAsia="黑体" w:hAnsi="黑体"/>
            <w:bCs/>
            <w:kern w:val="44"/>
            <w:szCs w:val="44"/>
          </w:rPr>
          <w:fldChar w:fldCharType="begin"/>
        </w:r>
        <w:r w:rsidR="00E03E4B">
          <w:rPr>
            <w:rFonts w:ascii="黑体" w:eastAsia="黑体" w:hAnsi="黑体"/>
            <w:bCs/>
            <w:kern w:val="44"/>
            <w:szCs w:val="44"/>
          </w:rPr>
          <w:instrText xml:space="preserve"> PAGEREF _Toc564 </w:instrText>
        </w:r>
        <w:r w:rsidR="00E03E4B">
          <w:rPr>
            <w:rFonts w:ascii="黑体" w:eastAsia="黑体" w:hAnsi="黑体"/>
            <w:bCs/>
            <w:kern w:val="44"/>
            <w:szCs w:val="44"/>
          </w:rPr>
          <w:fldChar w:fldCharType="separate"/>
        </w:r>
        <w:r w:rsidR="00E03E4B">
          <w:rPr>
            <w:rFonts w:ascii="黑体" w:eastAsia="黑体" w:hAnsi="黑体"/>
            <w:bCs/>
            <w:kern w:val="44"/>
            <w:szCs w:val="44"/>
          </w:rPr>
          <w:t>7</w:t>
        </w:r>
        <w:r w:rsidR="00E03E4B">
          <w:rPr>
            <w:rFonts w:ascii="黑体" w:eastAsia="黑体" w:hAnsi="黑体"/>
            <w:bCs/>
            <w:kern w:val="44"/>
            <w:szCs w:val="44"/>
          </w:rPr>
          <w:fldChar w:fldCharType="end"/>
        </w:r>
      </w:hyperlink>
    </w:p>
    <w:p w:rsidR="001B1E2A" w:rsidRDefault="00056489">
      <w:pPr>
        <w:pStyle w:val="30"/>
        <w:tabs>
          <w:tab w:val="right" w:leader="dot" w:pos="8306"/>
        </w:tabs>
        <w:rPr>
          <w:rFonts w:ascii="黑体" w:eastAsia="黑体" w:hAnsi="黑体"/>
          <w:bCs/>
          <w:kern w:val="44"/>
          <w:szCs w:val="44"/>
        </w:rPr>
      </w:pPr>
      <w:hyperlink w:anchor="_Toc23769" w:history="1">
        <w:r w:rsidR="00E03E4B">
          <w:rPr>
            <w:rFonts w:hint="eastAsia"/>
            <w:bCs/>
            <w:szCs w:val="32"/>
          </w:rPr>
          <w:t xml:space="preserve">2.1.1 </w:t>
        </w:r>
        <w:r w:rsidR="00E03E4B">
          <w:rPr>
            <w:rFonts w:ascii="黑体" w:eastAsia="黑体" w:hAnsi="黑体" w:hint="eastAsia"/>
            <w:bCs/>
            <w:kern w:val="44"/>
            <w:szCs w:val="44"/>
          </w:rPr>
          <w:t>膨胀</w:t>
        </w:r>
        <w:r w:rsidR="00E03E4B">
          <w:rPr>
            <w:rFonts w:ascii="黑体" w:eastAsia="黑体" w:hAnsi="黑体"/>
            <w:bCs/>
            <w:kern w:val="44"/>
            <w:szCs w:val="44"/>
          </w:rPr>
          <w:tab/>
        </w:r>
        <w:r w:rsidR="00E03E4B">
          <w:rPr>
            <w:rFonts w:ascii="黑体" w:eastAsia="黑体" w:hAnsi="黑体"/>
            <w:bCs/>
            <w:kern w:val="44"/>
            <w:szCs w:val="44"/>
          </w:rPr>
          <w:fldChar w:fldCharType="begin"/>
        </w:r>
        <w:r w:rsidR="00E03E4B">
          <w:rPr>
            <w:rFonts w:ascii="黑体" w:eastAsia="黑体" w:hAnsi="黑体"/>
            <w:bCs/>
            <w:kern w:val="44"/>
            <w:szCs w:val="44"/>
          </w:rPr>
          <w:instrText xml:space="preserve"> PAGEREF _Toc23769 </w:instrText>
        </w:r>
        <w:r w:rsidR="00E03E4B">
          <w:rPr>
            <w:rFonts w:ascii="黑体" w:eastAsia="黑体" w:hAnsi="黑体"/>
            <w:bCs/>
            <w:kern w:val="44"/>
            <w:szCs w:val="44"/>
          </w:rPr>
          <w:fldChar w:fldCharType="separate"/>
        </w:r>
        <w:r w:rsidR="00E03E4B">
          <w:rPr>
            <w:rFonts w:ascii="黑体" w:eastAsia="黑体" w:hAnsi="黑体"/>
            <w:bCs/>
            <w:kern w:val="44"/>
            <w:szCs w:val="44"/>
          </w:rPr>
          <w:t>8</w:t>
        </w:r>
        <w:r w:rsidR="00E03E4B">
          <w:rPr>
            <w:rFonts w:ascii="黑体" w:eastAsia="黑体" w:hAnsi="黑体"/>
            <w:bCs/>
            <w:kern w:val="44"/>
            <w:szCs w:val="44"/>
          </w:rPr>
          <w:fldChar w:fldCharType="end"/>
        </w:r>
      </w:hyperlink>
    </w:p>
    <w:p w:rsidR="001B1E2A" w:rsidRDefault="00056489">
      <w:pPr>
        <w:pStyle w:val="30"/>
        <w:tabs>
          <w:tab w:val="right" w:leader="dot" w:pos="8306"/>
        </w:tabs>
        <w:rPr>
          <w:rFonts w:ascii="黑体" w:eastAsia="黑体" w:hAnsi="黑体"/>
          <w:bCs/>
          <w:kern w:val="44"/>
          <w:szCs w:val="44"/>
        </w:rPr>
      </w:pPr>
      <w:hyperlink w:anchor="_Toc18400" w:history="1">
        <w:r w:rsidR="00E03E4B">
          <w:rPr>
            <w:rFonts w:hint="eastAsia"/>
            <w:bCs/>
            <w:szCs w:val="32"/>
          </w:rPr>
          <w:t xml:space="preserve">2.1.2 </w:t>
        </w:r>
        <w:r w:rsidR="00E03E4B">
          <w:rPr>
            <w:rFonts w:ascii="黑体" w:eastAsia="黑体" w:hAnsi="黑体" w:hint="eastAsia"/>
            <w:bCs/>
            <w:kern w:val="44"/>
            <w:szCs w:val="44"/>
          </w:rPr>
          <w:t>腐蚀</w:t>
        </w:r>
        <w:r w:rsidR="00E03E4B">
          <w:rPr>
            <w:rFonts w:ascii="黑体" w:eastAsia="黑体" w:hAnsi="黑体"/>
            <w:bCs/>
            <w:kern w:val="44"/>
            <w:szCs w:val="44"/>
          </w:rPr>
          <w:tab/>
        </w:r>
        <w:r w:rsidR="00E03E4B">
          <w:rPr>
            <w:rFonts w:ascii="黑体" w:eastAsia="黑体" w:hAnsi="黑体"/>
            <w:bCs/>
            <w:kern w:val="44"/>
            <w:szCs w:val="44"/>
          </w:rPr>
          <w:fldChar w:fldCharType="begin"/>
        </w:r>
        <w:r w:rsidR="00E03E4B">
          <w:rPr>
            <w:rFonts w:ascii="黑体" w:eastAsia="黑体" w:hAnsi="黑体"/>
            <w:bCs/>
            <w:kern w:val="44"/>
            <w:szCs w:val="44"/>
          </w:rPr>
          <w:instrText xml:space="preserve"> PAGEREF _Toc18400 </w:instrText>
        </w:r>
        <w:r w:rsidR="00E03E4B">
          <w:rPr>
            <w:rFonts w:ascii="黑体" w:eastAsia="黑体" w:hAnsi="黑体"/>
            <w:bCs/>
            <w:kern w:val="44"/>
            <w:szCs w:val="44"/>
          </w:rPr>
          <w:fldChar w:fldCharType="separate"/>
        </w:r>
        <w:r w:rsidR="00E03E4B">
          <w:rPr>
            <w:rFonts w:ascii="黑体" w:eastAsia="黑体" w:hAnsi="黑体"/>
            <w:bCs/>
            <w:kern w:val="44"/>
            <w:szCs w:val="44"/>
          </w:rPr>
          <w:t>8</w:t>
        </w:r>
        <w:r w:rsidR="00E03E4B">
          <w:rPr>
            <w:rFonts w:ascii="黑体" w:eastAsia="黑体" w:hAnsi="黑体"/>
            <w:bCs/>
            <w:kern w:val="44"/>
            <w:szCs w:val="44"/>
          </w:rPr>
          <w:fldChar w:fldCharType="end"/>
        </w:r>
      </w:hyperlink>
    </w:p>
    <w:p w:rsidR="001B1E2A" w:rsidRDefault="00056489">
      <w:pPr>
        <w:pStyle w:val="20"/>
        <w:tabs>
          <w:tab w:val="right" w:leader="dot" w:pos="8306"/>
        </w:tabs>
        <w:rPr>
          <w:rFonts w:ascii="黑体" w:eastAsia="黑体" w:hAnsi="黑体"/>
          <w:bCs/>
          <w:kern w:val="44"/>
          <w:szCs w:val="44"/>
        </w:rPr>
      </w:pPr>
      <w:hyperlink w:anchor="_Toc22806" w:history="1">
        <w:r w:rsidR="00E03E4B">
          <w:rPr>
            <w:rFonts w:ascii="黑体" w:eastAsia="黑体" w:hAnsi="黑体" w:hint="eastAsia"/>
            <w:bCs/>
            <w:kern w:val="44"/>
            <w:szCs w:val="44"/>
          </w:rPr>
          <w:t>2.4使用能量滤波处理顶帽变换后的图像</w:t>
        </w:r>
        <w:r w:rsidR="00E03E4B">
          <w:rPr>
            <w:rFonts w:ascii="黑体" w:eastAsia="黑体" w:hAnsi="黑体"/>
            <w:bCs/>
            <w:kern w:val="44"/>
            <w:szCs w:val="44"/>
          </w:rPr>
          <w:tab/>
        </w:r>
        <w:r w:rsidR="00E03E4B">
          <w:rPr>
            <w:rFonts w:ascii="黑体" w:eastAsia="黑体" w:hAnsi="黑体"/>
            <w:bCs/>
            <w:kern w:val="44"/>
            <w:szCs w:val="44"/>
          </w:rPr>
          <w:fldChar w:fldCharType="begin"/>
        </w:r>
        <w:r w:rsidR="00E03E4B">
          <w:rPr>
            <w:rFonts w:ascii="黑体" w:eastAsia="黑体" w:hAnsi="黑体"/>
            <w:bCs/>
            <w:kern w:val="44"/>
            <w:szCs w:val="44"/>
          </w:rPr>
          <w:instrText xml:space="preserve"> PAGEREF _Toc22806 </w:instrText>
        </w:r>
        <w:r w:rsidR="00E03E4B">
          <w:rPr>
            <w:rFonts w:ascii="黑体" w:eastAsia="黑体" w:hAnsi="黑体"/>
            <w:bCs/>
            <w:kern w:val="44"/>
            <w:szCs w:val="44"/>
          </w:rPr>
          <w:fldChar w:fldCharType="separate"/>
        </w:r>
        <w:r w:rsidR="00E03E4B">
          <w:rPr>
            <w:rFonts w:ascii="黑体" w:eastAsia="黑体" w:hAnsi="黑体"/>
            <w:bCs/>
            <w:kern w:val="44"/>
            <w:szCs w:val="44"/>
          </w:rPr>
          <w:t>9</w:t>
        </w:r>
        <w:r w:rsidR="00E03E4B">
          <w:rPr>
            <w:rFonts w:ascii="黑体" w:eastAsia="黑体" w:hAnsi="黑体"/>
            <w:bCs/>
            <w:kern w:val="44"/>
            <w:szCs w:val="44"/>
          </w:rPr>
          <w:fldChar w:fldCharType="end"/>
        </w:r>
      </w:hyperlink>
    </w:p>
    <w:p w:rsidR="001B1E2A" w:rsidRDefault="00E03E4B" w:rsidP="00E03E4B">
      <w:pPr>
        <w:pStyle w:val="1"/>
        <w:numPr>
          <w:ilvl w:val="0"/>
          <w:numId w:val="0"/>
        </w:numPr>
        <w:spacing w:after="312"/>
        <w:rPr>
          <w:rFonts w:ascii="宋体" w:hAnsi="宋体"/>
          <w:b w:val="0"/>
          <w:szCs w:val="32"/>
        </w:rPr>
      </w:pPr>
      <w:r>
        <w:rPr>
          <w:rFonts w:ascii="宋体" w:hAnsi="宋体"/>
          <w:szCs w:val="32"/>
        </w:rPr>
        <w:fldChar w:fldCharType="end"/>
      </w:r>
    </w:p>
    <w:p w:rsidR="001B1E2A" w:rsidRDefault="00E03E4B" w:rsidP="00E03E4B">
      <w:pPr>
        <w:pStyle w:val="1"/>
        <w:numPr>
          <w:ilvl w:val="0"/>
          <w:numId w:val="0"/>
        </w:numPr>
        <w:spacing w:after="312"/>
      </w:pPr>
      <w:r>
        <w:rPr>
          <w:rFonts w:ascii="宋体" w:hAnsi="宋体"/>
          <w:b w:val="0"/>
          <w:szCs w:val="32"/>
        </w:rPr>
        <w:br w:type="page"/>
      </w:r>
    </w:p>
    <w:p w:rsidR="001B1E2A" w:rsidRDefault="00E03E4B" w:rsidP="00E03E4B">
      <w:pPr>
        <w:pStyle w:val="1"/>
        <w:spacing w:after="312"/>
      </w:pPr>
      <w:bookmarkStart w:id="1" w:name="_Toc7319"/>
      <w:r>
        <w:rPr>
          <w:rFonts w:hint="eastAsia"/>
        </w:rPr>
        <w:lastRenderedPageBreak/>
        <w:t>引言</w:t>
      </w:r>
      <w:bookmarkEnd w:id="1"/>
    </w:p>
    <w:p w:rsidR="001B1E2A" w:rsidRDefault="00E03E4B">
      <w:r>
        <w:rPr>
          <w:rFonts w:hint="eastAsia"/>
        </w:rPr>
        <w:t xml:space="preserve">     </w:t>
      </w:r>
      <w:r>
        <w:rPr>
          <w:rFonts w:hint="eastAsia"/>
        </w:rPr>
        <w:t>在现阶段的交通执法领域中，交警在记录交通车辆信息，判定车辆是否违章的工作中，投入了大量的人力物力。利用视频技术检测和定位汽车牌照是从技术上实现智能交通管理的重要途径，可以有效防控交通违章和交通事故。随着交通的发展，我们对智能化交通的需求，正变得越来越强烈。为节约成本，我们需要通过交通监控系统提供适时地的车辆图片，对获得的图像进行分析，获得车辆的牌照信息，进行智能化的判定，来完成对交通车辆的实时管理。</w:t>
      </w:r>
    </w:p>
    <w:p w:rsidR="001B1E2A" w:rsidRDefault="00E03E4B">
      <w:pPr>
        <w:pStyle w:val="2"/>
      </w:pPr>
      <w:bookmarkStart w:id="2" w:name="_Toc23100"/>
      <w:r>
        <w:rPr>
          <w:rFonts w:hint="eastAsia"/>
        </w:rPr>
        <w:t>目的</w:t>
      </w:r>
      <w:bookmarkEnd w:id="2"/>
    </w:p>
    <w:p w:rsidR="001B1E2A" w:rsidRDefault="00E03E4B">
      <w:pPr>
        <w:ind w:firstLineChars="150" w:firstLine="315"/>
      </w:pPr>
      <w:r>
        <w:rPr>
          <w:rFonts w:hint="eastAsia"/>
        </w:rPr>
        <w:t>使用</w:t>
      </w:r>
      <w:proofErr w:type="spellStart"/>
      <w:r>
        <w:rPr>
          <w:rFonts w:hint="eastAsia"/>
        </w:rPr>
        <w:t>Opencv</w:t>
      </w:r>
      <w:proofErr w:type="spellEnd"/>
      <w:r>
        <w:rPr>
          <w:rFonts w:hint="eastAsia"/>
        </w:rPr>
        <w:t>等开源库，配合</w:t>
      </w:r>
      <w:proofErr w:type="spellStart"/>
      <w:r>
        <w:rPr>
          <w:rFonts w:hint="eastAsia"/>
        </w:rPr>
        <w:t>Qt</w:t>
      </w:r>
      <w:proofErr w:type="spellEnd"/>
      <w:r>
        <w:rPr>
          <w:rFonts w:hint="eastAsia"/>
        </w:rPr>
        <w:t>，实现从视频中提取运动的车辆，以及，对得到的车辆进行车牌的定位等工作。</w:t>
      </w:r>
    </w:p>
    <w:p w:rsidR="001B1E2A" w:rsidRDefault="001B1E2A">
      <w:pPr>
        <w:ind w:firstLineChars="150" w:firstLine="315"/>
      </w:pPr>
    </w:p>
    <w:p w:rsidR="001B1E2A" w:rsidRDefault="00E03E4B">
      <w:pPr>
        <w:pStyle w:val="2"/>
      </w:pPr>
      <w:bookmarkStart w:id="3" w:name="_Toc31424"/>
      <w:r>
        <w:rPr>
          <w:rFonts w:hint="eastAsia"/>
        </w:rPr>
        <w:t>背景</w:t>
      </w:r>
      <w:bookmarkEnd w:id="3"/>
    </w:p>
    <w:p w:rsidR="001B1E2A" w:rsidRDefault="00E03E4B">
      <w:r>
        <w:rPr>
          <w:rFonts w:hint="eastAsia"/>
          <w:color w:val="0000FF"/>
        </w:rPr>
        <w:t xml:space="preserve">  </w:t>
      </w:r>
      <w:r>
        <w:rPr>
          <w:rFonts w:hint="eastAsia"/>
          <w:color w:val="0000FF"/>
        </w:rPr>
        <w:tab/>
      </w:r>
      <w:r>
        <w:rPr>
          <w:rFonts w:hint="eastAsia"/>
        </w:rPr>
        <w:t>随着计算机技术的飞速发展，人们对智能化系统的需求越来越强烈，在交通领域中，人们希望能够实现通过计算机的运算，能够监测交通情况，能够实时的对路况进行监测，也同时对违章情况进行判别，以此来提高效率，解放人力。由于在实际的运用中，面临着路况复杂、天气多变以及拍摄情况</w:t>
      </w:r>
      <w:proofErr w:type="gramStart"/>
      <w:r>
        <w:rPr>
          <w:rFonts w:hint="eastAsia"/>
        </w:rPr>
        <w:t>不</w:t>
      </w:r>
      <w:proofErr w:type="gramEnd"/>
      <w:r>
        <w:rPr>
          <w:rFonts w:hint="eastAsia"/>
        </w:rPr>
        <w:t>一等诸多的复杂环境，因此，要使得智能化交通系统高效、高准确率的运行，存在较大的难度。</w:t>
      </w:r>
    </w:p>
    <w:p w:rsidR="001B1E2A" w:rsidRDefault="00E03E4B">
      <w:r>
        <w:rPr>
          <w:rFonts w:hint="eastAsia"/>
        </w:rPr>
        <w:t>目前，随着数字图像算法的发展，对车牌定位的方法，主要是使用现有的图像分割算法与先验知识相结合。但是，由于车辆牌照的情况差别很大，也面临着诸多困难。</w:t>
      </w:r>
    </w:p>
    <w:p w:rsidR="001B1E2A" w:rsidRDefault="00E03E4B">
      <w:r>
        <w:rPr>
          <w:rFonts w:hint="eastAsia"/>
        </w:rPr>
        <w:t>因此，在研究的过程中，要对各种车牌的共性与异性进行综合考虑，国内有很多学者在车牌识别系统方面提出了新的算法。比如通过边缘检测</w:t>
      </w:r>
      <w:r>
        <w:rPr>
          <w:rFonts w:hint="eastAsia"/>
        </w:rPr>
        <w:t>(Robert),</w:t>
      </w:r>
      <w:r>
        <w:rPr>
          <w:rFonts w:hint="eastAsia"/>
        </w:rPr>
        <w:t>得到的图像，使用大津法得到二值图像的阈值，进行二值化；对</w:t>
      </w:r>
      <w:proofErr w:type="gramStart"/>
      <w:r>
        <w:rPr>
          <w:rFonts w:hint="eastAsia"/>
        </w:rPr>
        <w:t>二值化后</w:t>
      </w:r>
      <w:proofErr w:type="gramEnd"/>
      <w:r>
        <w:rPr>
          <w:rFonts w:hint="eastAsia"/>
        </w:rPr>
        <w:t>的图像投影来确定车牌的位置，提取出车牌。再比如可以通过边缘检测和数学形态学方法得到车牌的粗略区域，进而利用颜色的先验知识去除不符合条件的区域，得到较为精确的车牌图。</w:t>
      </w:r>
    </w:p>
    <w:p w:rsidR="001B1E2A" w:rsidRDefault="00E03E4B">
      <w:pPr>
        <w:ind w:firstLineChars="200" w:firstLine="420"/>
      </w:pPr>
      <w:r>
        <w:rPr>
          <w:rFonts w:hint="eastAsia"/>
        </w:rPr>
        <w:t>车辆以及车牌的定位研究与应用具有十分广泛的应用前景，能够十分明显的提高交警的效率，也可以十分有效的防控交通违章和交通事故。对于推动交通乃至社会的发展，具有十分重要的意义。</w:t>
      </w:r>
    </w:p>
    <w:p w:rsidR="001B1E2A" w:rsidRDefault="00E03E4B">
      <w:pPr>
        <w:pStyle w:val="2"/>
      </w:pPr>
      <w:bookmarkStart w:id="4" w:name="_Toc19780"/>
      <w:r>
        <w:rPr>
          <w:rFonts w:hint="eastAsia"/>
        </w:rPr>
        <w:t>参考资料</w:t>
      </w:r>
      <w:bookmarkEnd w:id="4"/>
    </w:p>
    <w:p w:rsidR="001B1E2A" w:rsidRDefault="00E03E4B">
      <w:pPr>
        <w:spacing w:line="300" w:lineRule="auto"/>
        <w:rPr>
          <w:i/>
        </w:rPr>
      </w:pPr>
      <w:r>
        <w:rPr>
          <w:rFonts w:hint="eastAsia"/>
          <w:i/>
        </w:rPr>
        <w:t>参考资料：</w:t>
      </w:r>
    </w:p>
    <w:p w:rsidR="001B1E2A" w:rsidRDefault="00E03E4B">
      <w:pPr>
        <w:autoSpaceDE w:val="0"/>
        <w:autoSpaceDN w:val="0"/>
        <w:adjustRightInd w:val="0"/>
        <w:snapToGrid w:val="0"/>
        <w:spacing w:line="340" w:lineRule="atLeast"/>
        <w:ind w:firstLine="484"/>
        <w:jc w:val="left"/>
        <w:rPr>
          <w:szCs w:val="21"/>
        </w:rPr>
      </w:pPr>
      <w:r>
        <w:rPr>
          <w:rFonts w:hint="eastAsia"/>
          <w:szCs w:val="21"/>
        </w:rPr>
        <w:t>[1]Rafael C. Gonzalez</w:t>
      </w:r>
      <w:r>
        <w:rPr>
          <w:szCs w:val="21"/>
        </w:rPr>
        <w:t>,</w:t>
      </w:r>
      <w:r>
        <w:rPr>
          <w:rFonts w:hint="eastAsia"/>
          <w:szCs w:val="21"/>
        </w:rPr>
        <w:t xml:space="preserve"> Richard E. Woods</w:t>
      </w:r>
      <w:r>
        <w:rPr>
          <w:szCs w:val="21"/>
        </w:rPr>
        <w:t xml:space="preserve">. </w:t>
      </w:r>
      <w:r>
        <w:rPr>
          <w:rFonts w:hint="eastAsia"/>
          <w:szCs w:val="21"/>
        </w:rPr>
        <w:t>数字图像处理</w:t>
      </w:r>
      <w:r>
        <w:rPr>
          <w:szCs w:val="21"/>
        </w:rPr>
        <w:t xml:space="preserve"> [M]</w:t>
      </w:r>
      <w:r>
        <w:rPr>
          <w:rFonts w:hint="eastAsia"/>
          <w:szCs w:val="21"/>
        </w:rPr>
        <w:t xml:space="preserve">, </w:t>
      </w:r>
      <w:r>
        <w:rPr>
          <w:rFonts w:hint="eastAsia"/>
          <w:szCs w:val="21"/>
        </w:rPr>
        <w:t>第二版</w:t>
      </w:r>
      <w:r>
        <w:rPr>
          <w:szCs w:val="21"/>
        </w:rPr>
        <w:t>.</w:t>
      </w:r>
      <w:r>
        <w:rPr>
          <w:rFonts w:hint="eastAsia"/>
          <w:szCs w:val="21"/>
        </w:rPr>
        <w:t xml:space="preserve"> </w:t>
      </w:r>
      <w:r>
        <w:rPr>
          <w:szCs w:val="21"/>
        </w:rPr>
        <w:t>北京</w:t>
      </w:r>
      <w:r>
        <w:rPr>
          <w:szCs w:val="21"/>
        </w:rPr>
        <w:t xml:space="preserve">: </w:t>
      </w:r>
      <w:r>
        <w:rPr>
          <w:szCs w:val="21"/>
        </w:rPr>
        <w:t>电子工业出版社</w:t>
      </w:r>
      <w:r>
        <w:rPr>
          <w:szCs w:val="21"/>
        </w:rPr>
        <w:t xml:space="preserve">, </w:t>
      </w:r>
      <w:r>
        <w:rPr>
          <w:rFonts w:hint="eastAsia"/>
          <w:szCs w:val="21"/>
        </w:rPr>
        <w:t>2007:1</w:t>
      </w:r>
      <w:r>
        <w:rPr>
          <w:szCs w:val="21"/>
        </w:rPr>
        <w:t>-</w:t>
      </w:r>
      <w:r>
        <w:rPr>
          <w:rFonts w:hint="eastAsia"/>
          <w:szCs w:val="21"/>
        </w:rPr>
        <w:t>2</w:t>
      </w:r>
    </w:p>
    <w:p w:rsidR="001B1E2A" w:rsidRDefault="00E03E4B">
      <w:pPr>
        <w:autoSpaceDE w:val="0"/>
        <w:autoSpaceDN w:val="0"/>
        <w:adjustRightInd w:val="0"/>
        <w:snapToGrid w:val="0"/>
        <w:spacing w:line="340" w:lineRule="atLeast"/>
        <w:ind w:firstLine="484"/>
        <w:jc w:val="left"/>
        <w:rPr>
          <w:szCs w:val="21"/>
        </w:rPr>
      </w:pPr>
      <w:r>
        <w:rPr>
          <w:rFonts w:hint="eastAsia"/>
          <w:szCs w:val="21"/>
        </w:rPr>
        <w:t xml:space="preserve">[2]Gary, </w:t>
      </w:r>
      <w:proofErr w:type="spellStart"/>
      <w:r>
        <w:rPr>
          <w:rFonts w:hint="eastAsia"/>
          <w:szCs w:val="21"/>
        </w:rPr>
        <w:t>Bradski</w:t>
      </w:r>
      <w:proofErr w:type="spellEnd"/>
      <w:r>
        <w:rPr>
          <w:rFonts w:hint="eastAsia"/>
          <w:szCs w:val="21"/>
        </w:rPr>
        <w:t xml:space="preserve">, Adrian, </w:t>
      </w:r>
      <w:proofErr w:type="spellStart"/>
      <w:r>
        <w:rPr>
          <w:rFonts w:hint="eastAsia"/>
          <w:szCs w:val="21"/>
        </w:rPr>
        <w:t>Kaehler</w:t>
      </w:r>
      <w:proofErr w:type="spellEnd"/>
      <w:r>
        <w:rPr>
          <w:rFonts w:hint="eastAsia"/>
          <w:szCs w:val="21"/>
        </w:rPr>
        <w:t xml:space="preserve">, </w:t>
      </w:r>
      <w:r>
        <w:rPr>
          <w:rFonts w:hint="eastAsia"/>
          <w:szCs w:val="21"/>
        </w:rPr>
        <w:t>著</w:t>
      </w:r>
      <w:r>
        <w:rPr>
          <w:rFonts w:hint="eastAsia"/>
          <w:szCs w:val="21"/>
        </w:rPr>
        <w:t>, (</w:t>
      </w:r>
      <w:r>
        <w:rPr>
          <w:rFonts w:hint="eastAsia"/>
          <w:szCs w:val="21"/>
        </w:rPr>
        <w:t>于仕琪</w:t>
      </w:r>
      <w:r>
        <w:rPr>
          <w:rFonts w:hint="eastAsia"/>
          <w:szCs w:val="21"/>
        </w:rPr>
        <w:t xml:space="preserve">, </w:t>
      </w:r>
      <w:r>
        <w:rPr>
          <w:rFonts w:hint="eastAsia"/>
          <w:szCs w:val="21"/>
        </w:rPr>
        <w:t>刘瑞祯</w:t>
      </w:r>
      <w:r>
        <w:rPr>
          <w:rFonts w:hint="eastAsia"/>
          <w:szCs w:val="21"/>
        </w:rPr>
        <w:t xml:space="preserve">, </w:t>
      </w:r>
      <w:r>
        <w:rPr>
          <w:rFonts w:hint="eastAsia"/>
          <w:szCs w:val="21"/>
        </w:rPr>
        <w:t>译</w:t>
      </w:r>
      <w:r>
        <w:rPr>
          <w:rFonts w:hint="eastAsia"/>
          <w:szCs w:val="21"/>
        </w:rPr>
        <w:t xml:space="preserve">). </w:t>
      </w:r>
      <w:r>
        <w:rPr>
          <w:rFonts w:hint="eastAsia"/>
          <w:szCs w:val="21"/>
        </w:rPr>
        <w:t>学习</w:t>
      </w:r>
      <w:r>
        <w:rPr>
          <w:rFonts w:hint="eastAsia"/>
          <w:szCs w:val="21"/>
        </w:rPr>
        <w:t xml:space="preserve"> </w:t>
      </w:r>
      <w:proofErr w:type="spellStart"/>
      <w:r>
        <w:rPr>
          <w:rFonts w:hint="eastAsia"/>
          <w:szCs w:val="21"/>
        </w:rPr>
        <w:t>OpenCV</w:t>
      </w:r>
      <w:proofErr w:type="spellEnd"/>
      <w:r>
        <w:rPr>
          <w:rFonts w:hint="eastAsia"/>
          <w:szCs w:val="21"/>
        </w:rPr>
        <w:t>(</w:t>
      </w:r>
      <w:r>
        <w:rPr>
          <w:rFonts w:hint="eastAsia"/>
          <w:szCs w:val="21"/>
        </w:rPr>
        <w:t>中文版</w:t>
      </w:r>
      <w:r>
        <w:rPr>
          <w:rFonts w:hint="eastAsia"/>
          <w:szCs w:val="21"/>
        </w:rPr>
        <w:t xml:space="preserve">)[M]. </w:t>
      </w:r>
      <w:r>
        <w:rPr>
          <w:rFonts w:hint="eastAsia"/>
          <w:szCs w:val="21"/>
        </w:rPr>
        <w:t>北京</w:t>
      </w:r>
      <w:r>
        <w:rPr>
          <w:rFonts w:hint="eastAsia"/>
          <w:szCs w:val="21"/>
        </w:rPr>
        <w:t>:</w:t>
      </w:r>
      <w:r>
        <w:rPr>
          <w:rFonts w:hint="eastAsia"/>
          <w:szCs w:val="21"/>
        </w:rPr>
        <w:t>清华大学出版社</w:t>
      </w:r>
      <w:r>
        <w:rPr>
          <w:rFonts w:hint="eastAsia"/>
          <w:szCs w:val="21"/>
        </w:rPr>
        <w:t xml:space="preserve">, 2009. </w:t>
      </w:r>
      <w:proofErr w:type="gramStart"/>
      <w:r>
        <w:rPr>
          <w:rFonts w:hint="eastAsia"/>
          <w:szCs w:val="21"/>
        </w:rPr>
        <w:t>106-126.</w:t>
      </w:r>
      <w:proofErr w:type="gramEnd"/>
    </w:p>
    <w:p w:rsidR="001B1E2A" w:rsidRDefault="00E03E4B">
      <w:pPr>
        <w:spacing w:line="340" w:lineRule="atLeast"/>
        <w:ind w:firstLine="484"/>
        <w:rPr>
          <w:szCs w:val="21"/>
        </w:rPr>
      </w:pPr>
      <w:r>
        <w:rPr>
          <w:rFonts w:hint="eastAsia"/>
          <w:szCs w:val="21"/>
        </w:rPr>
        <w:t>[3]</w:t>
      </w:r>
      <w:r>
        <w:rPr>
          <w:rFonts w:hint="eastAsia"/>
        </w:rPr>
        <w:t xml:space="preserve"> </w:t>
      </w:r>
      <w:r>
        <w:rPr>
          <w:rFonts w:hint="eastAsia"/>
          <w:szCs w:val="21"/>
        </w:rPr>
        <w:t xml:space="preserve">KOSCHAN A, ABIDI M A, </w:t>
      </w:r>
      <w:r>
        <w:rPr>
          <w:rFonts w:hint="eastAsia"/>
          <w:szCs w:val="21"/>
        </w:rPr>
        <w:t>章毓晋</w:t>
      </w:r>
      <w:r>
        <w:rPr>
          <w:rFonts w:hint="eastAsia"/>
          <w:szCs w:val="21"/>
        </w:rPr>
        <w:t xml:space="preserve">. </w:t>
      </w:r>
      <w:r>
        <w:rPr>
          <w:rFonts w:hint="eastAsia"/>
          <w:szCs w:val="21"/>
        </w:rPr>
        <w:t>彩色数字图像处理</w:t>
      </w:r>
      <w:r>
        <w:rPr>
          <w:rFonts w:hint="eastAsia"/>
          <w:szCs w:val="21"/>
        </w:rPr>
        <w:t xml:space="preserve">[M]. 2010 </w:t>
      </w:r>
      <w:r>
        <w:rPr>
          <w:rFonts w:hint="eastAsia"/>
          <w:szCs w:val="21"/>
        </w:rPr>
        <w:t>年</w:t>
      </w:r>
      <w:r>
        <w:rPr>
          <w:rFonts w:hint="eastAsia"/>
          <w:szCs w:val="21"/>
        </w:rPr>
        <w:t xml:space="preserve">2 </w:t>
      </w:r>
      <w:r>
        <w:rPr>
          <w:rFonts w:hint="eastAsia"/>
          <w:szCs w:val="21"/>
        </w:rPr>
        <w:t>月第一版</w:t>
      </w:r>
      <w:r>
        <w:rPr>
          <w:rFonts w:hint="eastAsia"/>
          <w:szCs w:val="21"/>
        </w:rPr>
        <w:t xml:space="preserve">. </w:t>
      </w:r>
      <w:r>
        <w:rPr>
          <w:rFonts w:hint="eastAsia"/>
          <w:szCs w:val="21"/>
        </w:rPr>
        <w:t>北京清华大学学研大厦</w:t>
      </w:r>
      <w:r>
        <w:rPr>
          <w:rFonts w:hint="eastAsia"/>
          <w:szCs w:val="21"/>
        </w:rPr>
        <w:t xml:space="preserve">A </w:t>
      </w:r>
      <w:r>
        <w:rPr>
          <w:rFonts w:hint="eastAsia"/>
          <w:szCs w:val="21"/>
        </w:rPr>
        <w:t>座</w:t>
      </w:r>
      <w:r>
        <w:rPr>
          <w:rFonts w:hint="eastAsia"/>
          <w:szCs w:val="21"/>
        </w:rPr>
        <w:t xml:space="preserve">: </w:t>
      </w:r>
      <w:r>
        <w:rPr>
          <w:rFonts w:hint="eastAsia"/>
          <w:szCs w:val="21"/>
        </w:rPr>
        <w:t>淸华大学出版社</w:t>
      </w:r>
      <w:r>
        <w:rPr>
          <w:rFonts w:hint="eastAsia"/>
          <w:szCs w:val="21"/>
        </w:rPr>
        <w:t>, 2010.</w:t>
      </w:r>
    </w:p>
    <w:p w:rsidR="001B1E2A" w:rsidRDefault="00E03E4B">
      <w:pPr>
        <w:autoSpaceDE w:val="0"/>
        <w:autoSpaceDN w:val="0"/>
        <w:adjustRightInd w:val="0"/>
        <w:snapToGrid w:val="0"/>
        <w:spacing w:line="340" w:lineRule="atLeast"/>
        <w:ind w:firstLine="449"/>
        <w:jc w:val="left"/>
        <w:rPr>
          <w:szCs w:val="21"/>
        </w:rPr>
      </w:pPr>
      <w:r>
        <w:rPr>
          <w:rFonts w:hint="eastAsia"/>
          <w:szCs w:val="21"/>
        </w:rPr>
        <w:t xml:space="preserve">[4] </w:t>
      </w:r>
      <w:r>
        <w:rPr>
          <w:szCs w:val="21"/>
        </w:rPr>
        <w:t>陈磊</w:t>
      </w:r>
      <w:r>
        <w:rPr>
          <w:szCs w:val="21"/>
        </w:rPr>
        <w:t>.</w:t>
      </w:r>
      <w:r>
        <w:rPr>
          <w:rFonts w:hint="eastAsia"/>
          <w:szCs w:val="21"/>
        </w:rPr>
        <w:t xml:space="preserve"> </w:t>
      </w:r>
      <w:r>
        <w:rPr>
          <w:szCs w:val="21"/>
        </w:rPr>
        <w:t>计算机视觉类库</w:t>
      </w:r>
      <w:proofErr w:type="spellStart"/>
      <w:r>
        <w:rPr>
          <w:szCs w:val="21"/>
        </w:rPr>
        <w:t>OpenCV</w:t>
      </w:r>
      <w:proofErr w:type="spellEnd"/>
      <w:r>
        <w:rPr>
          <w:szCs w:val="21"/>
        </w:rPr>
        <w:t>在</w:t>
      </w:r>
      <w:r>
        <w:rPr>
          <w:szCs w:val="21"/>
        </w:rPr>
        <w:t>VC</w:t>
      </w:r>
      <w:r>
        <w:rPr>
          <w:szCs w:val="21"/>
        </w:rPr>
        <w:t>中的应用</w:t>
      </w:r>
      <w:r>
        <w:rPr>
          <w:szCs w:val="21"/>
        </w:rPr>
        <w:t xml:space="preserve">[J]. </w:t>
      </w:r>
      <w:r>
        <w:rPr>
          <w:szCs w:val="21"/>
        </w:rPr>
        <w:t>微计算机信息</w:t>
      </w:r>
      <w:r>
        <w:rPr>
          <w:szCs w:val="21"/>
        </w:rPr>
        <w:t>,</w:t>
      </w:r>
      <w:r>
        <w:rPr>
          <w:rFonts w:hint="eastAsia"/>
          <w:szCs w:val="21"/>
        </w:rPr>
        <w:t xml:space="preserve"> </w:t>
      </w:r>
      <w:r>
        <w:rPr>
          <w:szCs w:val="21"/>
        </w:rPr>
        <w:t>2007,</w:t>
      </w:r>
      <w:r>
        <w:rPr>
          <w:rFonts w:hint="eastAsia"/>
          <w:szCs w:val="21"/>
        </w:rPr>
        <w:t xml:space="preserve"> </w:t>
      </w:r>
      <w:r>
        <w:rPr>
          <w:szCs w:val="21"/>
        </w:rPr>
        <w:lastRenderedPageBreak/>
        <w:t>23(4):</w:t>
      </w:r>
      <w:proofErr w:type="gramStart"/>
      <w:r>
        <w:rPr>
          <w:szCs w:val="21"/>
        </w:rPr>
        <w:t>169-171.</w:t>
      </w:r>
      <w:proofErr w:type="gramEnd"/>
      <w:r>
        <w:rPr>
          <w:szCs w:val="21"/>
        </w:rPr>
        <w:t xml:space="preserve"> </w:t>
      </w:r>
    </w:p>
    <w:p w:rsidR="001B1E2A" w:rsidRDefault="00E03E4B">
      <w:pPr>
        <w:autoSpaceDE w:val="0"/>
        <w:autoSpaceDN w:val="0"/>
        <w:adjustRightInd w:val="0"/>
        <w:snapToGrid w:val="0"/>
        <w:spacing w:line="340" w:lineRule="atLeast"/>
        <w:ind w:firstLine="449"/>
        <w:jc w:val="left"/>
      </w:pPr>
      <w:r>
        <w:rPr>
          <w:rFonts w:hint="eastAsia"/>
          <w:szCs w:val="21"/>
        </w:rPr>
        <w:t xml:space="preserve">[5] </w:t>
      </w:r>
      <w:proofErr w:type="gramStart"/>
      <w:r>
        <w:rPr>
          <w:rFonts w:hint="eastAsia"/>
          <w:szCs w:val="21"/>
        </w:rPr>
        <w:t>黎松</w:t>
      </w:r>
      <w:proofErr w:type="gramEnd"/>
      <w:r>
        <w:rPr>
          <w:rFonts w:hint="eastAsia"/>
          <w:szCs w:val="21"/>
        </w:rPr>
        <w:t xml:space="preserve">, </w:t>
      </w:r>
      <w:proofErr w:type="gramStart"/>
      <w:r>
        <w:rPr>
          <w:rFonts w:hint="eastAsia"/>
          <w:szCs w:val="21"/>
        </w:rPr>
        <w:t>平西建</w:t>
      </w:r>
      <w:proofErr w:type="gramEnd"/>
      <w:r>
        <w:rPr>
          <w:szCs w:val="21"/>
        </w:rPr>
        <w:t>,</w:t>
      </w:r>
      <w:r>
        <w:rPr>
          <w:rFonts w:hint="eastAsia"/>
          <w:szCs w:val="21"/>
        </w:rPr>
        <w:t xml:space="preserve"> </w:t>
      </w:r>
      <w:r>
        <w:rPr>
          <w:rFonts w:hint="eastAsia"/>
          <w:szCs w:val="21"/>
        </w:rPr>
        <w:t>丁益洪</w:t>
      </w:r>
      <w:r>
        <w:rPr>
          <w:szCs w:val="21"/>
        </w:rPr>
        <w:t xml:space="preserve">. </w:t>
      </w:r>
      <w:r>
        <w:rPr>
          <w:rFonts w:hint="eastAsia"/>
          <w:szCs w:val="21"/>
        </w:rPr>
        <w:t>开放源代码的计算机视觉类库</w:t>
      </w:r>
      <w:proofErr w:type="spellStart"/>
      <w:r>
        <w:rPr>
          <w:szCs w:val="21"/>
        </w:rPr>
        <w:t>OpenC</w:t>
      </w:r>
      <w:r>
        <w:rPr>
          <w:rFonts w:hint="eastAsia"/>
          <w:szCs w:val="21"/>
        </w:rPr>
        <w:t>V</w:t>
      </w:r>
      <w:proofErr w:type="spellEnd"/>
      <w:r>
        <w:rPr>
          <w:rFonts w:hint="eastAsia"/>
          <w:szCs w:val="21"/>
        </w:rPr>
        <w:t>的应用</w:t>
      </w:r>
      <w:r>
        <w:rPr>
          <w:szCs w:val="21"/>
        </w:rPr>
        <w:t xml:space="preserve">[J ] . </w:t>
      </w:r>
      <w:r>
        <w:rPr>
          <w:rFonts w:hint="eastAsia"/>
          <w:szCs w:val="21"/>
        </w:rPr>
        <w:t>计算机应用与软件</w:t>
      </w:r>
      <w:r>
        <w:rPr>
          <w:szCs w:val="21"/>
        </w:rPr>
        <w:t>,</w:t>
      </w:r>
      <w:r>
        <w:rPr>
          <w:rFonts w:hint="eastAsia"/>
          <w:szCs w:val="21"/>
        </w:rPr>
        <w:t xml:space="preserve"> </w:t>
      </w:r>
      <w:r>
        <w:rPr>
          <w:szCs w:val="21"/>
        </w:rPr>
        <w:t>2005,</w:t>
      </w:r>
      <w:r>
        <w:rPr>
          <w:rFonts w:hint="eastAsia"/>
          <w:szCs w:val="21"/>
        </w:rPr>
        <w:t xml:space="preserve"> </w:t>
      </w:r>
      <w:r>
        <w:rPr>
          <w:szCs w:val="21"/>
        </w:rPr>
        <w:t>22 (8) :</w:t>
      </w:r>
      <w:proofErr w:type="gramStart"/>
      <w:r>
        <w:rPr>
          <w:szCs w:val="21"/>
        </w:rPr>
        <w:t>134</w:t>
      </w:r>
      <w:r>
        <w:rPr>
          <w:rFonts w:hint="eastAsia"/>
          <w:szCs w:val="21"/>
        </w:rPr>
        <w:t>-</w:t>
      </w:r>
      <w:r>
        <w:rPr>
          <w:szCs w:val="21"/>
        </w:rPr>
        <w:t>136.</w:t>
      </w:r>
      <w:proofErr w:type="gramEnd"/>
      <w:r>
        <w:rPr>
          <w:rFonts w:hint="eastAsia"/>
        </w:rPr>
        <w:t xml:space="preserve"> </w:t>
      </w:r>
    </w:p>
    <w:p w:rsidR="001B1E2A" w:rsidRDefault="00E03E4B">
      <w:pPr>
        <w:autoSpaceDE w:val="0"/>
        <w:autoSpaceDN w:val="0"/>
        <w:adjustRightInd w:val="0"/>
        <w:snapToGrid w:val="0"/>
        <w:spacing w:line="340" w:lineRule="atLeast"/>
        <w:ind w:firstLine="484"/>
        <w:jc w:val="left"/>
        <w:rPr>
          <w:szCs w:val="21"/>
        </w:rPr>
      </w:pPr>
      <w:r>
        <w:rPr>
          <w:rFonts w:hint="eastAsia"/>
          <w:szCs w:val="21"/>
        </w:rPr>
        <w:t xml:space="preserve">[6] </w:t>
      </w:r>
      <w:r>
        <w:rPr>
          <w:rFonts w:hint="eastAsia"/>
          <w:szCs w:val="21"/>
        </w:rPr>
        <w:t>黄进</w:t>
      </w:r>
      <w:r>
        <w:rPr>
          <w:rFonts w:hint="eastAsia"/>
          <w:szCs w:val="21"/>
        </w:rPr>
        <w:t>,</w:t>
      </w:r>
      <w:r>
        <w:rPr>
          <w:rFonts w:hint="eastAsia"/>
          <w:szCs w:val="21"/>
        </w:rPr>
        <w:t>金炜东</w:t>
      </w:r>
      <w:r>
        <w:rPr>
          <w:rFonts w:hint="eastAsia"/>
          <w:szCs w:val="21"/>
        </w:rPr>
        <w:t>,</w:t>
      </w:r>
      <w:r>
        <w:rPr>
          <w:rFonts w:hint="eastAsia"/>
          <w:szCs w:val="21"/>
        </w:rPr>
        <w:t>秦娜</w:t>
      </w:r>
      <w:r>
        <w:rPr>
          <w:rFonts w:hint="eastAsia"/>
          <w:szCs w:val="21"/>
        </w:rPr>
        <w:t>.</w:t>
      </w:r>
      <w:r>
        <w:rPr>
          <w:rFonts w:hint="eastAsia"/>
          <w:szCs w:val="21"/>
        </w:rPr>
        <w:t>基于三维高斯混合码本模型的运动目标检测算</w:t>
      </w:r>
      <w:r>
        <w:rPr>
          <w:rFonts w:hint="eastAsia"/>
          <w:szCs w:val="21"/>
        </w:rPr>
        <w:t xml:space="preserve"> </w:t>
      </w:r>
      <w:r>
        <w:rPr>
          <w:rFonts w:hint="eastAsia"/>
          <w:szCs w:val="21"/>
        </w:rPr>
        <w:t>法</w:t>
      </w:r>
      <w:r>
        <w:rPr>
          <w:rFonts w:hint="eastAsia"/>
          <w:szCs w:val="21"/>
        </w:rPr>
        <w:t>[J].</w:t>
      </w:r>
      <w:r>
        <w:rPr>
          <w:rFonts w:hint="eastAsia"/>
          <w:szCs w:val="21"/>
        </w:rPr>
        <w:t>西南交通大学学报</w:t>
      </w:r>
      <w:r>
        <w:rPr>
          <w:rFonts w:hint="eastAsia"/>
          <w:szCs w:val="21"/>
        </w:rPr>
        <w:t xml:space="preserve">,2012,47(4): </w:t>
      </w:r>
      <w:proofErr w:type="gramStart"/>
      <w:r>
        <w:rPr>
          <w:rFonts w:hint="eastAsia"/>
          <w:szCs w:val="21"/>
        </w:rPr>
        <w:t>662-667.</w:t>
      </w:r>
      <w:proofErr w:type="gramEnd"/>
    </w:p>
    <w:p w:rsidR="001B1E2A" w:rsidRDefault="00E03E4B">
      <w:pPr>
        <w:autoSpaceDE w:val="0"/>
        <w:autoSpaceDN w:val="0"/>
        <w:adjustRightInd w:val="0"/>
        <w:snapToGrid w:val="0"/>
        <w:spacing w:line="340" w:lineRule="atLeast"/>
        <w:ind w:firstLine="484"/>
        <w:jc w:val="left"/>
        <w:rPr>
          <w:szCs w:val="21"/>
        </w:rPr>
      </w:pPr>
      <w:r>
        <w:rPr>
          <w:szCs w:val="21"/>
        </w:rPr>
        <w:t>[</w:t>
      </w:r>
      <w:r>
        <w:rPr>
          <w:rFonts w:hint="eastAsia"/>
          <w:szCs w:val="21"/>
        </w:rPr>
        <w:t>7</w:t>
      </w:r>
      <w:r>
        <w:rPr>
          <w:szCs w:val="21"/>
        </w:rPr>
        <w:t>] ANAGNOSTOPOULOS C, ANAGNOSTOPOULOS I, PSOROULAS I, et al. License plate recognition from still</w:t>
      </w:r>
      <w:r>
        <w:rPr>
          <w:rFonts w:hint="eastAsia"/>
          <w:szCs w:val="21"/>
        </w:rPr>
        <w:t xml:space="preserve"> </w:t>
      </w:r>
      <w:r>
        <w:rPr>
          <w:szCs w:val="21"/>
        </w:rPr>
        <w:t xml:space="preserve">images and video sequences: a </w:t>
      </w:r>
      <w:proofErr w:type="gramStart"/>
      <w:r>
        <w:rPr>
          <w:szCs w:val="21"/>
        </w:rPr>
        <w:t>survey[</w:t>
      </w:r>
      <w:proofErr w:type="gramEnd"/>
      <w:r>
        <w:rPr>
          <w:szCs w:val="21"/>
        </w:rPr>
        <w:t>J].IEEE</w:t>
      </w:r>
      <w:r>
        <w:rPr>
          <w:rFonts w:hint="eastAsia"/>
          <w:szCs w:val="21"/>
        </w:rPr>
        <w:t xml:space="preserve"> </w:t>
      </w:r>
      <w:r>
        <w:rPr>
          <w:szCs w:val="21"/>
        </w:rPr>
        <w:t xml:space="preserve"> Transactions on       Intelligent Transportation </w:t>
      </w:r>
      <w:r>
        <w:rPr>
          <w:szCs w:val="21"/>
        </w:rPr>
        <w:tab/>
        <w:t>Systems,2008,9(3): 377-391.</w:t>
      </w:r>
    </w:p>
    <w:p w:rsidR="001B1E2A" w:rsidRDefault="00E03E4B">
      <w:pPr>
        <w:autoSpaceDE w:val="0"/>
        <w:autoSpaceDN w:val="0"/>
        <w:adjustRightInd w:val="0"/>
        <w:snapToGrid w:val="0"/>
        <w:spacing w:line="340" w:lineRule="atLeast"/>
        <w:ind w:firstLine="484"/>
        <w:jc w:val="left"/>
        <w:rPr>
          <w:szCs w:val="21"/>
        </w:rPr>
      </w:pPr>
      <w:r>
        <w:rPr>
          <w:rFonts w:hint="eastAsia"/>
          <w:szCs w:val="21"/>
        </w:rPr>
        <w:t xml:space="preserve">[8] </w:t>
      </w:r>
      <w:proofErr w:type="gramStart"/>
      <w:r>
        <w:rPr>
          <w:rFonts w:hint="eastAsia"/>
          <w:szCs w:val="21"/>
        </w:rPr>
        <w:t>朱士虎</w:t>
      </w:r>
      <w:proofErr w:type="gramEnd"/>
      <w:r>
        <w:rPr>
          <w:rFonts w:hint="eastAsia"/>
          <w:szCs w:val="21"/>
        </w:rPr>
        <w:t>.</w:t>
      </w:r>
      <w:r>
        <w:rPr>
          <w:rFonts w:hint="eastAsia"/>
          <w:szCs w:val="21"/>
        </w:rPr>
        <w:t>形态学高帽变换与低帽变换功能扩展及应用</w:t>
      </w:r>
      <w:r>
        <w:rPr>
          <w:rFonts w:hint="eastAsia"/>
          <w:szCs w:val="21"/>
        </w:rPr>
        <w:t>[J].Computer Engineering and Applications.2011</w:t>
      </w:r>
      <w:proofErr w:type="gramStart"/>
      <w:r>
        <w:rPr>
          <w:rFonts w:hint="eastAsia"/>
          <w:szCs w:val="21"/>
        </w:rPr>
        <w:t>,47</w:t>
      </w:r>
      <w:proofErr w:type="gramEnd"/>
      <w:r>
        <w:rPr>
          <w:rFonts w:hint="eastAsia"/>
          <w:szCs w:val="21"/>
        </w:rPr>
        <w:t>(34) 190-218.</w:t>
      </w:r>
    </w:p>
    <w:p w:rsidR="001B1E2A" w:rsidRDefault="00E03E4B">
      <w:pPr>
        <w:autoSpaceDE w:val="0"/>
        <w:autoSpaceDN w:val="0"/>
        <w:adjustRightInd w:val="0"/>
        <w:snapToGrid w:val="0"/>
        <w:spacing w:line="340" w:lineRule="atLeast"/>
        <w:ind w:firstLine="484"/>
        <w:jc w:val="left"/>
        <w:rPr>
          <w:szCs w:val="21"/>
        </w:rPr>
      </w:pPr>
      <w:r>
        <w:rPr>
          <w:rFonts w:hint="eastAsia"/>
          <w:szCs w:val="21"/>
        </w:rPr>
        <w:t>[9]</w:t>
      </w:r>
      <w:r>
        <w:rPr>
          <w:rFonts w:hint="eastAsia"/>
          <w:szCs w:val="21"/>
        </w:rPr>
        <w:t>陈国建</w:t>
      </w:r>
      <w:r>
        <w:rPr>
          <w:rFonts w:hint="eastAsia"/>
          <w:szCs w:val="21"/>
        </w:rPr>
        <w:t xml:space="preserve">, </w:t>
      </w:r>
      <w:r>
        <w:rPr>
          <w:rFonts w:hint="eastAsia"/>
          <w:szCs w:val="21"/>
        </w:rPr>
        <w:t>杨国祥</w:t>
      </w:r>
      <w:r>
        <w:rPr>
          <w:rFonts w:hint="eastAsia"/>
          <w:szCs w:val="21"/>
        </w:rPr>
        <w:t xml:space="preserve">, </w:t>
      </w:r>
      <w:r>
        <w:rPr>
          <w:rFonts w:hint="eastAsia"/>
          <w:szCs w:val="21"/>
        </w:rPr>
        <w:t>唐清荣</w:t>
      </w:r>
      <w:r>
        <w:rPr>
          <w:rFonts w:hint="eastAsia"/>
          <w:szCs w:val="21"/>
        </w:rPr>
        <w:t xml:space="preserve">. Visual C++ </w:t>
      </w:r>
      <w:r>
        <w:rPr>
          <w:rFonts w:hint="eastAsia"/>
          <w:szCs w:val="21"/>
        </w:rPr>
        <w:t>范例开发大全</w:t>
      </w:r>
      <w:r>
        <w:rPr>
          <w:rFonts w:hint="eastAsia"/>
          <w:szCs w:val="21"/>
        </w:rPr>
        <w:t xml:space="preserve">[M]. </w:t>
      </w:r>
      <w:r>
        <w:rPr>
          <w:rFonts w:hint="eastAsia"/>
          <w:szCs w:val="21"/>
        </w:rPr>
        <w:t>北京</w:t>
      </w:r>
      <w:r>
        <w:rPr>
          <w:rFonts w:hint="eastAsia"/>
          <w:szCs w:val="21"/>
        </w:rPr>
        <w:t>:</w:t>
      </w:r>
      <w:r>
        <w:rPr>
          <w:rFonts w:hint="eastAsia"/>
          <w:szCs w:val="21"/>
        </w:rPr>
        <w:t>清华大学出版社</w:t>
      </w:r>
      <w:r>
        <w:rPr>
          <w:rFonts w:hint="eastAsia"/>
          <w:szCs w:val="21"/>
        </w:rPr>
        <w:t xml:space="preserve">, 2010. </w:t>
      </w:r>
      <w:proofErr w:type="gramStart"/>
      <w:r>
        <w:rPr>
          <w:rFonts w:hint="eastAsia"/>
          <w:szCs w:val="21"/>
        </w:rPr>
        <w:t>163-179.</w:t>
      </w:r>
      <w:proofErr w:type="gramEnd"/>
    </w:p>
    <w:p w:rsidR="001B1E2A" w:rsidRDefault="00E03E4B">
      <w:pPr>
        <w:autoSpaceDE w:val="0"/>
        <w:autoSpaceDN w:val="0"/>
        <w:adjustRightInd w:val="0"/>
        <w:snapToGrid w:val="0"/>
        <w:spacing w:line="340" w:lineRule="atLeast"/>
        <w:ind w:firstLine="484"/>
        <w:jc w:val="left"/>
        <w:rPr>
          <w:szCs w:val="21"/>
        </w:rPr>
      </w:pPr>
      <w:r>
        <w:rPr>
          <w:rFonts w:hint="eastAsia"/>
          <w:szCs w:val="21"/>
        </w:rPr>
        <w:t>[10]</w:t>
      </w:r>
      <w:r>
        <w:rPr>
          <w:rFonts w:hint="eastAsia"/>
          <w:szCs w:val="21"/>
        </w:rPr>
        <w:t>张浩鹏</w:t>
      </w:r>
      <w:r>
        <w:rPr>
          <w:rFonts w:hint="eastAsia"/>
          <w:szCs w:val="21"/>
        </w:rPr>
        <w:t xml:space="preserve">, </w:t>
      </w:r>
      <w:r>
        <w:rPr>
          <w:rFonts w:hint="eastAsia"/>
          <w:szCs w:val="21"/>
        </w:rPr>
        <w:t>王宗义</w:t>
      </w:r>
      <w:r>
        <w:rPr>
          <w:rFonts w:hint="eastAsia"/>
          <w:szCs w:val="21"/>
        </w:rPr>
        <w:t>.</w:t>
      </w:r>
      <w:r>
        <w:rPr>
          <w:rFonts w:hint="eastAsia"/>
          <w:szCs w:val="21"/>
        </w:rPr>
        <w:t>基于灰度方差和边缘密度的车牌定位算法</w:t>
      </w:r>
      <w:r>
        <w:rPr>
          <w:rFonts w:hint="eastAsia"/>
          <w:szCs w:val="21"/>
        </w:rPr>
        <w:t>[J].</w:t>
      </w:r>
      <w:r>
        <w:rPr>
          <w:rFonts w:hint="eastAsia"/>
          <w:szCs w:val="21"/>
        </w:rPr>
        <w:t>仪器仪表学报</w:t>
      </w:r>
      <w:r>
        <w:rPr>
          <w:rFonts w:hint="eastAsia"/>
          <w:szCs w:val="21"/>
        </w:rPr>
        <w:t>,2011 32(5):</w:t>
      </w:r>
      <w:proofErr w:type="gramStart"/>
      <w:r>
        <w:rPr>
          <w:rFonts w:hint="eastAsia"/>
          <w:szCs w:val="21"/>
        </w:rPr>
        <w:t>1095-1112.</w:t>
      </w:r>
      <w:proofErr w:type="gramEnd"/>
    </w:p>
    <w:p w:rsidR="001B1E2A" w:rsidRDefault="00E03E4B">
      <w:pPr>
        <w:autoSpaceDE w:val="0"/>
        <w:autoSpaceDN w:val="0"/>
        <w:adjustRightInd w:val="0"/>
        <w:snapToGrid w:val="0"/>
        <w:spacing w:line="340" w:lineRule="atLeast"/>
        <w:ind w:firstLine="484"/>
        <w:rPr>
          <w:szCs w:val="21"/>
        </w:rPr>
      </w:pPr>
      <w:r>
        <w:rPr>
          <w:rFonts w:hint="eastAsia"/>
          <w:szCs w:val="21"/>
        </w:rPr>
        <w:t>[11]</w:t>
      </w:r>
      <w:r>
        <w:rPr>
          <w:rFonts w:hint="eastAsia"/>
          <w:szCs w:val="21"/>
        </w:rPr>
        <w:t>姜文涛</w:t>
      </w:r>
      <w:r>
        <w:rPr>
          <w:rFonts w:hint="eastAsia"/>
          <w:szCs w:val="21"/>
        </w:rPr>
        <w:t>.</w:t>
      </w:r>
      <w:r>
        <w:rPr>
          <w:rFonts w:hint="eastAsia"/>
          <w:szCs w:val="21"/>
        </w:rPr>
        <w:t>基于</w:t>
      </w:r>
      <w:proofErr w:type="gramStart"/>
      <w:r>
        <w:rPr>
          <w:rFonts w:hint="eastAsia"/>
          <w:szCs w:val="21"/>
        </w:rPr>
        <w:t>曲量场</w:t>
      </w:r>
      <w:proofErr w:type="gramEnd"/>
      <w:r>
        <w:rPr>
          <w:rFonts w:hint="eastAsia"/>
          <w:szCs w:val="21"/>
        </w:rPr>
        <w:t>空间的车牌定位与识别</w:t>
      </w:r>
      <w:r>
        <w:rPr>
          <w:rFonts w:hint="eastAsia"/>
          <w:szCs w:val="21"/>
        </w:rPr>
        <w:t>[J].</w:t>
      </w:r>
      <w:r>
        <w:rPr>
          <w:rFonts w:hint="eastAsia"/>
          <w:szCs w:val="21"/>
        </w:rPr>
        <w:t>电子学报</w:t>
      </w:r>
      <w:r>
        <w:rPr>
          <w:rFonts w:hint="eastAsia"/>
          <w:szCs w:val="21"/>
        </w:rPr>
        <w:t>,2011.39(11):2554-2560.</w:t>
      </w:r>
    </w:p>
    <w:p w:rsidR="001B1E2A" w:rsidRDefault="00E03E4B">
      <w:pPr>
        <w:autoSpaceDE w:val="0"/>
        <w:autoSpaceDN w:val="0"/>
        <w:adjustRightInd w:val="0"/>
        <w:snapToGrid w:val="0"/>
        <w:spacing w:line="340" w:lineRule="atLeast"/>
        <w:ind w:firstLine="484"/>
        <w:rPr>
          <w:szCs w:val="21"/>
        </w:rPr>
      </w:pPr>
      <w:r>
        <w:rPr>
          <w:rFonts w:hint="eastAsia"/>
          <w:szCs w:val="21"/>
        </w:rPr>
        <w:t>[12]</w:t>
      </w:r>
      <w:proofErr w:type="gramStart"/>
      <w:r>
        <w:rPr>
          <w:rFonts w:hint="eastAsia"/>
          <w:szCs w:val="21"/>
        </w:rPr>
        <w:t>依玉峰</w:t>
      </w:r>
      <w:proofErr w:type="gramEnd"/>
      <w:r>
        <w:rPr>
          <w:rFonts w:hint="eastAsia"/>
          <w:szCs w:val="21"/>
        </w:rPr>
        <w:t xml:space="preserve">, </w:t>
      </w:r>
      <w:r>
        <w:rPr>
          <w:rFonts w:hint="eastAsia"/>
          <w:szCs w:val="21"/>
        </w:rPr>
        <w:t>高立群</w:t>
      </w:r>
      <w:r>
        <w:rPr>
          <w:rFonts w:hint="eastAsia"/>
          <w:szCs w:val="21"/>
        </w:rPr>
        <w:t>.</w:t>
      </w:r>
      <w:r>
        <w:rPr>
          <w:rFonts w:hint="eastAsia"/>
          <w:szCs w:val="21"/>
        </w:rPr>
        <w:t>自适应随机游走图像分割算法</w:t>
      </w:r>
      <w:r>
        <w:rPr>
          <w:rFonts w:hint="eastAsia"/>
          <w:szCs w:val="21"/>
        </w:rPr>
        <w:t>[J].</w:t>
      </w:r>
      <w:r>
        <w:rPr>
          <w:rFonts w:hint="eastAsia"/>
          <w:szCs w:val="21"/>
        </w:rPr>
        <w:t>东北大学学报</w:t>
      </w:r>
      <w:r>
        <w:rPr>
          <w:rFonts w:hint="eastAsia"/>
          <w:szCs w:val="21"/>
        </w:rPr>
        <w:t>:</w:t>
      </w:r>
      <w:r>
        <w:rPr>
          <w:rFonts w:hint="eastAsia"/>
          <w:szCs w:val="21"/>
        </w:rPr>
        <w:t>自然科学版</w:t>
      </w:r>
      <w:r>
        <w:rPr>
          <w:rFonts w:hint="eastAsia"/>
          <w:szCs w:val="21"/>
        </w:rPr>
        <w:t>,2011,32(8):</w:t>
      </w:r>
      <w:proofErr w:type="gramStart"/>
      <w:r>
        <w:rPr>
          <w:rFonts w:hint="eastAsia"/>
          <w:szCs w:val="21"/>
        </w:rPr>
        <w:t>1092-1097.</w:t>
      </w:r>
      <w:proofErr w:type="gramEnd"/>
    </w:p>
    <w:p w:rsidR="001B1E2A" w:rsidRDefault="00E03E4B">
      <w:pPr>
        <w:autoSpaceDE w:val="0"/>
        <w:autoSpaceDN w:val="0"/>
        <w:adjustRightInd w:val="0"/>
        <w:snapToGrid w:val="0"/>
        <w:spacing w:line="340" w:lineRule="atLeast"/>
        <w:ind w:firstLine="484"/>
        <w:rPr>
          <w:szCs w:val="21"/>
        </w:rPr>
      </w:pPr>
      <w:r>
        <w:rPr>
          <w:rFonts w:hint="eastAsia"/>
          <w:szCs w:val="21"/>
        </w:rPr>
        <w:t xml:space="preserve">[13] YIN Gang, JIA </w:t>
      </w:r>
      <w:proofErr w:type="spellStart"/>
      <w:r>
        <w:rPr>
          <w:rFonts w:hint="eastAsia"/>
          <w:szCs w:val="21"/>
        </w:rPr>
        <w:t>Zhenhong</w:t>
      </w:r>
      <w:proofErr w:type="spellEnd"/>
      <w:r>
        <w:rPr>
          <w:rFonts w:hint="eastAsia"/>
          <w:szCs w:val="21"/>
        </w:rPr>
        <w:t xml:space="preserve">, QIN </w:t>
      </w:r>
      <w:proofErr w:type="spellStart"/>
      <w:r>
        <w:rPr>
          <w:rFonts w:hint="eastAsia"/>
          <w:szCs w:val="21"/>
        </w:rPr>
        <w:t>Xizhong</w:t>
      </w:r>
      <w:proofErr w:type="spellEnd"/>
      <w:r>
        <w:rPr>
          <w:rFonts w:hint="eastAsia"/>
          <w:szCs w:val="21"/>
        </w:rPr>
        <w:t>. License plate location and recognition algorithm based on digital image processing[J].</w:t>
      </w:r>
      <w:r>
        <w:rPr>
          <w:rFonts w:hint="eastAsia"/>
          <w:szCs w:val="21"/>
        </w:rPr>
        <w:t>新疆大学学报</w:t>
      </w:r>
      <w:r>
        <w:rPr>
          <w:rFonts w:hint="eastAsia"/>
          <w:szCs w:val="21"/>
        </w:rPr>
        <w:t>:</w:t>
      </w:r>
      <w:r>
        <w:rPr>
          <w:rFonts w:hint="eastAsia"/>
          <w:szCs w:val="21"/>
        </w:rPr>
        <w:t>自然科学版</w:t>
      </w:r>
      <w:r>
        <w:rPr>
          <w:rFonts w:hint="eastAsia"/>
          <w:szCs w:val="21"/>
        </w:rPr>
        <w:t xml:space="preserve">,2010,27(3): </w:t>
      </w:r>
      <w:proofErr w:type="gramStart"/>
      <w:r>
        <w:rPr>
          <w:rFonts w:hint="eastAsia"/>
          <w:szCs w:val="21"/>
        </w:rPr>
        <w:t>258-263.</w:t>
      </w:r>
      <w:proofErr w:type="gramEnd"/>
    </w:p>
    <w:p w:rsidR="001B1E2A" w:rsidRDefault="00E03E4B">
      <w:pPr>
        <w:spacing w:line="340" w:lineRule="atLeast"/>
        <w:ind w:firstLine="484"/>
        <w:rPr>
          <w:szCs w:val="21"/>
        </w:rPr>
      </w:pPr>
      <w:r>
        <w:rPr>
          <w:rFonts w:hint="eastAsia"/>
          <w:szCs w:val="21"/>
        </w:rPr>
        <w:t xml:space="preserve">[14] </w:t>
      </w:r>
      <w:r>
        <w:rPr>
          <w:rFonts w:hint="eastAsia"/>
          <w:szCs w:val="21"/>
        </w:rPr>
        <w:t>张晖</w:t>
      </w:r>
      <w:r>
        <w:rPr>
          <w:rFonts w:hint="eastAsia"/>
          <w:szCs w:val="21"/>
        </w:rPr>
        <w:t xml:space="preserve">, </w:t>
      </w:r>
      <w:r>
        <w:rPr>
          <w:rFonts w:hint="eastAsia"/>
          <w:szCs w:val="21"/>
        </w:rPr>
        <w:t>董育宁</w:t>
      </w:r>
      <w:r>
        <w:rPr>
          <w:rFonts w:hint="eastAsia"/>
          <w:szCs w:val="21"/>
        </w:rPr>
        <w:t xml:space="preserve">. </w:t>
      </w:r>
      <w:r>
        <w:rPr>
          <w:rFonts w:hint="eastAsia"/>
          <w:szCs w:val="21"/>
        </w:rPr>
        <w:t>基于视频的车辆检测算法综述</w:t>
      </w:r>
      <w:r>
        <w:rPr>
          <w:rFonts w:hint="eastAsia"/>
          <w:szCs w:val="21"/>
        </w:rPr>
        <w:t>[J].</w:t>
      </w:r>
      <w:r>
        <w:rPr>
          <w:rFonts w:hint="eastAsia"/>
          <w:szCs w:val="21"/>
        </w:rPr>
        <w:t>南京邮电大学学报</w:t>
      </w:r>
      <w:r>
        <w:rPr>
          <w:rFonts w:hint="eastAsia"/>
          <w:szCs w:val="21"/>
        </w:rPr>
        <w:t>:</w:t>
      </w:r>
      <w:r>
        <w:rPr>
          <w:rFonts w:hint="eastAsia"/>
          <w:szCs w:val="21"/>
        </w:rPr>
        <w:t>自然科学版</w:t>
      </w:r>
      <w:r>
        <w:rPr>
          <w:rFonts w:hint="eastAsia"/>
          <w:szCs w:val="21"/>
        </w:rPr>
        <w:t xml:space="preserve">, 2007,27(3): </w:t>
      </w:r>
      <w:proofErr w:type="gramStart"/>
      <w:r>
        <w:rPr>
          <w:rFonts w:hint="eastAsia"/>
          <w:szCs w:val="21"/>
        </w:rPr>
        <w:t>88-94.</w:t>
      </w:r>
      <w:proofErr w:type="gramEnd"/>
    </w:p>
    <w:p w:rsidR="001B1E2A" w:rsidRDefault="00E03E4B">
      <w:pPr>
        <w:spacing w:line="340" w:lineRule="atLeast"/>
        <w:ind w:firstLine="484"/>
        <w:rPr>
          <w:szCs w:val="21"/>
        </w:rPr>
      </w:pPr>
      <w:r>
        <w:rPr>
          <w:rFonts w:hint="eastAsia"/>
          <w:szCs w:val="21"/>
        </w:rPr>
        <w:t>[15]</w:t>
      </w:r>
      <w:r>
        <w:t xml:space="preserve"> </w:t>
      </w:r>
      <w:r>
        <w:rPr>
          <w:szCs w:val="21"/>
        </w:rPr>
        <w:t xml:space="preserve">VIOLA P, JONES M J. Robust real-time face </w:t>
      </w:r>
      <w:proofErr w:type="gramStart"/>
      <w:r>
        <w:rPr>
          <w:szCs w:val="21"/>
        </w:rPr>
        <w:t>detection[</w:t>
      </w:r>
      <w:proofErr w:type="gramEnd"/>
      <w:r>
        <w:rPr>
          <w:szCs w:val="21"/>
        </w:rPr>
        <w:t>J]. International journal of computer vision</w:t>
      </w:r>
      <w:proofErr w:type="gramStart"/>
      <w:r>
        <w:rPr>
          <w:szCs w:val="21"/>
        </w:rPr>
        <w:t>,2004</w:t>
      </w:r>
      <w:proofErr w:type="gramEnd"/>
      <w:r>
        <w:rPr>
          <w:szCs w:val="21"/>
        </w:rPr>
        <w:t>, 57(2):137–154.</w:t>
      </w:r>
    </w:p>
    <w:p w:rsidR="001B1E2A" w:rsidRDefault="00E03E4B">
      <w:pPr>
        <w:spacing w:line="340" w:lineRule="atLeast"/>
        <w:ind w:firstLine="484"/>
        <w:rPr>
          <w:szCs w:val="21"/>
        </w:rPr>
      </w:pPr>
      <w:r>
        <w:rPr>
          <w:rFonts w:hint="eastAsia"/>
          <w:szCs w:val="21"/>
        </w:rPr>
        <w:t>[16]</w:t>
      </w:r>
      <w:r>
        <w:rPr>
          <w:rFonts w:hint="eastAsia"/>
        </w:rPr>
        <w:t xml:space="preserve"> </w:t>
      </w:r>
      <w:r>
        <w:rPr>
          <w:rFonts w:hint="eastAsia"/>
          <w:szCs w:val="21"/>
        </w:rPr>
        <w:t>赵锋</w:t>
      </w:r>
      <w:r>
        <w:rPr>
          <w:rFonts w:hint="eastAsia"/>
          <w:szCs w:val="21"/>
        </w:rPr>
        <w:t xml:space="preserve">, </w:t>
      </w:r>
      <w:proofErr w:type="gramStart"/>
      <w:r>
        <w:rPr>
          <w:rFonts w:hint="eastAsia"/>
          <w:szCs w:val="21"/>
        </w:rPr>
        <w:t>赵荣椿</w:t>
      </w:r>
      <w:proofErr w:type="gramEnd"/>
      <w:r>
        <w:rPr>
          <w:rFonts w:hint="eastAsia"/>
          <w:szCs w:val="21"/>
        </w:rPr>
        <w:t xml:space="preserve">. </w:t>
      </w:r>
      <w:r>
        <w:rPr>
          <w:rFonts w:hint="eastAsia"/>
          <w:szCs w:val="21"/>
        </w:rPr>
        <w:t>纹理分割及特征提取方法综述</w:t>
      </w:r>
      <w:r>
        <w:rPr>
          <w:rFonts w:hint="eastAsia"/>
          <w:szCs w:val="21"/>
        </w:rPr>
        <w:t xml:space="preserve">[J]. </w:t>
      </w:r>
      <w:r>
        <w:rPr>
          <w:rFonts w:hint="eastAsia"/>
          <w:szCs w:val="21"/>
        </w:rPr>
        <w:t>中国体视学与图像分析</w:t>
      </w:r>
      <w:r>
        <w:rPr>
          <w:rFonts w:hint="eastAsia"/>
          <w:szCs w:val="21"/>
        </w:rPr>
        <w:t>, 1998, 3(4):238</w:t>
      </w:r>
      <w:r>
        <w:rPr>
          <w:rFonts w:hint="eastAsia"/>
          <w:szCs w:val="21"/>
        </w:rPr>
        <w:t>–</w:t>
      </w:r>
      <w:r>
        <w:rPr>
          <w:rFonts w:hint="eastAsia"/>
          <w:szCs w:val="21"/>
        </w:rPr>
        <w:t>245.</w:t>
      </w:r>
    </w:p>
    <w:p w:rsidR="001B1E2A" w:rsidRDefault="00E03E4B">
      <w:pPr>
        <w:spacing w:line="340" w:lineRule="atLeast"/>
        <w:ind w:firstLine="484"/>
        <w:rPr>
          <w:szCs w:val="21"/>
        </w:rPr>
      </w:pPr>
      <w:r>
        <w:rPr>
          <w:rFonts w:hint="eastAsia"/>
          <w:szCs w:val="21"/>
        </w:rPr>
        <w:t>[17]</w:t>
      </w:r>
      <w:r>
        <w:rPr>
          <w:rFonts w:hint="eastAsia"/>
        </w:rPr>
        <w:t xml:space="preserve"> </w:t>
      </w:r>
      <w:r>
        <w:rPr>
          <w:rFonts w:hint="eastAsia"/>
          <w:szCs w:val="21"/>
        </w:rPr>
        <w:t>魏志强</w:t>
      </w:r>
      <w:r>
        <w:rPr>
          <w:rFonts w:hint="eastAsia"/>
          <w:szCs w:val="21"/>
        </w:rPr>
        <w:t xml:space="preserve">, </w:t>
      </w:r>
      <w:r>
        <w:rPr>
          <w:rFonts w:hint="eastAsia"/>
          <w:szCs w:val="21"/>
        </w:rPr>
        <w:t>黄磊</w:t>
      </w:r>
      <w:r>
        <w:rPr>
          <w:rFonts w:hint="eastAsia"/>
          <w:szCs w:val="21"/>
        </w:rPr>
        <w:t xml:space="preserve">, </w:t>
      </w:r>
      <w:r>
        <w:rPr>
          <w:rFonts w:hint="eastAsia"/>
          <w:szCs w:val="21"/>
        </w:rPr>
        <w:t>纪筱鹏</w:t>
      </w:r>
      <w:r>
        <w:rPr>
          <w:rFonts w:hint="eastAsia"/>
          <w:szCs w:val="21"/>
        </w:rPr>
        <w:t xml:space="preserve">. </w:t>
      </w:r>
      <w:r>
        <w:rPr>
          <w:rFonts w:hint="eastAsia"/>
          <w:szCs w:val="21"/>
        </w:rPr>
        <w:t>基于点特征的序列图像匹配方法研究</w:t>
      </w:r>
      <w:r>
        <w:rPr>
          <w:rFonts w:hint="eastAsia"/>
          <w:szCs w:val="21"/>
        </w:rPr>
        <w:t xml:space="preserve">[J]. </w:t>
      </w:r>
      <w:r>
        <w:rPr>
          <w:rFonts w:hint="eastAsia"/>
          <w:szCs w:val="21"/>
        </w:rPr>
        <w:t>中国</w:t>
      </w:r>
      <w:proofErr w:type="gramStart"/>
      <w:r>
        <w:rPr>
          <w:rFonts w:hint="eastAsia"/>
          <w:szCs w:val="21"/>
        </w:rPr>
        <w:t>图象</w:t>
      </w:r>
      <w:proofErr w:type="gramEnd"/>
      <w:r>
        <w:rPr>
          <w:rFonts w:hint="eastAsia"/>
          <w:szCs w:val="21"/>
        </w:rPr>
        <w:t>图形学报</w:t>
      </w:r>
      <w:r>
        <w:rPr>
          <w:rFonts w:hint="eastAsia"/>
          <w:szCs w:val="21"/>
        </w:rPr>
        <w:t>,</w:t>
      </w:r>
    </w:p>
    <w:p w:rsidR="001B1E2A" w:rsidRDefault="00E03E4B">
      <w:pPr>
        <w:spacing w:line="340" w:lineRule="atLeast"/>
        <w:ind w:firstLine="484"/>
        <w:rPr>
          <w:szCs w:val="21"/>
        </w:rPr>
      </w:pPr>
      <w:r>
        <w:rPr>
          <w:szCs w:val="21"/>
        </w:rPr>
        <w:t>2009(3):525–530.</w:t>
      </w:r>
    </w:p>
    <w:p w:rsidR="001B1E2A" w:rsidRDefault="00E03E4B">
      <w:pPr>
        <w:spacing w:line="340" w:lineRule="atLeast"/>
        <w:ind w:firstLine="484"/>
        <w:rPr>
          <w:szCs w:val="21"/>
        </w:rPr>
      </w:pPr>
      <w:r>
        <w:rPr>
          <w:rFonts w:hint="eastAsia"/>
          <w:szCs w:val="21"/>
        </w:rPr>
        <w:t>[18]</w:t>
      </w:r>
      <w:r>
        <w:rPr>
          <w:rFonts w:hint="eastAsia"/>
        </w:rPr>
        <w:t xml:space="preserve"> </w:t>
      </w:r>
      <w:r>
        <w:rPr>
          <w:rFonts w:hint="eastAsia"/>
          <w:szCs w:val="21"/>
        </w:rPr>
        <w:t>吕文强</w:t>
      </w:r>
      <w:r>
        <w:rPr>
          <w:rFonts w:hint="eastAsia"/>
          <w:szCs w:val="21"/>
        </w:rPr>
        <w:t xml:space="preserve">. </w:t>
      </w:r>
      <w:r>
        <w:rPr>
          <w:rFonts w:hint="eastAsia"/>
          <w:szCs w:val="21"/>
        </w:rPr>
        <w:t>基于</w:t>
      </w:r>
      <w:proofErr w:type="spellStart"/>
      <w:r>
        <w:rPr>
          <w:rFonts w:hint="eastAsia"/>
          <w:szCs w:val="21"/>
        </w:rPr>
        <w:t>Adaboost</w:t>
      </w:r>
      <w:proofErr w:type="spellEnd"/>
      <w:r>
        <w:rPr>
          <w:rFonts w:hint="eastAsia"/>
          <w:szCs w:val="21"/>
        </w:rPr>
        <w:t xml:space="preserve"> </w:t>
      </w:r>
      <w:r>
        <w:rPr>
          <w:rFonts w:hint="eastAsia"/>
          <w:szCs w:val="21"/>
        </w:rPr>
        <w:t>和</w:t>
      </w:r>
      <w:r>
        <w:rPr>
          <w:rFonts w:hint="eastAsia"/>
          <w:szCs w:val="21"/>
        </w:rPr>
        <w:t xml:space="preserve">SVM </w:t>
      </w:r>
      <w:r>
        <w:rPr>
          <w:rFonts w:hint="eastAsia"/>
          <w:szCs w:val="21"/>
        </w:rPr>
        <w:t>的车牌识别方法研究</w:t>
      </w:r>
      <w:r>
        <w:rPr>
          <w:rFonts w:hint="eastAsia"/>
          <w:szCs w:val="21"/>
        </w:rPr>
        <w:t xml:space="preserve">[D]. </w:t>
      </w:r>
      <w:r>
        <w:rPr>
          <w:rFonts w:hint="eastAsia"/>
          <w:szCs w:val="21"/>
        </w:rPr>
        <w:t>江苏南京</w:t>
      </w:r>
      <w:r>
        <w:rPr>
          <w:rFonts w:hint="eastAsia"/>
          <w:szCs w:val="21"/>
        </w:rPr>
        <w:t xml:space="preserve">: </w:t>
      </w:r>
      <w:r>
        <w:rPr>
          <w:rFonts w:hint="eastAsia"/>
          <w:szCs w:val="21"/>
        </w:rPr>
        <w:t>南京理工大学</w:t>
      </w:r>
      <w:r>
        <w:rPr>
          <w:rFonts w:hint="eastAsia"/>
          <w:szCs w:val="21"/>
        </w:rPr>
        <w:t>, 2013.</w:t>
      </w:r>
    </w:p>
    <w:p w:rsidR="001B1E2A" w:rsidRDefault="00E03E4B">
      <w:pPr>
        <w:spacing w:line="340" w:lineRule="atLeast"/>
        <w:ind w:firstLine="484"/>
        <w:rPr>
          <w:rFonts w:ascii="宋体" w:hAnsi="宋体" w:cs="TimesNewRomanPSMT"/>
          <w:kern w:val="0"/>
          <w:szCs w:val="21"/>
        </w:rPr>
      </w:pPr>
      <w:r>
        <w:rPr>
          <w:rFonts w:hint="eastAsia"/>
          <w:szCs w:val="21"/>
        </w:rPr>
        <w:t>[19]</w:t>
      </w:r>
      <w:r>
        <w:rPr>
          <w:rFonts w:ascii="宋体" w:hAnsi="宋体" w:cs="宋体" w:hint="eastAsia"/>
          <w:kern w:val="0"/>
          <w:szCs w:val="21"/>
        </w:rPr>
        <w:t>陈天华</w:t>
      </w:r>
      <w:r>
        <w:rPr>
          <w:rFonts w:ascii="宋体" w:hAnsi="宋体" w:cs="TimesNewRomanPSMT"/>
          <w:kern w:val="0"/>
          <w:szCs w:val="21"/>
        </w:rPr>
        <w:t xml:space="preserve">. </w:t>
      </w:r>
      <w:r>
        <w:rPr>
          <w:rFonts w:ascii="宋体" w:hAnsi="宋体" w:cs="宋体" w:hint="eastAsia"/>
          <w:kern w:val="0"/>
          <w:szCs w:val="21"/>
        </w:rPr>
        <w:t>数字图像处理</w:t>
      </w:r>
      <w:r>
        <w:rPr>
          <w:rFonts w:ascii="宋体" w:hAnsi="宋体" w:cs="TimesNewRomanPSMT"/>
          <w:kern w:val="0"/>
          <w:szCs w:val="21"/>
        </w:rPr>
        <w:t xml:space="preserve">[M]. </w:t>
      </w:r>
      <w:r>
        <w:rPr>
          <w:rFonts w:ascii="宋体" w:hAnsi="宋体" w:cs="宋体" w:hint="eastAsia"/>
          <w:kern w:val="0"/>
          <w:szCs w:val="21"/>
        </w:rPr>
        <w:t>第一版</w:t>
      </w:r>
      <w:r>
        <w:rPr>
          <w:rFonts w:ascii="宋体" w:hAnsi="宋体" w:cs="TimesNewRomanPSMT"/>
          <w:kern w:val="0"/>
          <w:szCs w:val="21"/>
        </w:rPr>
        <w:t xml:space="preserve">. </w:t>
      </w:r>
      <w:r>
        <w:rPr>
          <w:rFonts w:ascii="宋体" w:hAnsi="宋体" w:cs="宋体" w:hint="eastAsia"/>
          <w:kern w:val="0"/>
          <w:szCs w:val="21"/>
        </w:rPr>
        <w:t>北京</w:t>
      </w:r>
      <w:r>
        <w:rPr>
          <w:rFonts w:ascii="宋体" w:hAnsi="宋体" w:cs="TimesNewRomanPSMT"/>
          <w:kern w:val="0"/>
          <w:szCs w:val="21"/>
        </w:rPr>
        <w:t xml:space="preserve">: </w:t>
      </w:r>
      <w:r>
        <w:rPr>
          <w:rFonts w:ascii="宋体" w:hAnsi="宋体" w:cs="宋体" w:hint="eastAsia"/>
          <w:kern w:val="0"/>
          <w:szCs w:val="21"/>
        </w:rPr>
        <w:t>清华大学出版社</w:t>
      </w:r>
      <w:r>
        <w:rPr>
          <w:rFonts w:ascii="宋体" w:hAnsi="宋体" w:cs="TimesNewRomanPSMT"/>
          <w:kern w:val="0"/>
          <w:szCs w:val="21"/>
        </w:rPr>
        <w:t>, 2007.</w:t>
      </w:r>
    </w:p>
    <w:p w:rsidR="001B1E2A" w:rsidRDefault="00E03E4B">
      <w:pPr>
        <w:spacing w:line="340" w:lineRule="atLeast"/>
        <w:ind w:firstLine="484"/>
        <w:rPr>
          <w:rFonts w:ascii="TimesNewRomanPSMT" w:eastAsia="TimesNewRomanPSMT" w:cs="TimesNewRomanPSMT"/>
          <w:kern w:val="0"/>
          <w:szCs w:val="21"/>
        </w:rPr>
      </w:pPr>
      <w:r>
        <w:rPr>
          <w:rFonts w:hint="eastAsia"/>
          <w:szCs w:val="21"/>
        </w:rPr>
        <w:t>[20]</w:t>
      </w:r>
      <w:r>
        <w:rPr>
          <w:rFonts w:ascii="TimesNewRomanPSMT" w:eastAsia="TimesNewRomanPSMT" w:cs="TimesNewRomanPSMT" w:hint="eastAsia"/>
          <w:kern w:val="0"/>
          <w:szCs w:val="21"/>
        </w:rPr>
        <w:t xml:space="preserve">赵锋, </w:t>
      </w:r>
      <w:proofErr w:type="gramStart"/>
      <w:r>
        <w:rPr>
          <w:rFonts w:ascii="TimesNewRomanPSMT" w:eastAsia="TimesNewRomanPSMT" w:cs="TimesNewRomanPSMT" w:hint="eastAsia"/>
          <w:kern w:val="0"/>
          <w:szCs w:val="21"/>
        </w:rPr>
        <w:t>赵荣椿</w:t>
      </w:r>
      <w:proofErr w:type="gramEnd"/>
      <w:r>
        <w:rPr>
          <w:rFonts w:ascii="TimesNewRomanPSMT" w:eastAsia="TimesNewRomanPSMT" w:cs="TimesNewRomanPSMT" w:hint="eastAsia"/>
          <w:kern w:val="0"/>
          <w:szCs w:val="21"/>
        </w:rPr>
        <w:t>. 纹理分割及特征提取方法综述[J]. 中国体视学与图像分析, 1998, 3(4):238–245.</w:t>
      </w:r>
    </w:p>
    <w:p w:rsidR="001B1E2A" w:rsidRDefault="00E03E4B">
      <w:pPr>
        <w:spacing w:line="340" w:lineRule="atLeast"/>
        <w:ind w:firstLine="484"/>
        <w:rPr>
          <w:szCs w:val="21"/>
        </w:rPr>
      </w:pPr>
      <w:r>
        <w:rPr>
          <w:rFonts w:hint="eastAsia"/>
          <w:szCs w:val="21"/>
        </w:rPr>
        <w:t>[21]</w:t>
      </w:r>
      <w:r>
        <w:rPr>
          <w:rFonts w:hint="eastAsia"/>
        </w:rPr>
        <w:t xml:space="preserve"> </w:t>
      </w:r>
      <w:r>
        <w:rPr>
          <w:rFonts w:hint="eastAsia"/>
          <w:szCs w:val="21"/>
        </w:rPr>
        <w:t>许新征</w:t>
      </w:r>
      <w:r>
        <w:rPr>
          <w:rFonts w:hint="eastAsia"/>
          <w:szCs w:val="21"/>
        </w:rPr>
        <w:t xml:space="preserve">, </w:t>
      </w:r>
      <w:r>
        <w:rPr>
          <w:rFonts w:hint="eastAsia"/>
          <w:szCs w:val="21"/>
        </w:rPr>
        <w:t>丁</w:t>
      </w:r>
      <w:proofErr w:type="gramStart"/>
      <w:r>
        <w:rPr>
          <w:rFonts w:hint="eastAsia"/>
          <w:szCs w:val="21"/>
        </w:rPr>
        <w:t>世</w:t>
      </w:r>
      <w:proofErr w:type="gramEnd"/>
      <w:r>
        <w:rPr>
          <w:rFonts w:hint="eastAsia"/>
          <w:szCs w:val="21"/>
        </w:rPr>
        <w:t>飞</w:t>
      </w:r>
      <w:r>
        <w:rPr>
          <w:rFonts w:hint="eastAsia"/>
          <w:szCs w:val="21"/>
        </w:rPr>
        <w:t xml:space="preserve">, </w:t>
      </w:r>
      <w:r>
        <w:rPr>
          <w:rFonts w:hint="eastAsia"/>
          <w:szCs w:val="21"/>
        </w:rPr>
        <w:t>史</w:t>
      </w:r>
      <w:proofErr w:type="gramStart"/>
      <w:r>
        <w:rPr>
          <w:rFonts w:hint="eastAsia"/>
          <w:szCs w:val="21"/>
        </w:rPr>
        <w:t>忠植</w:t>
      </w:r>
      <w:r>
        <w:rPr>
          <w:rFonts w:hint="eastAsia"/>
          <w:szCs w:val="21"/>
        </w:rPr>
        <w:t>,</w:t>
      </w:r>
      <w:proofErr w:type="gramEnd"/>
      <w:r>
        <w:rPr>
          <w:rFonts w:hint="eastAsia"/>
          <w:szCs w:val="21"/>
        </w:rPr>
        <w:t xml:space="preserve"> et al. </w:t>
      </w:r>
      <w:r>
        <w:rPr>
          <w:rFonts w:hint="eastAsia"/>
          <w:szCs w:val="21"/>
        </w:rPr>
        <w:t>图像分割的新理论和新方法</w:t>
      </w:r>
      <w:r>
        <w:rPr>
          <w:rFonts w:hint="eastAsia"/>
          <w:szCs w:val="21"/>
        </w:rPr>
        <w:t xml:space="preserve">[J]. </w:t>
      </w:r>
      <w:r>
        <w:rPr>
          <w:rFonts w:hint="eastAsia"/>
          <w:szCs w:val="21"/>
        </w:rPr>
        <w:t>电子学报</w:t>
      </w:r>
      <w:r>
        <w:rPr>
          <w:rFonts w:hint="eastAsia"/>
          <w:szCs w:val="21"/>
        </w:rPr>
        <w:t>, 2010, 38(2):76</w:t>
      </w:r>
      <w:r>
        <w:rPr>
          <w:rFonts w:hint="eastAsia"/>
          <w:szCs w:val="21"/>
        </w:rPr>
        <w:t>–</w:t>
      </w:r>
      <w:r>
        <w:rPr>
          <w:rFonts w:hint="eastAsia"/>
          <w:szCs w:val="21"/>
        </w:rPr>
        <w:t>82.</w:t>
      </w:r>
    </w:p>
    <w:p w:rsidR="001B1E2A" w:rsidRDefault="00E03E4B" w:rsidP="00E03E4B">
      <w:pPr>
        <w:pStyle w:val="1"/>
        <w:spacing w:after="312"/>
        <w:jc w:val="both"/>
      </w:pPr>
      <w:bookmarkStart w:id="5" w:name="_Toc388261917"/>
      <w:bookmarkStart w:id="6" w:name="_Toc14393"/>
      <w:r>
        <w:rPr>
          <w:rFonts w:hint="eastAsia"/>
        </w:rPr>
        <w:lastRenderedPageBreak/>
        <w:t>运动车辆的定位及车牌定位的实现</w:t>
      </w:r>
      <w:bookmarkEnd w:id="5"/>
      <w:bookmarkEnd w:id="6"/>
    </w:p>
    <w:p w:rsidR="001B1E2A" w:rsidRDefault="00E03E4B">
      <w:pPr>
        <w:pStyle w:val="2"/>
        <w:spacing w:before="163"/>
      </w:pPr>
      <w:bookmarkStart w:id="7" w:name="_Toc388261918"/>
      <w:bookmarkStart w:id="8" w:name="_Toc5066"/>
      <w:r>
        <w:rPr>
          <w:rFonts w:hint="eastAsia"/>
        </w:rPr>
        <w:t>高斯背景建模的实现</w:t>
      </w:r>
      <w:bookmarkEnd w:id="7"/>
      <w:bookmarkEnd w:id="8"/>
    </w:p>
    <w:p w:rsidR="001B1E2A" w:rsidRDefault="00E03E4B">
      <w:pPr>
        <w:ind w:firstLine="420"/>
      </w:pPr>
      <w:bookmarkStart w:id="9" w:name="_Toc325645924"/>
      <w:bookmarkStart w:id="10" w:name="_Toc325833114"/>
      <w:r>
        <w:rPr>
          <w:rFonts w:hint="eastAsia"/>
        </w:rPr>
        <w:t>单分布的高斯背景模型认为，对于背景图像，他的</w:t>
      </w:r>
      <w:proofErr w:type="gramStart"/>
      <w:r>
        <w:rPr>
          <w:rFonts w:hint="eastAsia"/>
        </w:rPr>
        <w:t>像素值</w:t>
      </w:r>
      <w:proofErr w:type="gramEnd"/>
      <w:r>
        <w:rPr>
          <w:rFonts w:hint="eastAsia"/>
        </w:rPr>
        <w:t>满足一定的高斯背景，背景中，每个像素点包含均值和方差两个参数。由于背景信息是不断变化的，因此，每个像素点的属性，也处在不断的变化之中。</w:t>
      </w:r>
    </w:p>
    <w:p w:rsidR="001B1E2A" w:rsidRDefault="00E03E4B">
      <w:r>
        <w:rPr>
          <w:rFonts w:hint="eastAsia"/>
        </w:rPr>
        <w:t>高斯混合模型，能够将有规律变化的背景分离出来，可以实时的更新背景，因此，在寻找运动中的车辆，又十分重要的作用。</w:t>
      </w:r>
    </w:p>
    <w:p w:rsidR="001B1E2A" w:rsidRDefault="00E03E4B">
      <w:r>
        <w:rPr>
          <w:rFonts w:hint="eastAsia"/>
        </w:rPr>
        <w:t>在</w:t>
      </w:r>
      <w:proofErr w:type="spellStart"/>
      <w:r>
        <w:rPr>
          <w:rFonts w:hint="eastAsia"/>
        </w:rPr>
        <w:t>OpenCV</w:t>
      </w:r>
      <w:proofErr w:type="spellEnd"/>
      <w:r>
        <w:rPr>
          <w:rFonts w:hint="eastAsia"/>
        </w:rPr>
        <w:t>中，提供了建立高斯背景建模的函数。首先需要初始化参数</w:t>
      </w:r>
      <w:proofErr w:type="spellStart"/>
      <w:r>
        <w:t>params</w:t>
      </w:r>
      <w:proofErr w:type="spellEnd"/>
      <w:r>
        <w:rPr>
          <w:rFonts w:hint="eastAsia"/>
        </w:rPr>
        <w:t>。然后，在此参数的基础上，对传来的第一帧图像，建立高斯混合模型，关键代码如下：</w:t>
      </w:r>
    </w:p>
    <w:p w:rsidR="001B1E2A" w:rsidRDefault="00E03E4B">
      <w:proofErr w:type="spellStart"/>
      <w:r>
        <w:t>CvGaussBGModel</w:t>
      </w:r>
      <w:proofErr w:type="spellEnd"/>
      <w:r>
        <w:t xml:space="preserve">* </w:t>
      </w:r>
      <w:proofErr w:type="spellStart"/>
      <w:r>
        <w:t>bg_model</w:t>
      </w:r>
      <w:proofErr w:type="spellEnd"/>
      <w:r>
        <w:t>=NULL;</w:t>
      </w:r>
    </w:p>
    <w:p w:rsidR="001B1E2A" w:rsidRDefault="00E03E4B" w:rsidP="00E03E4B">
      <w:pPr>
        <w:ind w:leftChars="200" w:left="420" w:firstLineChars="14" w:firstLine="29"/>
      </w:pPr>
      <w:proofErr w:type="spellStart"/>
      <w:r>
        <w:t>bg_model</w:t>
      </w:r>
      <w:proofErr w:type="spellEnd"/>
      <w:r>
        <w:t xml:space="preserve"> </w:t>
      </w:r>
      <w:proofErr w:type="gramStart"/>
      <w:r>
        <w:t>=(</w:t>
      </w:r>
      <w:proofErr w:type="spellStart"/>
      <w:proofErr w:type="gramEnd"/>
      <w:r>
        <w:t>CvGaussBGModel</w:t>
      </w:r>
      <w:proofErr w:type="spellEnd"/>
      <w:r>
        <w:t>*)</w:t>
      </w:r>
      <w:proofErr w:type="spellStart"/>
      <w:r>
        <w:t>cvCreateGaussianBGModel</w:t>
      </w:r>
      <w:proofErr w:type="spellEnd"/>
      <w:r>
        <w:t>(</w:t>
      </w:r>
      <w:proofErr w:type="spellStart"/>
      <w:r>
        <w:t>pFrame,params</w:t>
      </w:r>
      <w:proofErr w:type="spellEnd"/>
      <w:r>
        <w:t>);</w:t>
      </w:r>
    </w:p>
    <w:p w:rsidR="001B1E2A" w:rsidRDefault="00E03E4B" w:rsidP="00E03E4B">
      <w:pPr>
        <w:ind w:leftChars="200" w:left="420" w:firstLineChars="14" w:firstLine="29"/>
      </w:pPr>
      <w:r>
        <w:rPr>
          <w:rFonts w:hint="eastAsia"/>
        </w:rPr>
        <w:t>对于陆续传来的视频中的图像，要实时的更新高斯混合模型，关键代码如下：</w:t>
      </w:r>
    </w:p>
    <w:p w:rsidR="001B1E2A" w:rsidRDefault="00E03E4B" w:rsidP="00E03E4B">
      <w:pPr>
        <w:ind w:leftChars="200" w:left="420" w:firstLineChars="14" w:firstLine="29"/>
      </w:pPr>
      <w:proofErr w:type="spellStart"/>
      <w:r>
        <w:t>bg_model</w:t>
      </w:r>
      <w:proofErr w:type="spellEnd"/>
      <w:r>
        <w:t xml:space="preserve"> </w:t>
      </w:r>
      <w:proofErr w:type="gramStart"/>
      <w:r>
        <w:t>=(</w:t>
      </w:r>
      <w:proofErr w:type="spellStart"/>
      <w:proofErr w:type="gramEnd"/>
      <w:r>
        <w:t>CvGaussBGModel</w:t>
      </w:r>
      <w:proofErr w:type="spellEnd"/>
      <w:r>
        <w:t>*)</w:t>
      </w:r>
      <w:proofErr w:type="spellStart"/>
      <w:r>
        <w:t>cvCreateGaussianBGModel</w:t>
      </w:r>
      <w:proofErr w:type="spellEnd"/>
      <w:r>
        <w:t>(</w:t>
      </w:r>
      <w:proofErr w:type="spellStart"/>
      <w:r>
        <w:t>pFrame,params</w:t>
      </w:r>
      <w:proofErr w:type="spellEnd"/>
      <w:r>
        <w:t>);</w:t>
      </w:r>
    </w:p>
    <w:p w:rsidR="001B1E2A" w:rsidRDefault="00E03E4B">
      <w:r>
        <w:rPr>
          <w:rFonts w:hint="eastAsia"/>
        </w:rPr>
        <w:t>这样，我们就可以建立好高斯混合模型，并且，能够随着视频的传输，适时地更新背景。其效果如图</w:t>
      </w:r>
      <w:r>
        <w:rPr>
          <w:rFonts w:hint="eastAsia"/>
        </w:rPr>
        <w:t>3.1</w:t>
      </w:r>
      <w:r>
        <w:rPr>
          <w:rFonts w:hint="eastAsia"/>
        </w:rPr>
        <w:t>所示。</w:t>
      </w:r>
    </w:p>
    <w:p w:rsidR="001B1E2A" w:rsidRDefault="001B1E2A"/>
    <w:p w:rsidR="001B1E2A" w:rsidRDefault="0037793B">
      <w:pPr>
        <w:ind w:firstLine="514"/>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78pt;height:178pt">
            <v:imagedata r:id="rId9" o:title=""/>
          </v:shape>
        </w:pict>
      </w:r>
      <w:r w:rsidR="00E03E4B">
        <w:rPr>
          <w:rFonts w:hint="eastAsia"/>
        </w:rPr>
        <w:t xml:space="preserve">    </w:t>
      </w:r>
      <w:r>
        <w:pict>
          <v:shape id="_x0000_i1026" type="#_x0000_t75" style="width:178pt;height:178pt">
            <v:imagedata r:id="rId10" o:title=""/>
          </v:shape>
        </w:pict>
      </w:r>
    </w:p>
    <w:p w:rsidR="001B1E2A" w:rsidRDefault="001B1E2A"/>
    <w:p w:rsidR="001B1E2A" w:rsidRDefault="0037793B">
      <w:pPr>
        <w:ind w:firstLine="514"/>
      </w:pPr>
      <w:r>
        <w:pict>
          <v:shape id="_x0000_i1027" type="#_x0000_t75" style="width:177pt;height:177.5pt">
            <v:imagedata r:id="rId11" o:title=""/>
          </v:shape>
        </w:pict>
      </w:r>
      <w:r w:rsidR="00E03E4B">
        <w:rPr>
          <w:rFonts w:hint="eastAsia"/>
        </w:rPr>
        <w:t xml:space="preserve">    </w:t>
      </w:r>
      <w:r>
        <w:pict>
          <v:shape id="_x0000_i1028" type="#_x0000_t75" style="width:177.5pt;height:178pt">
            <v:imagedata r:id="rId12" o:title=""/>
          </v:shape>
        </w:pict>
      </w:r>
    </w:p>
    <w:p w:rsidR="001B1E2A" w:rsidRDefault="0037793B" w:rsidP="00E03E4B">
      <w:pPr>
        <w:ind w:firstLineChars="200" w:firstLine="420"/>
      </w:pPr>
      <w:r>
        <w:lastRenderedPageBreak/>
        <w:pict>
          <v:shape id="_x0000_i1029" type="#_x0000_t75" style="width:178pt;height:177pt">
            <v:imagedata r:id="rId13" o:title=""/>
          </v:shape>
        </w:pict>
      </w:r>
      <w:r w:rsidR="00E03E4B">
        <w:rPr>
          <w:rFonts w:hint="eastAsia"/>
        </w:rPr>
        <w:t xml:space="preserve">    </w:t>
      </w:r>
      <w:r>
        <w:pict>
          <v:shape id="_x0000_i1030" type="#_x0000_t75" style="width:178pt;height:179.5pt">
            <v:imagedata r:id="rId14" o:title=""/>
          </v:shape>
        </w:pict>
      </w:r>
    </w:p>
    <w:p w:rsidR="001B1E2A" w:rsidRDefault="00E03E4B">
      <w:pPr>
        <w:numPr>
          <w:ilvl w:val="0"/>
          <w:numId w:val="2"/>
        </w:numPr>
        <w:rPr>
          <w:szCs w:val="21"/>
        </w:rPr>
      </w:pPr>
      <w:r>
        <w:rPr>
          <w:rFonts w:hint="eastAsia"/>
          <w:szCs w:val="21"/>
        </w:rPr>
        <w:t>视频中读取的图像</w:t>
      </w:r>
      <w:r>
        <w:rPr>
          <w:rFonts w:hint="eastAsia"/>
          <w:szCs w:val="21"/>
        </w:rPr>
        <w:t xml:space="preserve">               (b) </w:t>
      </w:r>
      <w:r>
        <w:rPr>
          <w:rFonts w:hint="eastAsia"/>
          <w:szCs w:val="21"/>
        </w:rPr>
        <w:t>视频前景图</w:t>
      </w:r>
    </w:p>
    <w:p w:rsidR="001B1E2A" w:rsidRDefault="001B1E2A" w:rsidP="00E03E4B">
      <w:pPr>
        <w:ind w:left="1494" w:firstLineChars="600" w:firstLine="1260"/>
        <w:rPr>
          <w:szCs w:val="21"/>
        </w:rPr>
      </w:pPr>
    </w:p>
    <w:p w:rsidR="001B1E2A" w:rsidRDefault="00E03E4B" w:rsidP="00E03E4B">
      <w:pPr>
        <w:ind w:left="1494" w:firstLineChars="650" w:firstLine="1365"/>
        <w:rPr>
          <w:szCs w:val="21"/>
        </w:rPr>
      </w:pPr>
      <w:r>
        <w:rPr>
          <w:szCs w:val="21"/>
        </w:rPr>
        <w:t>图</w:t>
      </w:r>
      <w:r>
        <w:rPr>
          <w:rFonts w:hint="eastAsia"/>
          <w:szCs w:val="21"/>
        </w:rPr>
        <w:t>2</w:t>
      </w:r>
      <w:r>
        <w:rPr>
          <w:szCs w:val="21"/>
        </w:rPr>
        <w:t>.</w:t>
      </w:r>
      <w:r>
        <w:rPr>
          <w:rFonts w:hint="eastAsia"/>
          <w:szCs w:val="21"/>
        </w:rPr>
        <w:t>1</w:t>
      </w:r>
      <w:r>
        <w:rPr>
          <w:szCs w:val="21"/>
        </w:rPr>
        <w:t xml:space="preserve"> </w:t>
      </w:r>
      <w:r>
        <w:rPr>
          <w:rFonts w:hint="eastAsia"/>
          <w:szCs w:val="21"/>
        </w:rPr>
        <w:t>高斯背景建模效果</w:t>
      </w:r>
    </w:p>
    <w:p w:rsidR="001B1E2A" w:rsidRDefault="001B1E2A" w:rsidP="00E03E4B">
      <w:pPr>
        <w:ind w:firstLineChars="200" w:firstLine="420"/>
      </w:pPr>
    </w:p>
    <w:p w:rsidR="001B1E2A" w:rsidRDefault="00E03E4B">
      <w:pPr>
        <w:pStyle w:val="2"/>
        <w:numPr>
          <w:ilvl w:val="1"/>
          <w:numId w:val="0"/>
        </w:numPr>
        <w:spacing w:before="163"/>
      </w:pPr>
      <w:bookmarkStart w:id="11" w:name="_Toc388261919"/>
      <w:bookmarkStart w:id="12" w:name="_Toc8186"/>
      <w:r>
        <w:rPr>
          <w:rFonts w:hint="eastAsia"/>
        </w:rPr>
        <w:t xml:space="preserve">2.2 </w:t>
      </w:r>
      <w:r>
        <w:rPr>
          <w:rFonts w:hint="eastAsia"/>
        </w:rPr>
        <w:t>运动车辆的提取</w:t>
      </w:r>
      <w:bookmarkEnd w:id="11"/>
      <w:bookmarkEnd w:id="12"/>
    </w:p>
    <w:p w:rsidR="001B1E2A" w:rsidRDefault="00E03E4B">
      <w:r>
        <w:rPr>
          <w:rFonts w:hint="eastAsia"/>
        </w:rPr>
        <w:tab/>
      </w:r>
      <w:r>
        <w:rPr>
          <w:rFonts w:hint="eastAsia"/>
        </w:rPr>
        <w:t>从图</w:t>
      </w:r>
      <w:r>
        <w:rPr>
          <w:rFonts w:hint="eastAsia"/>
        </w:rPr>
        <w:t>2.1</w:t>
      </w:r>
      <w:r>
        <w:rPr>
          <w:rFonts w:hint="eastAsia"/>
        </w:rPr>
        <w:t>可以看出，在视频的前景图中，我们只需要找到像素</w:t>
      </w:r>
      <w:r>
        <w:rPr>
          <w:rFonts w:hint="eastAsia"/>
        </w:rPr>
        <w:t>0</w:t>
      </w:r>
      <w:r>
        <w:rPr>
          <w:rFonts w:hint="eastAsia"/>
        </w:rPr>
        <w:t>的像素点集中的区域，就可以判定为该区域为车辆的区域。</w:t>
      </w:r>
    </w:p>
    <w:p w:rsidR="001B1E2A" w:rsidRDefault="00E03E4B">
      <w:r>
        <w:rPr>
          <w:rFonts w:hint="eastAsia"/>
        </w:rPr>
        <w:tab/>
      </w:r>
      <w:r>
        <w:rPr>
          <w:rFonts w:hint="eastAsia"/>
        </w:rPr>
        <w:t>由于背景建模在图像中各个位置的效果有一定的差异，同时由于计算亮较大，为了避免影响视频的流畅播放，增加寻找运动车辆的准确率和效率，我们在图像中固定的部分寻找运动车辆。如图</w:t>
      </w:r>
      <w:r>
        <w:rPr>
          <w:rFonts w:hint="eastAsia"/>
        </w:rPr>
        <w:t>2.2</w:t>
      </w:r>
      <w:r>
        <w:rPr>
          <w:rFonts w:hint="eastAsia"/>
        </w:rPr>
        <w:t>所示，其固定区域为视频原图的横线区域，只需要在相应的前景图的该区域内寻找</w:t>
      </w:r>
      <w:proofErr w:type="gramStart"/>
      <w:r>
        <w:rPr>
          <w:rFonts w:hint="eastAsia"/>
        </w:rPr>
        <w:t>像素值</w:t>
      </w:r>
      <w:proofErr w:type="gramEnd"/>
      <w:r>
        <w:rPr>
          <w:rFonts w:hint="eastAsia"/>
        </w:rPr>
        <w:t>为</w:t>
      </w:r>
      <w:r>
        <w:rPr>
          <w:rFonts w:hint="eastAsia"/>
        </w:rPr>
        <w:t>0</w:t>
      </w:r>
      <w:r>
        <w:rPr>
          <w:rFonts w:hint="eastAsia"/>
        </w:rPr>
        <w:t>的像素点的聚集区域，就是我们寻找的运动车辆。这样就完成了对视频中运动车辆的定位。其定位效果如图</w:t>
      </w:r>
      <w:r>
        <w:rPr>
          <w:rFonts w:hint="eastAsia"/>
        </w:rPr>
        <w:t>2.3</w:t>
      </w:r>
      <w:r>
        <w:rPr>
          <w:rFonts w:hint="eastAsia"/>
        </w:rPr>
        <w:t>所示。</w:t>
      </w:r>
    </w:p>
    <w:p w:rsidR="001B1E2A" w:rsidRDefault="00E03E4B">
      <w:r>
        <w:rPr>
          <w:rFonts w:hint="eastAsia"/>
        </w:rPr>
        <w:t xml:space="preserve"> </w:t>
      </w:r>
    </w:p>
    <w:p w:rsidR="001B1E2A" w:rsidRDefault="0037793B">
      <w:pPr>
        <w:tabs>
          <w:tab w:val="left" w:pos="8070"/>
        </w:tabs>
        <w:jc w:val="center"/>
      </w:pPr>
      <w:r>
        <w:pict>
          <v:shape id="_x0000_i1031" type="#_x0000_t75" style="width:110pt;height:110pt">
            <v:imagedata r:id="rId15" o:title=""/>
          </v:shape>
        </w:pict>
      </w:r>
      <w:r w:rsidR="00E03E4B">
        <w:rPr>
          <w:rFonts w:hint="eastAsia"/>
        </w:rPr>
        <w:t xml:space="preserve">     </w:t>
      </w:r>
      <w:r>
        <w:pict>
          <v:shape id="_x0000_i1032" type="#_x0000_t75" style="width:111pt;height:111.5pt">
            <v:imagedata r:id="rId16" o:title=""/>
          </v:shape>
        </w:pict>
      </w:r>
      <w:r w:rsidR="00E03E4B">
        <w:rPr>
          <w:rFonts w:hint="eastAsia"/>
        </w:rPr>
        <w:t xml:space="preserve">  </w:t>
      </w:r>
    </w:p>
    <w:p w:rsidR="001B1E2A" w:rsidRDefault="0037793B">
      <w:pPr>
        <w:tabs>
          <w:tab w:val="left" w:pos="8070"/>
        </w:tabs>
        <w:jc w:val="center"/>
      </w:pPr>
      <w:r>
        <w:pict>
          <v:shape id="_x0000_i1033" type="#_x0000_t75" style="width:110pt;height:110.5pt">
            <v:imagedata r:id="rId17" o:title=""/>
          </v:shape>
        </w:pict>
      </w:r>
      <w:r w:rsidR="00E03E4B">
        <w:rPr>
          <w:rFonts w:hint="eastAsia"/>
        </w:rPr>
        <w:t xml:space="preserve">     </w:t>
      </w:r>
      <w:r>
        <w:pict>
          <v:shape id="_x0000_i1034" type="#_x0000_t75" style="width:109pt;height:111pt">
            <v:imagedata r:id="rId18" o:title=""/>
          </v:shape>
        </w:pict>
      </w:r>
    </w:p>
    <w:p w:rsidR="001B1E2A" w:rsidRDefault="00E03E4B" w:rsidP="00E03E4B">
      <w:pPr>
        <w:ind w:left="1494" w:firstLineChars="650" w:firstLine="1365"/>
        <w:rPr>
          <w:szCs w:val="21"/>
        </w:rPr>
      </w:pPr>
      <w:r>
        <w:rPr>
          <w:szCs w:val="21"/>
        </w:rPr>
        <w:t>图</w:t>
      </w:r>
      <w:r>
        <w:rPr>
          <w:rFonts w:hint="eastAsia"/>
          <w:szCs w:val="21"/>
        </w:rPr>
        <w:t>2</w:t>
      </w:r>
      <w:r>
        <w:rPr>
          <w:szCs w:val="21"/>
        </w:rPr>
        <w:t>.</w:t>
      </w:r>
      <w:r>
        <w:rPr>
          <w:rFonts w:hint="eastAsia"/>
          <w:szCs w:val="21"/>
        </w:rPr>
        <w:t xml:space="preserve">2 </w:t>
      </w:r>
      <w:r>
        <w:rPr>
          <w:rFonts w:hint="eastAsia"/>
          <w:szCs w:val="21"/>
        </w:rPr>
        <w:t>判定视频中运动车辆的标记区域</w:t>
      </w:r>
    </w:p>
    <w:p w:rsidR="001B1E2A" w:rsidRDefault="001B1E2A"/>
    <w:p w:rsidR="001B1E2A" w:rsidRDefault="001B1E2A"/>
    <w:p w:rsidR="001B1E2A" w:rsidRDefault="001B1E2A"/>
    <w:p w:rsidR="001B1E2A" w:rsidRDefault="0037793B">
      <w:r>
        <w:pict>
          <v:shape id="_x0000_i1035" type="#_x0000_t75" style="width:134.5pt;height:127.5pt">
            <v:imagedata r:id="rId19" o:title=""/>
          </v:shape>
        </w:pict>
      </w:r>
      <w:r w:rsidR="00E03E4B">
        <w:rPr>
          <w:rFonts w:hint="eastAsia"/>
        </w:rPr>
        <w:t xml:space="preserve"> </w:t>
      </w:r>
      <w:r>
        <w:pict>
          <v:shape id="_x0000_i1036" type="#_x0000_t75" style="width:128.5pt;height:127.5pt">
            <v:imagedata r:id="rId20" o:title=""/>
          </v:shape>
        </w:pict>
      </w:r>
      <w:r w:rsidR="00E03E4B">
        <w:rPr>
          <w:rFonts w:hint="eastAsia"/>
        </w:rPr>
        <w:t xml:space="preserve"> </w:t>
      </w:r>
      <w:r>
        <w:pict>
          <v:shape id="_x0000_i1037" type="#_x0000_t75" style="width:128.5pt;height:127.5pt">
            <v:imagedata r:id="rId21" o:title=""/>
          </v:shape>
        </w:pict>
      </w:r>
    </w:p>
    <w:p w:rsidR="001B1E2A" w:rsidRDefault="0037793B">
      <w:r>
        <w:pict>
          <v:shape id="_x0000_i1038" type="#_x0000_t75" style="width:134.5pt;height:136pt">
            <v:imagedata r:id="rId22" o:title=""/>
          </v:shape>
        </w:pict>
      </w:r>
      <w:r w:rsidR="00E03E4B">
        <w:rPr>
          <w:rFonts w:hint="eastAsia"/>
        </w:rPr>
        <w:t xml:space="preserve"> </w:t>
      </w:r>
      <w:r>
        <w:pict>
          <v:shape id="_x0000_i1039" type="#_x0000_t75" style="width:127.5pt;height:137.5pt">
            <v:imagedata r:id="rId23" o:title=""/>
          </v:shape>
        </w:pict>
      </w:r>
      <w:r w:rsidR="00E03E4B">
        <w:rPr>
          <w:rFonts w:hint="eastAsia"/>
        </w:rPr>
        <w:t xml:space="preserve"> </w:t>
      </w:r>
      <w:r>
        <w:pict>
          <v:shape id="_x0000_i1040" type="#_x0000_t75" style="width:130.5pt;height:135.5pt">
            <v:imagedata r:id="rId24" o:title=""/>
          </v:shape>
        </w:pict>
      </w:r>
    </w:p>
    <w:p w:rsidR="001B1E2A" w:rsidRDefault="0037793B">
      <w:r>
        <w:pict>
          <v:shape id="_x0000_i1041" type="#_x0000_t75" style="width:135pt;height:135pt">
            <v:imagedata r:id="rId25" o:title=""/>
          </v:shape>
        </w:pict>
      </w:r>
      <w:r w:rsidR="00E03E4B">
        <w:rPr>
          <w:rFonts w:hint="eastAsia"/>
        </w:rPr>
        <w:t xml:space="preserve"> </w:t>
      </w:r>
      <w:r>
        <w:pict>
          <v:shape id="_x0000_i1042" type="#_x0000_t75" style="width:126.5pt;height:136.5pt">
            <v:imagedata r:id="rId26" o:title=""/>
          </v:shape>
        </w:pict>
      </w:r>
      <w:r w:rsidR="00E03E4B">
        <w:rPr>
          <w:rFonts w:hint="eastAsia"/>
        </w:rPr>
        <w:t xml:space="preserve"> </w:t>
      </w:r>
      <w:r>
        <w:pict>
          <v:shape id="_x0000_i1043" type="#_x0000_t75" style="width:130.5pt;height:138.5pt">
            <v:imagedata r:id="rId27" o:title=""/>
          </v:shape>
        </w:pict>
      </w:r>
    </w:p>
    <w:p w:rsidR="001B1E2A" w:rsidRDefault="00E03E4B" w:rsidP="00E03E4B">
      <w:pPr>
        <w:ind w:firstLineChars="414" w:firstLine="869"/>
      </w:pPr>
      <w:r>
        <w:rPr>
          <w:rFonts w:hint="eastAsia"/>
        </w:rPr>
        <w:t>(a)</w:t>
      </w:r>
      <w:r>
        <w:rPr>
          <w:rFonts w:hint="eastAsia"/>
          <w:szCs w:val="21"/>
        </w:rPr>
        <w:t xml:space="preserve"> </w:t>
      </w:r>
      <w:r>
        <w:rPr>
          <w:rFonts w:hint="eastAsia"/>
          <w:szCs w:val="21"/>
        </w:rPr>
        <w:t>视频原图</w:t>
      </w:r>
      <w:r>
        <w:rPr>
          <w:rFonts w:hint="eastAsia"/>
          <w:szCs w:val="21"/>
        </w:rPr>
        <w:t xml:space="preserve">          </w:t>
      </w:r>
      <w:r>
        <w:rPr>
          <w:rFonts w:hint="eastAsia"/>
          <w:szCs w:val="21"/>
        </w:rPr>
        <w:t>（</w:t>
      </w:r>
      <w:r>
        <w:rPr>
          <w:rFonts w:hint="eastAsia"/>
          <w:szCs w:val="21"/>
        </w:rPr>
        <w:t>b</w:t>
      </w:r>
      <w:r>
        <w:rPr>
          <w:rFonts w:hint="eastAsia"/>
          <w:szCs w:val="21"/>
        </w:rPr>
        <w:t>）前景图</w:t>
      </w:r>
      <w:r>
        <w:rPr>
          <w:rFonts w:hint="eastAsia"/>
          <w:szCs w:val="21"/>
        </w:rPr>
        <w:t xml:space="preserve">           </w:t>
      </w:r>
      <w:r>
        <w:rPr>
          <w:rFonts w:hint="eastAsia"/>
          <w:szCs w:val="21"/>
        </w:rPr>
        <w:t>（</w:t>
      </w:r>
      <w:r>
        <w:rPr>
          <w:rFonts w:hint="eastAsia"/>
          <w:szCs w:val="21"/>
        </w:rPr>
        <w:t>c</w:t>
      </w:r>
      <w:r>
        <w:rPr>
          <w:rFonts w:hint="eastAsia"/>
          <w:szCs w:val="21"/>
        </w:rPr>
        <w:t>）提取到的运动车辆</w:t>
      </w:r>
    </w:p>
    <w:p w:rsidR="001B1E2A" w:rsidRDefault="001B1E2A"/>
    <w:p w:rsidR="001B1E2A" w:rsidRDefault="00E03E4B">
      <w:pPr>
        <w:ind w:firstLine="484"/>
        <w:jc w:val="center"/>
      </w:pPr>
      <w:r>
        <w:rPr>
          <w:szCs w:val="21"/>
        </w:rPr>
        <w:t>图</w:t>
      </w:r>
      <w:r>
        <w:rPr>
          <w:rFonts w:hint="eastAsia"/>
          <w:szCs w:val="21"/>
        </w:rPr>
        <w:t>2</w:t>
      </w:r>
      <w:r>
        <w:rPr>
          <w:szCs w:val="21"/>
        </w:rPr>
        <w:t>.</w:t>
      </w:r>
      <w:r>
        <w:rPr>
          <w:rFonts w:hint="eastAsia"/>
          <w:szCs w:val="21"/>
        </w:rPr>
        <w:t xml:space="preserve">3 </w:t>
      </w:r>
      <w:r>
        <w:rPr>
          <w:rFonts w:hint="eastAsia"/>
          <w:szCs w:val="21"/>
        </w:rPr>
        <w:t>判定视频中运动车辆的标记区域</w:t>
      </w:r>
    </w:p>
    <w:p w:rsidR="001B1E2A" w:rsidRDefault="001B1E2A"/>
    <w:p w:rsidR="001B1E2A" w:rsidRDefault="00E03E4B">
      <w:pPr>
        <w:pStyle w:val="2"/>
        <w:numPr>
          <w:ilvl w:val="1"/>
          <w:numId w:val="0"/>
        </w:numPr>
        <w:spacing w:before="163"/>
      </w:pPr>
      <w:bookmarkStart w:id="13" w:name="_Toc388261920"/>
      <w:bookmarkStart w:id="14" w:name="_Toc564"/>
      <w:r>
        <w:rPr>
          <w:rFonts w:hint="eastAsia"/>
        </w:rPr>
        <w:t xml:space="preserve">2.3 </w:t>
      </w:r>
      <w:r>
        <w:rPr>
          <w:rFonts w:hint="eastAsia"/>
        </w:rPr>
        <w:t>使用顶帽变换处理静态车辆图像</w:t>
      </w:r>
      <w:bookmarkEnd w:id="13"/>
      <w:bookmarkEnd w:id="14"/>
    </w:p>
    <w:p w:rsidR="001B1E2A" w:rsidRDefault="00E03E4B">
      <w:pPr>
        <w:ind w:firstLine="420"/>
      </w:pPr>
      <w:r>
        <w:rPr>
          <w:rFonts w:hint="eastAsia"/>
        </w:rPr>
        <w:t>当成功的从视频中定位到运动的车辆，并且得到该车辆的图像之后，下一步，就要从静态的图像中准确的定位处车牌。</w:t>
      </w:r>
    </w:p>
    <w:p w:rsidR="001B1E2A" w:rsidRDefault="00E03E4B">
      <w:pPr>
        <w:rPr>
          <w:rFonts w:ascii="宋体" w:hAnsi="宋体" w:cs="宋体"/>
          <w:szCs w:val="21"/>
        </w:rPr>
      </w:pPr>
      <w:r>
        <w:rPr>
          <w:rFonts w:hint="eastAsia"/>
        </w:rPr>
        <w:t>由于背景以及车辆的颜色信息较为复杂，因此，首先我们需要对静态车辆图像的背景进行处理。使用的基本方法是顶帽变换，顶帽变换内部主要使用了形态学的基本方法，膨胀和腐蚀。首先介绍一下，在图像中，膨胀与腐蚀的基本原理，以及其作用。</w:t>
      </w:r>
    </w:p>
    <w:p w:rsidR="001B1E2A" w:rsidRDefault="00E03E4B">
      <w:pPr>
        <w:pStyle w:val="3"/>
        <w:spacing w:before="163"/>
      </w:pPr>
      <w:bookmarkStart w:id="15" w:name="_Toc388261921"/>
      <w:bookmarkStart w:id="16" w:name="_Toc23769"/>
      <w:r>
        <w:rPr>
          <w:rFonts w:hint="eastAsia"/>
        </w:rPr>
        <w:lastRenderedPageBreak/>
        <w:t>膨胀</w:t>
      </w:r>
      <w:bookmarkEnd w:id="15"/>
      <w:bookmarkEnd w:id="16"/>
      <w:r>
        <w:rPr>
          <w:rFonts w:hint="eastAsia"/>
        </w:rPr>
        <w:t xml:space="preserve"> </w:t>
      </w:r>
    </w:p>
    <w:p w:rsidR="001B1E2A" w:rsidRDefault="00E03E4B">
      <w:r>
        <w:rPr>
          <w:rFonts w:hint="eastAsia"/>
        </w:rPr>
        <w:t>膨胀是形态学的基本方法，在数字图像处理中有着广泛的应用。膨胀的数学表现形式如式</w:t>
      </w:r>
      <w:r>
        <w:rPr>
          <w:rFonts w:hint="eastAsia"/>
        </w:rPr>
        <w:t>2.1</w:t>
      </w:r>
      <w:r>
        <w:rPr>
          <w:rFonts w:hint="eastAsia"/>
        </w:rPr>
        <w:t>所示。</w:t>
      </w:r>
    </w:p>
    <w:p w:rsidR="001B1E2A" w:rsidRDefault="00E03E4B" w:rsidP="00E03E4B">
      <w:pPr>
        <w:ind w:firstLineChars="564" w:firstLine="1184"/>
      </w:pPr>
      <w:r>
        <w:rPr>
          <w:position w:val="-10"/>
        </w:rPr>
        <w:object w:dxaOrig="3916" w:dyaOrig="510">
          <v:shape id="Picture 21" o:spid="_x0000_i1044" type="#_x0000_t75" style="width:196pt;height:25.5pt" o:ole="">
            <v:imagedata r:id="rId28" o:title=""/>
          </v:shape>
          <o:OLEObject Type="Embed" ProgID="Equation.3" ShapeID="Picture 21" DrawAspect="Content" ObjectID="_1498138408" r:id="rId29"/>
        </w:object>
      </w:r>
      <w:r>
        <w:rPr>
          <w:rFonts w:hint="eastAsia"/>
        </w:rPr>
        <w:t xml:space="preserve">               (</w:t>
      </w:r>
      <w:r>
        <w:rPr>
          <w:rFonts w:hint="eastAsia"/>
        </w:rPr>
        <w:t>公式</w:t>
      </w:r>
      <w:r>
        <w:rPr>
          <w:rFonts w:hint="eastAsia"/>
        </w:rPr>
        <w:t>2.1)</w:t>
      </w:r>
    </w:p>
    <w:p w:rsidR="001B1E2A" w:rsidRDefault="00E03E4B">
      <w:r>
        <w:rPr>
          <w:rFonts w:hint="eastAsia"/>
        </w:rPr>
        <w:t>公式</w:t>
      </w:r>
      <w:r>
        <w:rPr>
          <w:rFonts w:hint="eastAsia"/>
        </w:rPr>
        <w:t>2.1</w:t>
      </w:r>
      <w:r>
        <w:rPr>
          <w:rFonts w:hint="eastAsia"/>
        </w:rPr>
        <w:t>中，</w:t>
      </w:r>
      <w:r>
        <w:rPr>
          <w:rFonts w:hint="eastAsia"/>
        </w:rPr>
        <w:t>A</w:t>
      </w:r>
      <w:r>
        <w:rPr>
          <w:rFonts w:hint="eastAsia"/>
        </w:rPr>
        <w:t>代表当前图像，</w:t>
      </w:r>
      <w:r>
        <w:rPr>
          <w:rFonts w:hint="eastAsia"/>
        </w:rPr>
        <w:t>B</w:t>
      </w:r>
      <w:r>
        <w:rPr>
          <w:rFonts w:hint="eastAsia"/>
        </w:rPr>
        <w:t>代表结构元素，在某一点像素值，与结构元素的交集不为空，则判定该像素点为膨胀以后的像素点。如图</w:t>
      </w:r>
      <w:r>
        <w:rPr>
          <w:rFonts w:hint="eastAsia"/>
        </w:rPr>
        <w:t>3.4</w:t>
      </w:r>
      <w:r>
        <w:rPr>
          <w:rFonts w:hint="eastAsia"/>
        </w:rPr>
        <w:t>所示。</w:t>
      </w:r>
    </w:p>
    <w:p w:rsidR="001B1E2A" w:rsidRDefault="0037793B">
      <w:pPr>
        <w:ind w:firstLine="514"/>
      </w:pPr>
      <w:r>
        <w:pict>
          <v:shape id="_x0000_i1045" type="#_x0000_t75" style="width:122.5pt;height:121.5pt">
            <v:imagedata r:id="rId30" o:title=""/>
          </v:shape>
        </w:pict>
      </w:r>
      <w:r w:rsidR="00E03E4B">
        <w:rPr>
          <w:rFonts w:hint="eastAsia"/>
        </w:rPr>
        <w:t xml:space="preserve">       </w:t>
      </w:r>
      <w:r>
        <w:pict>
          <v:shape id="_x0000_i1046" type="#_x0000_t75" style="width:59.5pt;height:59.5pt">
            <v:imagedata r:id="rId31" o:title=""/>
          </v:shape>
        </w:pict>
      </w:r>
      <w:r w:rsidR="00E03E4B">
        <w:rPr>
          <w:rFonts w:hint="eastAsia"/>
        </w:rPr>
        <w:t xml:space="preserve">       </w:t>
      </w:r>
      <w:r>
        <w:pict>
          <v:shape id="_x0000_i1047" type="#_x0000_t75" style="width:124pt;height:123pt">
            <v:imagedata r:id="rId32" o:title=""/>
          </v:shape>
        </w:pict>
      </w:r>
    </w:p>
    <w:p w:rsidR="001B1E2A" w:rsidRDefault="00E03E4B">
      <w:pPr>
        <w:numPr>
          <w:ilvl w:val="0"/>
          <w:numId w:val="3"/>
        </w:numPr>
      </w:pPr>
      <w:r>
        <w:rPr>
          <w:rFonts w:hint="eastAsia"/>
        </w:rPr>
        <w:t>原图像</w:t>
      </w:r>
      <w:r>
        <w:rPr>
          <w:rFonts w:hint="eastAsia"/>
        </w:rPr>
        <w:t xml:space="preserve">            (b)</w:t>
      </w:r>
      <w:r>
        <w:rPr>
          <w:rFonts w:hint="eastAsia"/>
        </w:rPr>
        <w:t>结构图像</w:t>
      </w:r>
      <w:r>
        <w:rPr>
          <w:rFonts w:hint="eastAsia"/>
        </w:rPr>
        <w:t xml:space="preserve">       (c)</w:t>
      </w:r>
      <w:r>
        <w:rPr>
          <w:rFonts w:hint="eastAsia"/>
        </w:rPr>
        <w:t>膨胀运算后的图像</w:t>
      </w:r>
    </w:p>
    <w:p w:rsidR="001B1E2A" w:rsidRDefault="00E03E4B">
      <w:pPr>
        <w:ind w:firstLine="484"/>
        <w:jc w:val="center"/>
      </w:pPr>
      <w:r>
        <w:rPr>
          <w:szCs w:val="21"/>
        </w:rPr>
        <w:t>图</w:t>
      </w:r>
      <w:r>
        <w:rPr>
          <w:rFonts w:hint="eastAsia"/>
          <w:szCs w:val="21"/>
        </w:rPr>
        <w:t>3</w:t>
      </w:r>
      <w:r>
        <w:rPr>
          <w:szCs w:val="21"/>
        </w:rPr>
        <w:t>.</w:t>
      </w:r>
      <w:r>
        <w:rPr>
          <w:rFonts w:hint="eastAsia"/>
          <w:szCs w:val="21"/>
        </w:rPr>
        <w:t xml:space="preserve">4 </w:t>
      </w:r>
      <w:r>
        <w:rPr>
          <w:rFonts w:hint="eastAsia"/>
          <w:szCs w:val="21"/>
        </w:rPr>
        <w:t>膨胀效果图</w:t>
      </w:r>
    </w:p>
    <w:p w:rsidR="001B1E2A" w:rsidRDefault="00E03E4B">
      <w:pPr>
        <w:pStyle w:val="3"/>
        <w:spacing w:before="163"/>
      </w:pPr>
      <w:bookmarkStart w:id="17" w:name="_Toc388261922"/>
      <w:bookmarkStart w:id="18" w:name="_Toc18400"/>
      <w:bookmarkEnd w:id="9"/>
      <w:bookmarkEnd w:id="10"/>
      <w:r>
        <w:rPr>
          <w:rFonts w:hint="eastAsia"/>
        </w:rPr>
        <w:t>腐蚀</w:t>
      </w:r>
      <w:bookmarkEnd w:id="17"/>
      <w:bookmarkEnd w:id="18"/>
      <w:r>
        <w:rPr>
          <w:rFonts w:hint="eastAsia"/>
        </w:rPr>
        <w:t xml:space="preserve"> </w:t>
      </w:r>
    </w:p>
    <w:p w:rsidR="001B1E2A" w:rsidRDefault="00E03E4B">
      <w:pPr>
        <w:ind w:firstLine="420"/>
      </w:pPr>
      <w:r>
        <w:rPr>
          <w:rFonts w:hint="eastAsia"/>
        </w:rPr>
        <w:t>腐蚀是与膨胀对立的一种形态学操作，其数学的表达形式如式</w:t>
      </w:r>
      <w:r>
        <w:rPr>
          <w:rFonts w:hint="eastAsia"/>
        </w:rPr>
        <w:t>2.2</w:t>
      </w:r>
      <w:r>
        <w:rPr>
          <w:rFonts w:hint="eastAsia"/>
        </w:rPr>
        <w:t>所示。</w:t>
      </w:r>
    </w:p>
    <w:p w:rsidR="001B1E2A" w:rsidRDefault="00E03E4B" w:rsidP="00E03E4B">
      <w:pPr>
        <w:ind w:firstLineChars="814" w:firstLine="1709"/>
        <w:jc w:val="center"/>
      </w:pPr>
      <w:r>
        <w:rPr>
          <w:position w:val="-10"/>
        </w:rPr>
        <w:object w:dxaOrig="3373" w:dyaOrig="510">
          <v:shape id="Picture 25" o:spid="_x0000_i1048" type="#_x0000_t75" style="width:168.5pt;height:25.5pt" o:ole="">
            <v:imagedata r:id="rId33" o:title=""/>
          </v:shape>
          <o:OLEObject Type="Embed" ProgID="Equation.3" ShapeID="Picture 25" DrawAspect="Content" ObjectID="_1498138409" r:id="rId34"/>
        </w:object>
      </w:r>
      <w:r>
        <w:rPr>
          <w:rFonts w:hint="eastAsia"/>
        </w:rPr>
        <w:t xml:space="preserve">                (</w:t>
      </w:r>
      <w:r>
        <w:rPr>
          <w:rFonts w:hint="eastAsia"/>
        </w:rPr>
        <w:t>公式</w:t>
      </w:r>
      <w:r>
        <w:rPr>
          <w:rFonts w:hint="eastAsia"/>
        </w:rPr>
        <w:t>2.2)</w:t>
      </w:r>
    </w:p>
    <w:p w:rsidR="001B1E2A" w:rsidRDefault="00E03E4B">
      <w:r>
        <w:rPr>
          <w:rFonts w:hint="eastAsia"/>
        </w:rPr>
        <w:t>公式</w:t>
      </w:r>
      <w:r>
        <w:rPr>
          <w:rFonts w:hint="eastAsia"/>
        </w:rPr>
        <w:t>2.2</w:t>
      </w:r>
      <w:r>
        <w:rPr>
          <w:rFonts w:hint="eastAsia"/>
        </w:rPr>
        <w:t>中，</w:t>
      </w:r>
      <w:r>
        <w:rPr>
          <w:rFonts w:hint="eastAsia"/>
        </w:rPr>
        <w:t>A</w:t>
      </w:r>
      <w:r>
        <w:rPr>
          <w:rFonts w:hint="eastAsia"/>
        </w:rPr>
        <w:t>代表当前图像，</w:t>
      </w:r>
      <w:r>
        <w:rPr>
          <w:rFonts w:hint="eastAsia"/>
        </w:rPr>
        <w:t>B</w:t>
      </w:r>
      <w:r>
        <w:rPr>
          <w:rFonts w:hint="eastAsia"/>
        </w:rPr>
        <w:t>代表结构元素，其意义是用结构元素</w:t>
      </w:r>
      <w:r>
        <w:rPr>
          <w:rFonts w:hint="eastAsia"/>
        </w:rPr>
        <w:t>B</w:t>
      </w:r>
      <w:r>
        <w:rPr>
          <w:rFonts w:hint="eastAsia"/>
        </w:rPr>
        <w:t>遍历图像</w:t>
      </w:r>
      <w:r>
        <w:rPr>
          <w:rFonts w:hint="eastAsia"/>
        </w:rPr>
        <w:t>A</w:t>
      </w:r>
      <w:r>
        <w:rPr>
          <w:rFonts w:hint="eastAsia"/>
        </w:rPr>
        <w:t>，所有的</w:t>
      </w:r>
      <w:r>
        <w:rPr>
          <w:rFonts w:hint="eastAsia"/>
        </w:rPr>
        <w:t>B</w:t>
      </w:r>
      <w:r>
        <w:rPr>
          <w:rFonts w:hint="eastAsia"/>
        </w:rPr>
        <w:t>中包含于</w:t>
      </w:r>
      <w:r>
        <w:rPr>
          <w:rFonts w:hint="eastAsia"/>
        </w:rPr>
        <w:t>A</w:t>
      </w:r>
      <w:r>
        <w:rPr>
          <w:rFonts w:hint="eastAsia"/>
        </w:rPr>
        <w:t>中像素点的集合，就是腐蚀后的图像。如图</w:t>
      </w:r>
      <w:r>
        <w:rPr>
          <w:rFonts w:hint="eastAsia"/>
        </w:rPr>
        <w:t>2.4</w:t>
      </w:r>
      <w:r>
        <w:rPr>
          <w:rFonts w:hint="eastAsia"/>
        </w:rPr>
        <w:t>所示。</w:t>
      </w:r>
    </w:p>
    <w:p w:rsidR="001B1E2A" w:rsidRDefault="0037793B">
      <w:pPr>
        <w:ind w:firstLine="514"/>
      </w:pPr>
      <w:r>
        <w:pict>
          <v:shape id="_x0000_i1049" type="#_x0000_t75" style="width:122.5pt;height:121.5pt">
            <v:imagedata r:id="rId30" o:title=""/>
          </v:shape>
        </w:pict>
      </w:r>
      <w:r w:rsidR="00E03E4B">
        <w:rPr>
          <w:rFonts w:hint="eastAsia"/>
        </w:rPr>
        <w:t xml:space="preserve">       </w:t>
      </w:r>
      <w:r>
        <w:pict>
          <v:shape id="_x0000_i1050" type="#_x0000_t75" style="width:59.5pt;height:59.5pt">
            <v:imagedata r:id="rId31" o:title=""/>
          </v:shape>
        </w:pict>
      </w:r>
      <w:r w:rsidR="00E03E4B">
        <w:rPr>
          <w:rFonts w:hint="eastAsia"/>
        </w:rPr>
        <w:t xml:space="preserve">        </w:t>
      </w:r>
      <w:r w:rsidR="00056489">
        <w:pict>
          <v:shape id="_x0000_i1051" type="#_x0000_t75" style="width:124.5pt;height:126pt">
            <v:imagedata r:id="rId35" o:title=""/>
          </v:shape>
        </w:pict>
      </w:r>
    </w:p>
    <w:p w:rsidR="001B1E2A" w:rsidRDefault="00E03E4B">
      <w:pPr>
        <w:numPr>
          <w:ilvl w:val="0"/>
          <w:numId w:val="4"/>
        </w:numPr>
      </w:pPr>
      <w:r>
        <w:rPr>
          <w:rFonts w:hint="eastAsia"/>
        </w:rPr>
        <w:t>原图像</w:t>
      </w:r>
      <w:r>
        <w:rPr>
          <w:rFonts w:hint="eastAsia"/>
        </w:rPr>
        <w:t xml:space="preserve">            (b)</w:t>
      </w:r>
      <w:r>
        <w:rPr>
          <w:rFonts w:hint="eastAsia"/>
        </w:rPr>
        <w:t>结构图像</w:t>
      </w:r>
      <w:r>
        <w:rPr>
          <w:rFonts w:hint="eastAsia"/>
        </w:rPr>
        <w:t xml:space="preserve">       (c)</w:t>
      </w:r>
      <w:r>
        <w:rPr>
          <w:rFonts w:hint="eastAsia"/>
        </w:rPr>
        <w:t>腐蚀运算后的图像</w:t>
      </w:r>
    </w:p>
    <w:p w:rsidR="001B1E2A" w:rsidRDefault="00E03E4B">
      <w:pPr>
        <w:ind w:firstLine="484"/>
        <w:jc w:val="center"/>
      </w:pPr>
      <w:r>
        <w:rPr>
          <w:szCs w:val="21"/>
        </w:rPr>
        <w:t>图</w:t>
      </w:r>
      <w:r>
        <w:rPr>
          <w:rFonts w:hint="eastAsia"/>
          <w:szCs w:val="21"/>
        </w:rPr>
        <w:t>2</w:t>
      </w:r>
      <w:r>
        <w:rPr>
          <w:szCs w:val="21"/>
        </w:rPr>
        <w:t>.</w:t>
      </w:r>
      <w:r>
        <w:rPr>
          <w:rFonts w:hint="eastAsia"/>
          <w:szCs w:val="21"/>
        </w:rPr>
        <w:t xml:space="preserve">4 </w:t>
      </w:r>
      <w:r>
        <w:rPr>
          <w:rFonts w:hint="eastAsia"/>
          <w:szCs w:val="21"/>
        </w:rPr>
        <w:t>腐蚀效果图</w:t>
      </w:r>
    </w:p>
    <w:p w:rsidR="001B1E2A" w:rsidRDefault="00E03E4B">
      <w:pPr>
        <w:rPr>
          <w:b/>
        </w:rPr>
      </w:pPr>
      <w:r>
        <w:rPr>
          <w:rFonts w:hint="eastAsia"/>
          <w:b/>
        </w:rPr>
        <w:t>2.2.3</w:t>
      </w:r>
      <w:r>
        <w:rPr>
          <w:rFonts w:hint="eastAsia"/>
          <w:b/>
        </w:rPr>
        <w:t>顶帽变换的原理及应用</w:t>
      </w:r>
    </w:p>
    <w:p w:rsidR="001B1E2A" w:rsidRDefault="00E03E4B">
      <w:r>
        <w:rPr>
          <w:rFonts w:hint="eastAsia"/>
        </w:rPr>
        <w:t>首先对图像进行开运算</w:t>
      </w:r>
      <w:r>
        <w:rPr>
          <w:rFonts w:hint="eastAsia"/>
          <w:vertAlign w:val="superscript"/>
        </w:rPr>
        <w:t>[11]</w:t>
      </w:r>
      <w:r>
        <w:rPr>
          <w:rFonts w:hint="eastAsia"/>
        </w:rPr>
        <w:t>，即现对图像进行腐蚀，在对图像进行膨胀。开运算能够使图像的轮廓变得平滑，能够消除小的突出。因此，只要使用原图像与开运算完后的图像相减所得到的图像，就是高帽变换后的图像。其数学表达为入式</w:t>
      </w:r>
      <w:r>
        <w:rPr>
          <w:rFonts w:hint="eastAsia"/>
        </w:rPr>
        <w:t>2.3</w:t>
      </w:r>
      <w:r>
        <w:rPr>
          <w:rFonts w:hint="eastAsia"/>
        </w:rPr>
        <w:t>。</w:t>
      </w:r>
    </w:p>
    <w:p w:rsidR="001B1E2A" w:rsidRDefault="00E03E4B" w:rsidP="00E03E4B">
      <w:pPr>
        <w:ind w:firstLineChars="814" w:firstLine="1709"/>
        <w:jc w:val="center"/>
      </w:pPr>
      <w:r>
        <w:rPr>
          <w:rFonts w:hint="eastAsia"/>
        </w:rPr>
        <w:t xml:space="preserve">    </w:t>
      </w:r>
      <w:r>
        <w:rPr>
          <w:position w:val="-4"/>
        </w:rPr>
        <w:object w:dxaOrig="2018" w:dyaOrig="349">
          <v:shape id="Picture 29" o:spid="_x0000_i1052" type="#_x0000_t75" style="width:101pt;height:17.5pt" o:ole="">
            <v:imagedata r:id="rId36" o:title=""/>
          </v:shape>
          <o:OLEObject Type="Embed" ProgID="Equation.3" ShapeID="Picture 29" DrawAspect="Content" ObjectID="_1498138410" r:id="rId37"/>
        </w:object>
      </w:r>
      <w:r>
        <w:rPr>
          <w:rFonts w:hint="eastAsia"/>
        </w:rPr>
        <w:t xml:space="preserve">            (</w:t>
      </w:r>
      <w:r>
        <w:rPr>
          <w:rFonts w:hint="eastAsia"/>
        </w:rPr>
        <w:t>公式</w:t>
      </w:r>
      <w:r>
        <w:rPr>
          <w:rFonts w:hint="eastAsia"/>
        </w:rPr>
        <w:t>2.3)</w:t>
      </w:r>
    </w:p>
    <w:p w:rsidR="001B1E2A" w:rsidRDefault="00E03E4B">
      <w:r>
        <w:rPr>
          <w:rFonts w:hint="eastAsia"/>
        </w:rPr>
        <w:tab/>
      </w:r>
      <w:r>
        <w:rPr>
          <w:rFonts w:hint="eastAsia"/>
        </w:rPr>
        <w:t>公式</w:t>
      </w:r>
      <w:r>
        <w:rPr>
          <w:rFonts w:hint="eastAsia"/>
        </w:rPr>
        <w:t>2.3</w:t>
      </w:r>
      <w:r>
        <w:rPr>
          <w:rFonts w:hint="eastAsia"/>
        </w:rPr>
        <w:t>中</w:t>
      </w:r>
      <w:r>
        <w:rPr>
          <w:rFonts w:hint="eastAsia"/>
        </w:rPr>
        <w:t>A</w:t>
      </w:r>
      <w:r>
        <w:rPr>
          <w:rFonts w:hint="eastAsia"/>
        </w:rPr>
        <w:t>为原图，</w:t>
      </w:r>
      <w:r>
        <w:rPr>
          <w:rFonts w:hint="eastAsia"/>
        </w:rPr>
        <w:t>B</w:t>
      </w:r>
      <w:r>
        <w:rPr>
          <w:rFonts w:hint="eastAsia"/>
        </w:rPr>
        <w:t>为结构元素，</w:t>
      </w:r>
      <w:r>
        <w:rPr>
          <w:position w:val="-4"/>
        </w:rPr>
        <w:object w:dxaOrig="600" w:dyaOrig="260">
          <v:shape id="Picture 30" o:spid="_x0000_i1053" type="#_x0000_t75" style="width:30pt;height:13pt" o:ole="">
            <v:imagedata r:id="rId38" o:title=""/>
          </v:shape>
          <o:OLEObject Type="Embed" ProgID="Equation.3" ShapeID="Picture 30" DrawAspect="Content" ObjectID="_1498138411" r:id="rId39"/>
        </w:object>
      </w:r>
      <w:r>
        <w:rPr>
          <w:rFonts w:hint="eastAsia"/>
        </w:rPr>
        <w:t>为开运算，最后得到顶帽变换后的图像</w:t>
      </w:r>
      <w:r>
        <w:rPr>
          <w:rFonts w:hint="eastAsia"/>
        </w:rPr>
        <w:t>T</w:t>
      </w:r>
      <w:r>
        <w:rPr>
          <w:rFonts w:hint="eastAsia"/>
        </w:rPr>
        <w:t>。顶帽变换的效果如图</w:t>
      </w:r>
      <w:r>
        <w:rPr>
          <w:rFonts w:hint="eastAsia"/>
        </w:rPr>
        <w:t>2.4</w:t>
      </w:r>
      <w:r>
        <w:rPr>
          <w:rFonts w:hint="eastAsia"/>
        </w:rPr>
        <w:t>所示。</w:t>
      </w:r>
    </w:p>
    <w:p w:rsidR="001B1E2A" w:rsidRDefault="001B1E2A"/>
    <w:p w:rsidR="001B1E2A" w:rsidRDefault="0037793B">
      <w:pPr>
        <w:ind w:firstLine="514"/>
      </w:pPr>
      <w:r>
        <w:lastRenderedPageBreak/>
        <w:pict>
          <v:shape id="_x0000_i1054" type="#_x0000_t75" style="width:101pt;height:100.5pt">
            <v:imagedata r:id="rId40" o:title=""/>
          </v:shape>
        </w:pict>
      </w:r>
      <w:r w:rsidR="00E03E4B">
        <w:rPr>
          <w:rFonts w:hint="eastAsia"/>
        </w:rPr>
        <w:t xml:space="preserve"> </w:t>
      </w:r>
      <w:r>
        <w:pict>
          <v:shape id="_x0000_i1055" type="#_x0000_t75" style="width:48pt;height:48pt">
            <v:imagedata r:id="rId31" o:title=""/>
          </v:shape>
        </w:pict>
      </w:r>
      <w:r w:rsidR="00E03E4B">
        <w:rPr>
          <w:rFonts w:hint="eastAsia"/>
        </w:rPr>
        <w:t xml:space="preserve"> </w:t>
      </w:r>
      <w:r>
        <w:pict>
          <v:shape id="_x0000_i1056" type="#_x0000_t75" style="width:103pt;height:103pt">
            <v:imagedata r:id="rId41" o:title=""/>
          </v:shape>
        </w:pict>
      </w:r>
      <w:r w:rsidR="00E03E4B">
        <w:rPr>
          <w:rFonts w:hint="eastAsia"/>
        </w:rPr>
        <w:t xml:space="preserve"> </w:t>
      </w:r>
      <w:r>
        <w:pict>
          <v:shape id="_x0000_i1057" type="#_x0000_t75" style="width:103.5pt;height:103.5pt">
            <v:imagedata r:id="rId42" o:title=""/>
          </v:shape>
        </w:pict>
      </w:r>
    </w:p>
    <w:p w:rsidR="001B1E2A" w:rsidRDefault="00E03E4B">
      <w:pPr>
        <w:numPr>
          <w:ilvl w:val="0"/>
          <w:numId w:val="5"/>
        </w:numPr>
        <w:rPr>
          <w:szCs w:val="21"/>
        </w:rPr>
      </w:pPr>
      <w:r>
        <w:rPr>
          <w:rFonts w:hint="eastAsia"/>
          <w:szCs w:val="21"/>
        </w:rPr>
        <w:t>原图像</w:t>
      </w:r>
      <w:r>
        <w:rPr>
          <w:rFonts w:hint="eastAsia"/>
          <w:szCs w:val="21"/>
        </w:rPr>
        <w:t xml:space="preserve">     (b)</w:t>
      </w:r>
      <w:r>
        <w:rPr>
          <w:rFonts w:hint="eastAsia"/>
          <w:szCs w:val="21"/>
        </w:rPr>
        <w:t>结构图像</w:t>
      </w:r>
      <w:r>
        <w:rPr>
          <w:rFonts w:hint="eastAsia"/>
          <w:szCs w:val="21"/>
        </w:rPr>
        <w:t xml:space="preserve"> (c)</w:t>
      </w:r>
      <w:r>
        <w:rPr>
          <w:rFonts w:hint="eastAsia"/>
          <w:szCs w:val="21"/>
        </w:rPr>
        <w:t>开运算后的图像</w:t>
      </w:r>
      <w:r>
        <w:rPr>
          <w:rFonts w:hint="eastAsia"/>
          <w:szCs w:val="21"/>
        </w:rPr>
        <w:t xml:space="preserve">  (d)</w:t>
      </w:r>
      <w:r>
        <w:rPr>
          <w:rFonts w:hint="eastAsia"/>
          <w:szCs w:val="21"/>
        </w:rPr>
        <w:t>顶帽变换后的图像</w:t>
      </w:r>
    </w:p>
    <w:p w:rsidR="001B1E2A" w:rsidRDefault="00E03E4B" w:rsidP="00E03E4B">
      <w:pPr>
        <w:ind w:firstLineChars="264" w:firstLine="554"/>
        <w:jc w:val="center"/>
        <w:rPr>
          <w:szCs w:val="21"/>
        </w:rPr>
      </w:pPr>
      <w:r>
        <w:rPr>
          <w:szCs w:val="21"/>
        </w:rPr>
        <w:t>图</w:t>
      </w:r>
      <w:r>
        <w:rPr>
          <w:rFonts w:hint="eastAsia"/>
          <w:szCs w:val="21"/>
        </w:rPr>
        <w:t>2</w:t>
      </w:r>
      <w:r>
        <w:rPr>
          <w:szCs w:val="21"/>
        </w:rPr>
        <w:t>.</w:t>
      </w:r>
      <w:r>
        <w:rPr>
          <w:rFonts w:hint="eastAsia"/>
          <w:szCs w:val="21"/>
        </w:rPr>
        <w:t xml:space="preserve">4 </w:t>
      </w:r>
      <w:r>
        <w:rPr>
          <w:rFonts w:hint="eastAsia"/>
          <w:szCs w:val="21"/>
        </w:rPr>
        <w:t>顶帽变换效果图</w:t>
      </w:r>
    </w:p>
    <w:p w:rsidR="001B1E2A" w:rsidRDefault="001B1E2A"/>
    <w:p w:rsidR="001B1E2A" w:rsidRDefault="00E03E4B">
      <w:r>
        <w:rPr>
          <w:rFonts w:hint="eastAsia"/>
        </w:rPr>
        <w:t>对静态的车辆图片使用顶帽变换效果如图</w:t>
      </w:r>
      <w:r>
        <w:rPr>
          <w:rFonts w:hint="eastAsia"/>
        </w:rPr>
        <w:t>2.5</w:t>
      </w:r>
      <w:r>
        <w:rPr>
          <w:rFonts w:hint="eastAsia"/>
        </w:rPr>
        <w:t>所示，在该图中可以看到，在车牌的区域，显示的</w:t>
      </w:r>
      <w:proofErr w:type="gramStart"/>
      <w:r>
        <w:rPr>
          <w:rFonts w:hint="eastAsia"/>
        </w:rPr>
        <w:t>像素值</w:t>
      </w:r>
      <w:proofErr w:type="gramEnd"/>
      <w:r>
        <w:rPr>
          <w:rFonts w:hint="eastAsia"/>
        </w:rPr>
        <w:t>为</w:t>
      </w:r>
      <w:r>
        <w:rPr>
          <w:rFonts w:hint="eastAsia"/>
        </w:rPr>
        <w:t>255</w:t>
      </w:r>
      <w:r>
        <w:rPr>
          <w:rFonts w:hint="eastAsia"/>
        </w:rPr>
        <w:t>的像素点较为集中，因此，下一步需要使用能量滤波的方法将该区域寻找出来</w:t>
      </w:r>
      <w:r>
        <w:rPr>
          <w:rFonts w:hint="eastAsia"/>
          <w:vertAlign w:val="superscript"/>
        </w:rPr>
        <w:t>[12]</w:t>
      </w:r>
      <w:r>
        <w:rPr>
          <w:rFonts w:hint="eastAsia"/>
        </w:rPr>
        <w:t>。</w:t>
      </w:r>
    </w:p>
    <w:p w:rsidR="001B1E2A" w:rsidRDefault="0037793B" w:rsidP="00E03E4B">
      <w:pPr>
        <w:ind w:firstLineChars="514" w:firstLine="1079"/>
      </w:pPr>
      <w:r>
        <w:pict>
          <v:shape id="Picture 35" o:spid="_x0000_i1058" type="#_x0000_t75" style="width:138pt;height:119pt">
            <v:imagedata r:id="rId43" o:title=""/>
          </v:shape>
        </w:pict>
      </w:r>
      <w:r w:rsidR="00E03E4B">
        <w:t xml:space="preserve">    </w:t>
      </w:r>
      <w:r w:rsidR="00E03E4B">
        <w:rPr>
          <w:rFonts w:hint="eastAsia"/>
        </w:rPr>
        <w:t xml:space="preserve">    </w:t>
      </w:r>
      <w:r>
        <w:pict>
          <v:shape id="Picture 36" o:spid="_x0000_i1059" type="#_x0000_t75" style="width:134pt;height:118.5pt">
            <v:imagedata r:id="rId44" o:title=""/>
          </v:shape>
        </w:pict>
      </w:r>
    </w:p>
    <w:p w:rsidR="001B1E2A" w:rsidRDefault="00E03E4B">
      <w:pPr>
        <w:ind w:firstLine="484"/>
        <w:jc w:val="center"/>
        <w:rPr>
          <w:rFonts w:ascii="宋体" w:hAnsi="宋体"/>
          <w:szCs w:val="21"/>
        </w:rPr>
      </w:pPr>
      <w:r>
        <w:rPr>
          <w:rFonts w:ascii="宋体" w:hAnsi="宋体" w:hint="eastAsia"/>
          <w:szCs w:val="21"/>
        </w:rPr>
        <w:t>(</w:t>
      </w:r>
      <w:r>
        <w:rPr>
          <w:rFonts w:ascii="宋体" w:hAnsi="宋体"/>
          <w:szCs w:val="21"/>
        </w:rPr>
        <w:t>a</w:t>
      </w:r>
      <w:r>
        <w:rPr>
          <w:rFonts w:ascii="宋体" w:hAnsi="宋体" w:hint="eastAsia"/>
          <w:szCs w:val="21"/>
        </w:rPr>
        <w:t>)</w:t>
      </w:r>
      <w:r>
        <w:rPr>
          <w:rFonts w:ascii="宋体" w:hAnsi="宋体"/>
          <w:szCs w:val="21"/>
        </w:rPr>
        <w:t xml:space="preserve"> </w:t>
      </w:r>
      <w:r>
        <w:rPr>
          <w:rFonts w:ascii="宋体" w:hAnsi="宋体" w:cs="黑体" w:hint="eastAsia"/>
          <w:szCs w:val="21"/>
        </w:rPr>
        <w:t>从视频中提取的车辆图片</w:t>
      </w:r>
      <w:r>
        <w:rPr>
          <w:rFonts w:ascii="宋体" w:hAnsi="宋体"/>
          <w:szCs w:val="21"/>
        </w:rPr>
        <w:t xml:space="preserve">    </w:t>
      </w:r>
      <w:r>
        <w:rPr>
          <w:rFonts w:ascii="宋体" w:hAnsi="宋体" w:hint="eastAsia"/>
          <w:szCs w:val="21"/>
        </w:rPr>
        <w:t>(</w:t>
      </w:r>
      <w:r>
        <w:rPr>
          <w:rFonts w:ascii="宋体" w:hAnsi="宋体"/>
          <w:szCs w:val="21"/>
        </w:rPr>
        <w:t>b</w:t>
      </w:r>
      <w:r>
        <w:rPr>
          <w:rFonts w:ascii="宋体" w:hAnsi="宋体" w:hint="eastAsia"/>
          <w:szCs w:val="21"/>
        </w:rPr>
        <w:t>)</w:t>
      </w:r>
      <w:r>
        <w:rPr>
          <w:rFonts w:ascii="宋体" w:hAnsi="宋体"/>
          <w:szCs w:val="21"/>
        </w:rPr>
        <w:t xml:space="preserve"> </w:t>
      </w:r>
      <w:r>
        <w:rPr>
          <w:rFonts w:ascii="宋体" w:hAnsi="宋体" w:cs="黑体" w:hint="eastAsia"/>
          <w:szCs w:val="21"/>
        </w:rPr>
        <w:t>Top-Hat变换后的车辆图片</w:t>
      </w:r>
    </w:p>
    <w:p w:rsidR="001B1E2A" w:rsidRDefault="00E03E4B" w:rsidP="00E03E4B">
      <w:pPr>
        <w:ind w:firstLineChars="1242" w:firstLine="2608"/>
        <w:rPr>
          <w:rFonts w:ascii="宋体" w:hAnsi="宋体" w:cs="黑体"/>
          <w:szCs w:val="21"/>
        </w:rPr>
      </w:pPr>
      <w:r>
        <w:rPr>
          <w:rFonts w:ascii="宋体" w:hAnsi="宋体" w:cs="黑体" w:hint="eastAsia"/>
          <w:szCs w:val="21"/>
        </w:rPr>
        <w:t>图2.5 对静态车牌使用高帽变换前后对比</w:t>
      </w:r>
    </w:p>
    <w:p w:rsidR="001B1E2A" w:rsidRDefault="001B1E2A"/>
    <w:p w:rsidR="001B1E2A" w:rsidRDefault="00E03E4B">
      <w:pPr>
        <w:pStyle w:val="2"/>
        <w:numPr>
          <w:ilvl w:val="1"/>
          <w:numId w:val="0"/>
        </w:numPr>
        <w:spacing w:before="163"/>
      </w:pPr>
      <w:bookmarkStart w:id="19" w:name="_Toc388261923"/>
      <w:bookmarkStart w:id="20" w:name="_Toc22806"/>
      <w:r>
        <w:rPr>
          <w:rFonts w:hint="eastAsia"/>
        </w:rPr>
        <w:t>2.4</w:t>
      </w:r>
      <w:r>
        <w:rPr>
          <w:rFonts w:hint="eastAsia"/>
        </w:rPr>
        <w:t>使用能量滤波处理顶帽变换后的图像</w:t>
      </w:r>
      <w:bookmarkEnd w:id="19"/>
      <w:bookmarkEnd w:id="20"/>
    </w:p>
    <w:p w:rsidR="001B1E2A" w:rsidRDefault="00E03E4B">
      <w:pPr>
        <w:ind w:firstLine="420"/>
      </w:pPr>
      <w:r>
        <w:rPr>
          <w:rFonts w:hint="eastAsia"/>
        </w:rPr>
        <w:t>对静态的车辆图像使用顶帽变换得到的二值图像，能够较为清楚地发现，在车牌区域，颜色变化集中。因此，需要将能颜色变化明显的区域找到，就定义该区域为车牌区域。</w:t>
      </w:r>
      <w:r>
        <w:rPr>
          <w:rFonts w:hint="eastAsia"/>
        </w:rPr>
        <w:t xml:space="preserve"> </w:t>
      </w:r>
    </w:p>
    <w:p w:rsidR="001B1E2A" w:rsidRDefault="00E03E4B">
      <w:r>
        <w:rPr>
          <w:rFonts w:hint="eastAsia"/>
        </w:rPr>
        <w:t>在进行过顶帽变换的图像中，我们定义</w:t>
      </w:r>
      <w:r>
        <w:rPr>
          <w:rFonts w:hint="eastAsia"/>
        </w:rPr>
        <w:t>(</w:t>
      </w:r>
      <w:r>
        <w:rPr>
          <w:rFonts w:hint="eastAsia"/>
          <w:i/>
        </w:rPr>
        <w:t>i</w:t>
      </w:r>
      <w:r>
        <w:rPr>
          <w:rFonts w:hint="eastAsia"/>
        </w:rPr>
        <w:t>,</w:t>
      </w:r>
      <w:r>
        <w:rPr>
          <w:rFonts w:hint="eastAsia"/>
          <w:i/>
        </w:rPr>
        <w:t>j</w:t>
      </w:r>
      <w:r>
        <w:rPr>
          <w:rFonts w:hint="eastAsia"/>
        </w:rPr>
        <w:t>)</w:t>
      </w:r>
      <w:r>
        <w:rPr>
          <w:rFonts w:hint="eastAsia"/>
        </w:rPr>
        <w:t>处的像素点的能量</w:t>
      </w:r>
      <w:r>
        <w:rPr>
          <w:rFonts w:hint="eastAsia"/>
          <w:i/>
        </w:rPr>
        <w:t>E</w:t>
      </w:r>
      <w:r>
        <w:rPr>
          <w:rFonts w:hint="eastAsia"/>
        </w:rPr>
        <w:t>如公式</w:t>
      </w:r>
      <w:r>
        <w:rPr>
          <w:rFonts w:hint="eastAsia"/>
        </w:rPr>
        <w:t>2.4</w:t>
      </w:r>
      <w:r>
        <w:rPr>
          <w:rFonts w:hint="eastAsia"/>
        </w:rPr>
        <w:t>所示。</w:t>
      </w:r>
    </w:p>
    <w:p w:rsidR="001B1E2A" w:rsidRDefault="00E03E4B">
      <w:pPr>
        <w:ind w:firstLine="514"/>
        <w:jc w:val="right"/>
      </w:pPr>
      <w:r>
        <w:rPr>
          <w:position w:val="-16"/>
        </w:rPr>
        <w:object w:dxaOrig="4734" w:dyaOrig="585">
          <v:shape id="Picture 37" o:spid="_x0000_i1060" type="#_x0000_t75" style="width:236.5pt;height:29.5pt" o:ole="">
            <v:imagedata r:id="rId45" o:title=""/>
          </v:shape>
          <o:OLEObject Type="Embed" ProgID="Equation.3" ShapeID="Picture 37" DrawAspect="Content" ObjectID="_1498138412" r:id="rId46"/>
        </w:object>
      </w:r>
      <w:r>
        <w:rPr>
          <w:rFonts w:hint="eastAsia"/>
        </w:rPr>
        <w:t xml:space="preserve">            (</w:t>
      </w:r>
      <w:r>
        <w:rPr>
          <w:rFonts w:hint="eastAsia"/>
        </w:rPr>
        <w:t>公式</w:t>
      </w:r>
      <w:r>
        <w:rPr>
          <w:rFonts w:hint="eastAsia"/>
        </w:rPr>
        <w:t>3.4)</w:t>
      </w:r>
    </w:p>
    <w:p w:rsidR="001B1E2A" w:rsidRDefault="00E03E4B">
      <w:pPr>
        <w:ind w:firstLine="420"/>
        <w:rPr>
          <w:szCs w:val="21"/>
        </w:rPr>
      </w:pPr>
      <w:r>
        <w:rPr>
          <w:rFonts w:hint="eastAsia"/>
        </w:rPr>
        <w:t>其中，</w:t>
      </w:r>
      <w:r>
        <w:rPr>
          <w:rFonts w:hint="eastAsia"/>
          <w:i/>
        </w:rPr>
        <w:t>E</w:t>
      </w:r>
      <w:r>
        <w:rPr>
          <w:rFonts w:hint="eastAsia"/>
        </w:rPr>
        <w:t xml:space="preserve"> (</w:t>
      </w:r>
      <w:r>
        <w:rPr>
          <w:rFonts w:hint="eastAsia"/>
          <w:i/>
        </w:rPr>
        <w:t>i</w:t>
      </w:r>
      <w:r>
        <w:rPr>
          <w:rFonts w:hint="eastAsia"/>
        </w:rPr>
        <w:t>,</w:t>
      </w:r>
      <w:r>
        <w:rPr>
          <w:rFonts w:hint="eastAsia"/>
          <w:i/>
        </w:rPr>
        <w:t>j</w:t>
      </w:r>
      <w:r>
        <w:rPr>
          <w:rFonts w:hint="eastAsia"/>
        </w:rPr>
        <w:t xml:space="preserve">) </w:t>
      </w:r>
      <w:r>
        <w:rPr>
          <w:rFonts w:hint="eastAsia"/>
        </w:rPr>
        <w:t>表示</w:t>
      </w:r>
      <w:r>
        <w:rPr>
          <w:rFonts w:hint="eastAsia"/>
        </w:rPr>
        <w:t>(</w:t>
      </w:r>
      <w:r>
        <w:rPr>
          <w:rFonts w:hint="eastAsia"/>
          <w:i/>
        </w:rPr>
        <w:t>i</w:t>
      </w:r>
      <w:r>
        <w:rPr>
          <w:rFonts w:hint="eastAsia"/>
        </w:rPr>
        <w:t>,</w:t>
      </w:r>
      <w:r>
        <w:rPr>
          <w:rFonts w:hint="eastAsia"/>
          <w:i/>
        </w:rPr>
        <w:t>j</w:t>
      </w:r>
      <w:r>
        <w:rPr>
          <w:rFonts w:hint="eastAsia"/>
        </w:rPr>
        <w:t>)</w:t>
      </w:r>
      <w:r>
        <w:rPr>
          <w:rFonts w:hint="eastAsia"/>
        </w:rPr>
        <w:t>点的能量值，</w:t>
      </w:r>
      <w:r>
        <w:rPr>
          <w:rFonts w:hint="eastAsia"/>
          <w:i/>
        </w:rPr>
        <w:t>V</w:t>
      </w:r>
      <w:r>
        <w:rPr>
          <w:rFonts w:hint="eastAsia"/>
        </w:rPr>
        <w:t>(</w:t>
      </w:r>
      <w:r>
        <w:rPr>
          <w:rFonts w:hint="eastAsia"/>
          <w:i/>
        </w:rPr>
        <w:t>i</w:t>
      </w:r>
      <w:r>
        <w:rPr>
          <w:rFonts w:hint="eastAsia"/>
        </w:rPr>
        <w:t>,</w:t>
      </w:r>
      <w:r>
        <w:rPr>
          <w:rFonts w:hint="eastAsia"/>
          <w:i/>
        </w:rPr>
        <w:t>j</w:t>
      </w:r>
      <w:r>
        <w:rPr>
          <w:rFonts w:hint="eastAsia"/>
        </w:rPr>
        <w:t>)</w:t>
      </w:r>
      <w:r>
        <w:rPr>
          <w:rFonts w:hint="eastAsia"/>
        </w:rPr>
        <w:t>表示</w:t>
      </w:r>
      <w:r>
        <w:rPr>
          <w:rFonts w:hint="eastAsia"/>
        </w:rPr>
        <w:t>(</w:t>
      </w:r>
      <w:r>
        <w:rPr>
          <w:rFonts w:hint="eastAsia"/>
          <w:i/>
        </w:rPr>
        <w:t>i</w:t>
      </w:r>
      <w:r>
        <w:rPr>
          <w:rFonts w:hint="eastAsia"/>
        </w:rPr>
        <w:t>,</w:t>
      </w:r>
      <w:r>
        <w:rPr>
          <w:rFonts w:hint="eastAsia"/>
          <w:i/>
        </w:rPr>
        <w:t>j</w:t>
      </w:r>
      <w:r>
        <w:rPr>
          <w:rFonts w:hint="eastAsia"/>
        </w:rPr>
        <w:t>)</w:t>
      </w:r>
      <w:r>
        <w:rPr>
          <w:rFonts w:hint="eastAsia"/>
        </w:rPr>
        <w:t>点的像素值，这样，</w:t>
      </w:r>
      <w:r>
        <w:rPr>
          <w:rFonts w:hint="eastAsia"/>
          <w:szCs w:val="21"/>
        </w:rPr>
        <w:t>使用上述能量运算，并且统计能量相对较大且集中的区域，就能够得到车牌的区域。</w:t>
      </w:r>
    </w:p>
    <w:p w:rsidR="001B1E2A" w:rsidRDefault="00E03E4B">
      <w:pPr>
        <w:rPr>
          <w:szCs w:val="21"/>
        </w:rPr>
      </w:pPr>
      <w:r>
        <w:rPr>
          <w:rFonts w:hint="eastAsia"/>
        </w:rPr>
        <w:t>为了提高运算效率，我们可以首先将图像分成若干等分，统计每一份能量的和，这样，就可以提取出能量较大的若干份。本文中，将图片分成了</w:t>
      </w:r>
      <w:r>
        <w:rPr>
          <w:rFonts w:hint="eastAsia"/>
          <w:szCs w:val="21"/>
        </w:rPr>
        <w:t>8</w:t>
      </w:r>
      <w:r>
        <w:rPr>
          <w:rFonts w:ascii="Arial" w:hAnsi="Arial" w:cs="Arial"/>
          <w:szCs w:val="21"/>
        </w:rPr>
        <w:t>×</w:t>
      </w:r>
      <w:r>
        <w:rPr>
          <w:rFonts w:hint="eastAsia"/>
          <w:szCs w:val="21"/>
        </w:rPr>
        <w:t>8</w:t>
      </w:r>
      <w:r>
        <w:rPr>
          <w:rFonts w:hint="eastAsia"/>
          <w:szCs w:val="21"/>
        </w:rPr>
        <w:t>块，统计每一块的能量值，若能量值大于规定的阈值，定义该部分就是车牌区域，否则，不是车牌区域，如公式</w:t>
      </w:r>
      <w:r>
        <w:rPr>
          <w:rFonts w:hint="eastAsia"/>
          <w:szCs w:val="21"/>
        </w:rPr>
        <w:t>3.5</w:t>
      </w:r>
      <w:r>
        <w:rPr>
          <w:rFonts w:hint="eastAsia"/>
          <w:szCs w:val="21"/>
        </w:rPr>
        <w:t>所示。</w:t>
      </w:r>
    </w:p>
    <w:p w:rsidR="001B1E2A" w:rsidRDefault="00E03E4B">
      <w:r>
        <w:rPr>
          <w:rFonts w:hint="eastAsia"/>
          <w:szCs w:val="21"/>
        </w:rPr>
        <w:t xml:space="preserve"> </w:t>
      </w:r>
    </w:p>
    <w:p w:rsidR="001B1E2A" w:rsidRDefault="00E03E4B">
      <w:pPr>
        <w:ind w:left="746" w:firstLine="514"/>
      </w:pPr>
      <w:r>
        <w:rPr>
          <w:rFonts w:hint="eastAsia"/>
          <w:position w:val="-26"/>
          <w:szCs w:val="21"/>
        </w:rPr>
        <w:object w:dxaOrig="4438" w:dyaOrig="1120">
          <v:shape id="Picture 38" o:spid="_x0000_i1061" type="#_x0000_t75" style="width:222pt;height:56pt" o:ole="">
            <v:imagedata r:id="rId47" o:title=""/>
          </v:shape>
          <o:OLEObject Type="Embed" ProgID="Equation.3" ShapeID="Picture 38" DrawAspect="Content" ObjectID="_1498138413" r:id="rId48"/>
        </w:object>
      </w:r>
      <w:r>
        <w:rPr>
          <w:rFonts w:hint="eastAsia"/>
          <w:szCs w:val="21"/>
        </w:rPr>
        <w:t xml:space="preserve">              (</w:t>
      </w:r>
      <w:r>
        <w:rPr>
          <w:rFonts w:hint="eastAsia"/>
          <w:szCs w:val="21"/>
        </w:rPr>
        <w:t>公式</w:t>
      </w:r>
      <w:r>
        <w:rPr>
          <w:rFonts w:hint="eastAsia"/>
          <w:szCs w:val="21"/>
        </w:rPr>
        <w:t>3.5)</w:t>
      </w:r>
    </w:p>
    <w:p w:rsidR="001B1E2A" w:rsidRDefault="00E03E4B">
      <w:pPr>
        <w:ind w:right="512" w:firstLine="420"/>
        <w:rPr>
          <w:szCs w:val="21"/>
        </w:rPr>
      </w:pPr>
      <w:r>
        <w:rPr>
          <w:rFonts w:hint="eastAsia"/>
        </w:rPr>
        <w:t>其中，</w:t>
      </w:r>
      <w:r>
        <w:rPr>
          <w:rFonts w:hint="eastAsia"/>
          <w:i/>
          <w:iCs/>
          <w:szCs w:val="21"/>
        </w:rPr>
        <w:t>T</w:t>
      </w:r>
      <w:r>
        <w:rPr>
          <w:rFonts w:hint="eastAsia"/>
          <w:i/>
          <w:iCs/>
          <w:szCs w:val="21"/>
          <w:vertAlign w:val="subscript"/>
        </w:rPr>
        <w:t xml:space="preserve">h </w:t>
      </w:r>
      <w:r>
        <w:rPr>
          <w:rFonts w:hint="eastAsia"/>
          <w:szCs w:val="21"/>
        </w:rPr>
        <w:t>代表阈值；</w:t>
      </w:r>
      <w:r>
        <w:rPr>
          <w:rFonts w:hint="eastAsia"/>
          <w:i/>
          <w:iCs/>
          <w:szCs w:val="21"/>
        </w:rPr>
        <w:t>c</w:t>
      </w:r>
      <w:r>
        <w:rPr>
          <w:rFonts w:hint="eastAsia"/>
          <w:szCs w:val="21"/>
        </w:rPr>
        <w:t>(</w:t>
      </w:r>
      <w:r>
        <w:rPr>
          <w:rFonts w:hint="eastAsia"/>
          <w:i/>
          <w:iCs/>
          <w:szCs w:val="21"/>
        </w:rPr>
        <w:t>i</w:t>
      </w:r>
      <w:r>
        <w:rPr>
          <w:rFonts w:hint="eastAsia"/>
          <w:szCs w:val="21"/>
        </w:rPr>
        <w:t>)</w:t>
      </w:r>
      <w:r>
        <w:rPr>
          <w:rFonts w:hint="eastAsia"/>
          <w:szCs w:val="21"/>
        </w:rPr>
        <w:t>代表横向的第</w:t>
      </w:r>
      <w:r>
        <w:rPr>
          <w:rFonts w:hint="eastAsia"/>
          <w:i/>
          <w:iCs/>
          <w:szCs w:val="21"/>
        </w:rPr>
        <w:t>i</w:t>
      </w:r>
      <w:r>
        <w:rPr>
          <w:rFonts w:hint="eastAsia"/>
          <w:szCs w:val="21"/>
        </w:rPr>
        <w:t>(</w:t>
      </w:r>
      <w:r>
        <w:rPr>
          <w:rFonts w:hint="eastAsia"/>
          <w:i/>
          <w:iCs/>
          <w:szCs w:val="21"/>
        </w:rPr>
        <w:t>i</w:t>
      </w:r>
      <w:r>
        <w:rPr>
          <w:rFonts w:ascii="Arial" w:hAnsi="Arial" w:cs="Arial"/>
          <w:szCs w:val="21"/>
        </w:rPr>
        <w:t>≤</w:t>
      </w:r>
      <w:r>
        <w:rPr>
          <w:szCs w:val="21"/>
        </w:rPr>
        <w:t>8</w:t>
      </w:r>
      <w:r>
        <w:rPr>
          <w:rFonts w:hint="eastAsia"/>
          <w:szCs w:val="21"/>
        </w:rPr>
        <w:t>)</w:t>
      </w:r>
      <w:r>
        <w:rPr>
          <w:rFonts w:hint="eastAsia"/>
          <w:szCs w:val="21"/>
        </w:rPr>
        <w:t>块；</w:t>
      </w:r>
      <w:r>
        <w:rPr>
          <w:rFonts w:hint="eastAsia"/>
          <w:i/>
          <w:iCs/>
          <w:szCs w:val="21"/>
        </w:rPr>
        <w:t>r</w:t>
      </w:r>
      <w:r>
        <w:rPr>
          <w:rFonts w:hint="eastAsia"/>
          <w:szCs w:val="21"/>
        </w:rPr>
        <w:t>(</w:t>
      </w:r>
      <w:r>
        <w:rPr>
          <w:rFonts w:hint="eastAsia"/>
          <w:i/>
          <w:iCs/>
          <w:szCs w:val="21"/>
        </w:rPr>
        <w:t>j</w:t>
      </w:r>
      <w:r>
        <w:rPr>
          <w:rFonts w:hint="eastAsia"/>
          <w:szCs w:val="21"/>
        </w:rPr>
        <w:t>)</w:t>
      </w:r>
      <w:r>
        <w:rPr>
          <w:rFonts w:hint="eastAsia"/>
          <w:szCs w:val="21"/>
        </w:rPr>
        <w:t>代表纵向</w:t>
      </w:r>
      <w:r>
        <w:rPr>
          <w:rFonts w:hint="eastAsia"/>
          <w:i/>
          <w:iCs/>
          <w:szCs w:val="21"/>
        </w:rPr>
        <w:t>j</w:t>
      </w:r>
      <w:r>
        <w:rPr>
          <w:rFonts w:hint="eastAsia"/>
          <w:szCs w:val="21"/>
        </w:rPr>
        <w:t>(</w:t>
      </w:r>
      <w:r>
        <w:rPr>
          <w:rFonts w:hint="eastAsia"/>
          <w:i/>
          <w:iCs/>
          <w:szCs w:val="21"/>
        </w:rPr>
        <w:t>j</w:t>
      </w:r>
      <w:r>
        <w:rPr>
          <w:rFonts w:ascii="Arial" w:hAnsi="Arial" w:cs="Arial"/>
          <w:szCs w:val="21"/>
        </w:rPr>
        <w:t>≤</w:t>
      </w:r>
      <w:r>
        <w:rPr>
          <w:szCs w:val="21"/>
        </w:rPr>
        <w:t>8</w:t>
      </w:r>
      <w:r>
        <w:rPr>
          <w:rFonts w:hint="eastAsia"/>
          <w:szCs w:val="21"/>
        </w:rPr>
        <w:t>)</w:t>
      </w:r>
      <w:r>
        <w:rPr>
          <w:rFonts w:hint="eastAsia"/>
          <w:szCs w:val="21"/>
        </w:rPr>
        <w:t>块；</w:t>
      </w:r>
      <w:r>
        <w:rPr>
          <w:rFonts w:hint="eastAsia"/>
          <w:i/>
          <w:iCs/>
          <w:szCs w:val="21"/>
        </w:rPr>
        <w:t xml:space="preserve"> B</w:t>
      </w:r>
      <w:r>
        <w:rPr>
          <w:rFonts w:hint="eastAsia"/>
          <w:szCs w:val="21"/>
        </w:rPr>
        <w:t>(</w:t>
      </w:r>
      <w:r>
        <w:rPr>
          <w:rFonts w:hint="eastAsia"/>
          <w:i/>
          <w:iCs/>
          <w:szCs w:val="21"/>
        </w:rPr>
        <w:t>c</w:t>
      </w:r>
      <w:r>
        <w:rPr>
          <w:rFonts w:hint="eastAsia"/>
          <w:szCs w:val="21"/>
        </w:rPr>
        <w:t>(</w:t>
      </w:r>
      <w:r>
        <w:rPr>
          <w:rFonts w:hint="eastAsia"/>
          <w:i/>
          <w:iCs/>
          <w:szCs w:val="21"/>
        </w:rPr>
        <w:t>i</w:t>
      </w:r>
      <w:r>
        <w:rPr>
          <w:rFonts w:hint="eastAsia"/>
          <w:szCs w:val="21"/>
        </w:rPr>
        <w:t>),</w:t>
      </w:r>
      <w:r>
        <w:rPr>
          <w:rFonts w:hint="eastAsia"/>
          <w:i/>
          <w:iCs/>
          <w:szCs w:val="21"/>
        </w:rPr>
        <w:t>r</w:t>
      </w:r>
      <w:r>
        <w:rPr>
          <w:rFonts w:hint="eastAsia"/>
          <w:szCs w:val="21"/>
        </w:rPr>
        <w:t>(</w:t>
      </w:r>
      <w:r>
        <w:rPr>
          <w:rFonts w:hint="eastAsia"/>
          <w:i/>
          <w:iCs/>
          <w:szCs w:val="21"/>
        </w:rPr>
        <w:t>j</w:t>
      </w:r>
      <w:r>
        <w:rPr>
          <w:rFonts w:hint="eastAsia"/>
          <w:szCs w:val="21"/>
        </w:rPr>
        <w:t>))</w:t>
      </w:r>
      <w:r>
        <w:rPr>
          <w:rFonts w:hint="eastAsia"/>
          <w:szCs w:val="21"/>
        </w:rPr>
        <w:t>代表第</w:t>
      </w:r>
      <w:r>
        <w:rPr>
          <w:rFonts w:hint="eastAsia"/>
          <w:szCs w:val="21"/>
        </w:rPr>
        <w:t>(</w:t>
      </w:r>
      <w:r>
        <w:rPr>
          <w:rFonts w:hint="eastAsia"/>
          <w:i/>
          <w:iCs/>
          <w:szCs w:val="21"/>
        </w:rPr>
        <w:t>c</w:t>
      </w:r>
      <w:r>
        <w:rPr>
          <w:rFonts w:hint="eastAsia"/>
          <w:szCs w:val="21"/>
        </w:rPr>
        <w:t>(</w:t>
      </w:r>
      <w:r>
        <w:rPr>
          <w:rFonts w:hint="eastAsia"/>
          <w:i/>
          <w:iCs/>
          <w:szCs w:val="21"/>
        </w:rPr>
        <w:t>i</w:t>
      </w:r>
      <w:r>
        <w:rPr>
          <w:rFonts w:hint="eastAsia"/>
          <w:szCs w:val="21"/>
        </w:rPr>
        <w:t>),</w:t>
      </w:r>
      <w:r>
        <w:rPr>
          <w:rFonts w:hint="eastAsia"/>
          <w:i/>
          <w:iCs/>
          <w:szCs w:val="21"/>
        </w:rPr>
        <w:t>r</w:t>
      </w:r>
      <w:r>
        <w:rPr>
          <w:rFonts w:hint="eastAsia"/>
          <w:szCs w:val="21"/>
        </w:rPr>
        <w:t>(</w:t>
      </w:r>
      <w:r>
        <w:rPr>
          <w:rFonts w:hint="eastAsia"/>
          <w:i/>
          <w:iCs/>
          <w:szCs w:val="21"/>
        </w:rPr>
        <w:t>j</w:t>
      </w:r>
      <w:r>
        <w:rPr>
          <w:rFonts w:hint="eastAsia"/>
          <w:szCs w:val="21"/>
        </w:rPr>
        <w:t>))</w:t>
      </w:r>
      <w:proofErr w:type="gramStart"/>
      <w:r>
        <w:rPr>
          <w:rFonts w:hint="eastAsia"/>
          <w:szCs w:val="21"/>
        </w:rPr>
        <w:t>块是否</w:t>
      </w:r>
      <w:proofErr w:type="gramEnd"/>
      <w:r>
        <w:rPr>
          <w:rFonts w:hint="eastAsia"/>
          <w:szCs w:val="21"/>
        </w:rPr>
        <w:t>是车牌的区域。</w:t>
      </w:r>
    </w:p>
    <w:p w:rsidR="001B1E2A" w:rsidRDefault="00E03E4B">
      <w:pPr>
        <w:ind w:right="512" w:firstLine="420"/>
        <w:rPr>
          <w:szCs w:val="21"/>
        </w:rPr>
      </w:pPr>
      <w:r>
        <w:rPr>
          <w:rFonts w:hint="eastAsia"/>
          <w:szCs w:val="21"/>
        </w:rPr>
        <w:lastRenderedPageBreak/>
        <w:t>从上式可以看出存在两点不足，如下所示。</w:t>
      </w:r>
    </w:p>
    <w:p w:rsidR="001B1E2A" w:rsidRDefault="00E03E4B">
      <w:pPr>
        <w:numPr>
          <w:ilvl w:val="0"/>
          <w:numId w:val="6"/>
        </w:numPr>
        <w:ind w:right="512"/>
        <w:rPr>
          <w:szCs w:val="21"/>
        </w:rPr>
      </w:pPr>
      <w:r>
        <w:rPr>
          <w:rFonts w:hint="eastAsia"/>
          <w:szCs w:val="21"/>
        </w:rPr>
        <w:t>阈值的选取，对车牌定位的准确度起到了至关重要的作用。</w:t>
      </w:r>
    </w:p>
    <w:p w:rsidR="001B1E2A" w:rsidRDefault="00E03E4B">
      <w:pPr>
        <w:numPr>
          <w:ilvl w:val="0"/>
          <w:numId w:val="6"/>
        </w:numPr>
        <w:ind w:right="512"/>
      </w:pPr>
      <w:r>
        <w:rPr>
          <w:rFonts w:hint="eastAsia"/>
          <w:szCs w:val="21"/>
        </w:rPr>
        <w:t>得到的符合规定的车牌能量块，不一定满足是真正的车牌区域。</w:t>
      </w:r>
    </w:p>
    <w:p w:rsidR="001B1E2A" w:rsidRDefault="00E03E4B">
      <w:pPr>
        <w:ind w:right="512"/>
        <w:rPr>
          <w:szCs w:val="21"/>
        </w:rPr>
      </w:pPr>
      <w:r>
        <w:rPr>
          <w:rFonts w:hint="eastAsia"/>
          <w:szCs w:val="21"/>
        </w:rPr>
        <w:t>为了解决问题（</w:t>
      </w:r>
      <w:r>
        <w:rPr>
          <w:rFonts w:hint="eastAsia"/>
          <w:szCs w:val="21"/>
        </w:rPr>
        <w:t>1</w:t>
      </w:r>
      <w:r>
        <w:rPr>
          <w:rFonts w:hint="eastAsia"/>
          <w:szCs w:val="21"/>
        </w:rPr>
        <w:t>），在系统中使用自适应阈值的方法</w:t>
      </w:r>
      <w:r>
        <w:rPr>
          <w:rFonts w:hint="eastAsia"/>
          <w:szCs w:val="21"/>
          <w:vertAlign w:val="superscript"/>
        </w:rPr>
        <w:t>[16]</w:t>
      </w:r>
      <w:r>
        <w:rPr>
          <w:rFonts w:hint="eastAsia"/>
          <w:szCs w:val="21"/>
        </w:rPr>
        <w:t>。首先，阈值设为极大值。当为寻找到满足要求的车牌区域时，阈值自动减小，重新迭代寻找，直到寻找到合适的车牌区域。</w:t>
      </w:r>
    </w:p>
    <w:p w:rsidR="001B1E2A" w:rsidRDefault="00E03E4B">
      <w:pPr>
        <w:ind w:right="512"/>
        <w:rPr>
          <w:szCs w:val="21"/>
        </w:rPr>
      </w:pPr>
      <w:r>
        <w:rPr>
          <w:rFonts w:hint="eastAsia"/>
          <w:szCs w:val="21"/>
        </w:rPr>
        <w:t>为了解决问题（</w:t>
      </w:r>
      <w:r>
        <w:rPr>
          <w:rFonts w:hint="eastAsia"/>
          <w:szCs w:val="21"/>
        </w:rPr>
        <w:t>2</w:t>
      </w:r>
      <w:r>
        <w:rPr>
          <w:rFonts w:hint="eastAsia"/>
          <w:szCs w:val="21"/>
        </w:rPr>
        <w:t>），系统规定，在寻找完成后，检查找到的车牌区域的连通域中，是否存在满足车牌长度的先验知识。若不满足，则阈值减小，再次寻找。</w:t>
      </w:r>
    </w:p>
    <w:p w:rsidR="001B1E2A" w:rsidRDefault="00E03E4B">
      <w:pPr>
        <w:ind w:right="512"/>
        <w:rPr>
          <w:szCs w:val="21"/>
        </w:rPr>
      </w:pPr>
      <w:r>
        <w:rPr>
          <w:rFonts w:hint="eastAsia"/>
          <w:szCs w:val="21"/>
        </w:rPr>
        <w:t>因此，其算法的步骤如下</w:t>
      </w:r>
      <w:r>
        <w:rPr>
          <w:rFonts w:hint="eastAsia"/>
          <w:szCs w:val="21"/>
          <w:vertAlign w:val="superscript"/>
        </w:rPr>
        <w:t>[17]</w:t>
      </w:r>
      <w:r>
        <w:rPr>
          <w:rFonts w:hint="eastAsia"/>
          <w:szCs w:val="21"/>
        </w:rPr>
        <w:t>：</w:t>
      </w:r>
    </w:p>
    <w:p w:rsidR="001B1E2A" w:rsidRDefault="00E03E4B">
      <w:pPr>
        <w:rPr>
          <w:szCs w:val="21"/>
        </w:rPr>
      </w:pPr>
      <w:r>
        <w:rPr>
          <w:rFonts w:hint="eastAsia"/>
          <w:szCs w:val="21"/>
        </w:rPr>
        <w:t xml:space="preserve">1) </w:t>
      </w:r>
      <w:r>
        <w:rPr>
          <w:rFonts w:hint="eastAsia"/>
          <w:szCs w:val="21"/>
        </w:rPr>
        <w:t>定义阈值</w:t>
      </w:r>
      <w:r>
        <w:rPr>
          <w:rFonts w:hint="eastAsia"/>
          <w:i/>
          <w:iCs/>
          <w:szCs w:val="21"/>
        </w:rPr>
        <w:t>T</w:t>
      </w:r>
      <w:r>
        <w:rPr>
          <w:rFonts w:hint="eastAsia"/>
          <w:szCs w:val="21"/>
        </w:rPr>
        <w:t>的取值范围</w:t>
      </w:r>
      <w:r>
        <w:rPr>
          <w:rFonts w:hint="eastAsia"/>
          <w:i/>
          <w:iCs/>
          <w:szCs w:val="21"/>
        </w:rPr>
        <w:t>T</w:t>
      </w:r>
      <w:r>
        <w:rPr>
          <w:rFonts w:hint="eastAsia"/>
          <w:i/>
          <w:iCs/>
          <w:szCs w:val="21"/>
          <w:vertAlign w:val="subscript"/>
        </w:rPr>
        <w:t>min</w:t>
      </w:r>
      <w:r>
        <w:rPr>
          <w:rFonts w:ascii="Arial" w:hAnsi="Arial" w:cs="Arial"/>
          <w:i/>
          <w:iCs/>
          <w:szCs w:val="21"/>
        </w:rPr>
        <w:t>≤</w:t>
      </w:r>
      <w:r>
        <w:rPr>
          <w:rFonts w:hint="eastAsia"/>
          <w:i/>
          <w:iCs/>
          <w:szCs w:val="21"/>
        </w:rPr>
        <w:t>T</w:t>
      </w:r>
      <w:r>
        <w:rPr>
          <w:rFonts w:ascii="Arial" w:hAnsi="Arial" w:cs="Arial"/>
          <w:i/>
          <w:iCs/>
          <w:szCs w:val="21"/>
        </w:rPr>
        <w:t>≤</w:t>
      </w:r>
      <w:r>
        <w:rPr>
          <w:rFonts w:hint="eastAsia"/>
          <w:i/>
          <w:iCs/>
          <w:szCs w:val="21"/>
        </w:rPr>
        <w:t>T</w:t>
      </w:r>
      <w:r>
        <w:rPr>
          <w:rFonts w:hint="eastAsia"/>
          <w:i/>
          <w:iCs/>
          <w:szCs w:val="21"/>
          <w:vertAlign w:val="subscript"/>
        </w:rPr>
        <w:t>max</w:t>
      </w:r>
      <w:r>
        <w:rPr>
          <w:rFonts w:hint="eastAsia"/>
          <w:szCs w:val="21"/>
        </w:rPr>
        <w:t>,</w:t>
      </w:r>
      <w:r>
        <w:rPr>
          <w:rFonts w:hint="eastAsia"/>
          <w:szCs w:val="21"/>
        </w:rPr>
        <w:t>且定义图像中车牌最小长度</w:t>
      </w:r>
      <w:r>
        <w:rPr>
          <w:rFonts w:hint="eastAsia"/>
          <w:szCs w:val="21"/>
        </w:rPr>
        <w:t>L</w:t>
      </w:r>
      <w:r>
        <w:rPr>
          <w:rFonts w:hint="eastAsia"/>
          <w:szCs w:val="21"/>
        </w:rPr>
        <w:t>，初始阈值</w:t>
      </w:r>
      <w:r>
        <w:rPr>
          <w:rFonts w:hint="eastAsia"/>
          <w:i/>
          <w:iCs/>
          <w:szCs w:val="21"/>
        </w:rPr>
        <w:t>T=T</w:t>
      </w:r>
      <w:r>
        <w:rPr>
          <w:rFonts w:hint="eastAsia"/>
          <w:i/>
          <w:iCs/>
          <w:szCs w:val="21"/>
          <w:vertAlign w:val="subscript"/>
        </w:rPr>
        <w:t>max</w:t>
      </w:r>
      <w:r>
        <w:rPr>
          <w:rFonts w:hint="eastAsia"/>
          <w:szCs w:val="21"/>
        </w:rPr>
        <w:t>；</w:t>
      </w:r>
    </w:p>
    <w:p w:rsidR="001B1E2A" w:rsidRDefault="00E03E4B">
      <w:pPr>
        <w:rPr>
          <w:szCs w:val="21"/>
        </w:rPr>
      </w:pPr>
      <w:r>
        <w:rPr>
          <w:rFonts w:hint="eastAsia"/>
          <w:szCs w:val="21"/>
        </w:rPr>
        <w:t xml:space="preserve">2) </w:t>
      </w:r>
      <w:r>
        <w:rPr>
          <w:rFonts w:hint="eastAsia"/>
          <w:szCs w:val="21"/>
        </w:rPr>
        <w:t>由公式</w:t>
      </w:r>
      <w:r>
        <w:rPr>
          <w:rFonts w:hint="eastAsia"/>
          <w:szCs w:val="21"/>
        </w:rPr>
        <w:t>2.5</w:t>
      </w:r>
      <w:r>
        <w:rPr>
          <w:rFonts w:hint="eastAsia"/>
          <w:szCs w:val="21"/>
        </w:rPr>
        <w:t>得到</w:t>
      </w:r>
      <w:r>
        <w:rPr>
          <w:rFonts w:hint="eastAsia"/>
          <w:i/>
          <w:iCs/>
          <w:szCs w:val="21"/>
        </w:rPr>
        <w:t>B</w:t>
      </w:r>
      <w:r>
        <w:rPr>
          <w:rFonts w:hint="eastAsia"/>
          <w:i/>
          <w:iCs/>
          <w:szCs w:val="21"/>
        </w:rPr>
        <w:t>，</w:t>
      </w:r>
      <w:r>
        <w:rPr>
          <w:rFonts w:hint="eastAsia"/>
          <w:szCs w:val="21"/>
        </w:rPr>
        <w:t>判断得到的车牌连通域的长度是否大于</w:t>
      </w:r>
      <w:r>
        <w:rPr>
          <w:rFonts w:hint="eastAsia"/>
          <w:szCs w:val="21"/>
        </w:rPr>
        <w:t>L</w:t>
      </w:r>
      <w:r>
        <w:rPr>
          <w:rFonts w:hint="eastAsia"/>
          <w:szCs w:val="21"/>
        </w:rPr>
        <w:t>；若是，执行步骤</w:t>
      </w:r>
      <w:r>
        <w:rPr>
          <w:rFonts w:hint="eastAsia"/>
          <w:szCs w:val="21"/>
        </w:rPr>
        <w:t>3)</w:t>
      </w:r>
      <w:r>
        <w:rPr>
          <w:rFonts w:hint="eastAsia"/>
          <w:szCs w:val="21"/>
        </w:rPr>
        <w:t>；若否，执行步骤</w:t>
      </w:r>
      <w:r>
        <w:rPr>
          <w:rFonts w:hint="eastAsia"/>
          <w:szCs w:val="21"/>
        </w:rPr>
        <w:t>4)</w:t>
      </w:r>
      <w:r>
        <w:rPr>
          <w:rFonts w:hint="eastAsia"/>
          <w:szCs w:val="21"/>
        </w:rPr>
        <w:t>；</w:t>
      </w:r>
    </w:p>
    <w:p w:rsidR="001B1E2A" w:rsidRDefault="00E03E4B">
      <w:pPr>
        <w:rPr>
          <w:szCs w:val="21"/>
        </w:rPr>
      </w:pPr>
      <w:r>
        <w:rPr>
          <w:rFonts w:hint="eastAsia"/>
          <w:szCs w:val="21"/>
        </w:rPr>
        <w:t>3)</w:t>
      </w:r>
      <w:r>
        <w:rPr>
          <w:rFonts w:hint="eastAsia"/>
          <w:szCs w:val="21"/>
        </w:rPr>
        <w:t>判断该区域的颜色是否符合标准车牌的颜色；若是，则将该车牌区域输出，算法结束；若否，将</w:t>
      </w:r>
      <w:r>
        <w:rPr>
          <w:rFonts w:hint="eastAsia"/>
          <w:i/>
          <w:iCs/>
          <w:szCs w:val="21"/>
        </w:rPr>
        <w:t>B</w:t>
      </w:r>
      <w:r>
        <w:rPr>
          <w:rFonts w:hint="eastAsia"/>
          <w:szCs w:val="21"/>
        </w:rPr>
        <w:t>(</w:t>
      </w:r>
      <w:r>
        <w:rPr>
          <w:rFonts w:hint="eastAsia"/>
          <w:i/>
          <w:iCs/>
          <w:szCs w:val="21"/>
        </w:rPr>
        <w:t>c</w:t>
      </w:r>
      <w:r>
        <w:rPr>
          <w:rFonts w:hint="eastAsia"/>
          <w:szCs w:val="21"/>
        </w:rPr>
        <w:t>(</w:t>
      </w:r>
      <w:r>
        <w:rPr>
          <w:rFonts w:hint="eastAsia"/>
          <w:i/>
          <w:iCs/>
          <w:szCs w:val="21"/>
        </w:rPr>
        <w:t>i</w:t>
      </w:r>
      <w:r>
        <w:rPr>
          <w:rFonts w:hint="eastAsia"/>
          <w:szCs w:val="21"/>
        </w:rPr>
        <w:t>)</w:t>
      </w:r>
      <w:r>
        <w:rPr>
          <w:rFonts w:hint="eastAsia"/>
          <w:i/>
          <w:iCs/>
          <w:szCs w:val="21"/>
        </w:rPr>
        <w:t>,r</w:t>
      </w:r>
      <w:r>
        <w:rPr>
          <w:rFonts w:hint="eastAsia"/>
          <w:szCs w:val="21"/>
        </w:rPr>
        <w:t>(</w:t>
      </w:r>
      <w:r>
        <w:rPr>
          <w:rFonts w:hint="eastAsia"/>
          <w:i/>
          <w:iCs/>
          <w:szCs w:val="21"/>
        </w:rPr>
        <w:t>j</w:t>
      </w:r>
      <w:r>
        <w:rPr>
          <w:rFonts w:hint="eastAsia"/>
          <w:szCs w:val="21"/>
        </w:rPr>
        <w:t>))</w:t>
      </w:r>
      <w:r>
        <w:rPr>
          <w:rFonts w:hint="eastAsia"/>
          <w:szCs w:val="21"/>
        </w:rPr>
        <w:t>赋值</w:t>
      </w:r>
      <w:r>
        <w:rPr>
          <w:rFonts w:hint="eastAsia"/>
          <w:szCs w:val="21"/>
        </w:rPr>
        <w:t>0</w:t>
      </w:r>
      <w:r>
        <w:rPr>
          <w:rFonts w:hint="eastAsia"/>
          <w:szCs w:val="21"/>
        </w:rPr>
        <w:t>；</w:t>
      </w:r>
    </w:p>
    <w:p w:rsidR="001B1E2A" w:rsidRDefault="00E03E4B">
      <w:pPr>
        <w:rPr>
          <w:szCs w:val="21"/>
        </w:rPr>
      </w:pPr>
      <w:r>
        <w:rPr>
          <w:rFonts w:hint="eastAsia"/>
          <w:szCs w:val="21"/>
        </w:rPr>
        <w:t xml:space="preserve">4) </w:t>
      </w:r>
      <w:r>
        <w:rPr>
          <w:rFonts w:hint="eastAsia"/>
          <w:szCs w:val="21"/>
        </w:rPr>
        <w:t>减小阈值，若</w:t>
      </w:r>
      <w:r>
        <w:rPr>
          <w:rFonts w:hint="eastAsia"/>
          <w:i/>
          <w:iCs/>
          <w:szCs w:val="21"/>
        </w:rPr>
        <w:t>T</w:t>
      </w:r>
      <w:r>
        <w:rPr>
          <w:rFonts w:ascii="Arial" w:hAnsi="Arial" w:cs="Arial"/>
          <w:i/>
          <w:iCs/>
          <w:szCs w:val="21"/>
        </w:rPr>
        <w:t>≥</w:t>
      </w:r>
      <w:r>
        <w:rPr>
          <w:i/>
          <w:iCs/>
          <w:szCs w:val="21"/>
        </w:rPr>
        <w:t>T</w:t>
      </w:r>
      <w:r>
        <w:rPr>
          <w:rFonts w:hint="eastAsia"/>
          <w:i/>
          <w:iCs/>
          <w:szCs w:val="21"/>
          <w:vertAlign w:val="subscript"/>
        </w:rPr>
        <w:t>mi</w:t>
      </w:r>
      <w:r>
        <w:rPr>
          <w:rFonts w:hint="eastAsia"/>
          <w:szCs w:val="21"/>
        </w:rPr>
        <w:t>则执行步骤</w:t>
      </w:r>
      <w:r>
        <w:rPr>
          <w:rFonts w:hint="eastAsia"/>
          <w:szCs w:val="21"/>
        </w:rPr>
        <w:t>2)</w:t>
      </w:r>
      <w:r>
        <w:rPr>
          <w:rFonts w:hint="eastAsia"/>
          <w:szCs w:val="21"/>
        </w:rPr>
        <w:t>，若否，直接输出不能识别，算法结束。</w:t>
      </w:r>
    </w:p>
    <w:p w:rsidR="001B1E2A" w:rsidRDefault="001B1E2A">
      <w:pPr>
        <w:ind w:right="512"/>
        <w:rPr>
          <w:szCs w:val="21"/>
        </w:rPr>
      </w:pPr>
    </w:p>
    <w:p w:rsidR="001B1E2A" w:rsidRDefault="00E03E4B">
      <w:pPr>
        <w:ind w:right="512"/>
      </w:pPr>
      <w:r>
        <w:rPr>
          <w:rFonts w:hint="eastAsia"/>
        </w:rPr>
        <w:t>通过该算法，我们就可以将车牌的区域寻找出来，在输出的过程中，由于划分的块不一定能够好的满足要求，因此，可以适当的扩大找到的车牌区域。其系统运行的效果如图</w:t>
      </w:r>
      <w:r>
        <w:rPr>
          <w:rFonts w:hint="eastAsia"/>
        </w:rPr>
        <w:t>2.6</w:t>
      </w:r>
      <w:r>
        <w:rPr>
          <w:rFonts w:hint="eastAsia"/>
        </w:rPr>
        <w:t>所示。</w:t>
      </w:r>
    </w:p>
    <w:p w:rsidR="001B1E2A" w:rsidRDefault="001B1E2A">
      <w:pPr>
        <w:ind w:right="512"/>
      </w:pPr>
    </w:p>
    <w:p w:rsidR="001B1E2A" w:rsidRDefault="0037793B">
      <w:pPr>
        <w:ind w:right="512"/>
      </w:pPr>
      <w:r>
        <w:pict>
          <v:shape id="_x0000_i1062" type="#_x0000_t75" style="width:113.5pt;height:111pt">
            <v:imagedata r:id="rId49" o:title=""/>
          </v:shape>
        </w:pict>
      </w:r>
      <w:r w:rsidR="00E03E4B">
        <w:rPr>
          <w:rFonts w:hint="eastAsia"/>
        </w:rPr>
        <w:t xml:space="preserve">    </w:t>
      </w:r>
      <w:r>
        <w:pict>
          <v:shape id="_x0000_i1063" type="#_x0000_t75" style="width:115pt;height:114pt">
            <v:imagedata r:id="rId50" o:title=""/>
          </v:shape>
        </w:pict>
      </w:r>
      <w:r w:rsidR="00E03E4B">
        <w:rPr>
          <w:rFonts w:hint="eastAsia"/>
        </w:rPr>
        <w:t xml:space="preserve">     </w:t>
      </w:r>
      <w:r>
        <w:pict>
          <v:shape id="_x0000_i1064" type="#_x0000_t75" style="width:114pt;height:113.5pt">
            <v:imagedata r:id="rId51" o:title=""/>
          </v:shape>
        </w:pict>
      </w:r>
    </w:p>
    <w:p w:rsidR="001B1E2A" w:rsidRDefault="0037793B">
      <w:pPr>
        <w:ind w:right="512"/>
      </w:pPr>
      <w:r>
        <w:pict>
          <v:shape id="_x0000_i1065" type="#_x0000_t75" style="width:114pt;height:116pt">
            <v:imagedata r:id="rId52" o:title=""/>
          </v:shape>
        </w:pict>
      </w:r>
      <w:r w:rsidR="00E03E4B">
        <w:rPr>
          <w:rFonts w:hint="eastAsia"/>
        </w:rPr>
        <w:t xml:space="preserve">   </w:t>
      </w:r>
      <w:r>
        <w:pict>
          <v:shape id="_x0000_i1066" type="#_x0000_t75" style="width:113pt;height:114.5pt">
            <v:imagedata r:id="rId53" o:title=""/>
          </v:shape>
        </w:pict>
      </w:r>
      <w:r w:rsidR="00E03E4B">
        <w:rPr>
          <w:rFonts w:hint="eastAsia"/>
        </w:rPr>
        <w:t xml:space="preserve">     </w:t>
      </w:r>
      <w:r>
        <w:pict>
          <v:shape id="_x0000_i1067" type="#_x0000_t75" style="width:117.5pt;height:114pt">
            <v:imagedata r:id="rId54" o:title=""/>
          </v:shape>
        </w:pict>
      </w:r>
    </w:p>
    <w:p w:rsidR="001B1E2A" w:rsidRDefault="001B1E2A">
      <w:pPr>
        <w:ind w:right="640"/>
      </w:pPr>
    </w:p>
    <w:p w:rsidR="001B1E2A" w:rsidRDefault="001B1E2A">
      <w:pPr>
        <w:ind w:right="640"/>
      </w:pPr>
    </w:p>
    <w:p w:rsidR="001B1E2A" w:rsidRDefault="00E03E4B">
      <w:pPr>
        <w:rPr>
          <w:rFonts w:ascii="宋体" w:hAnsi="宋体"/>
          <w:szCs w:val="21"/>
        </w:rPr>
      </w:pPr>
      <w:r>
        <w:rPr>
          <w:rFonts w:ascii="宋体" w:hAnsi="宋体" w:hint="eastAsia"/>
          <w:szCs w:val="21"/>
        </w:rPr>
        <w:t>(</w:t>
      </w:r>
      <w:r>
        <w:rPr>
          <w:rFonts w:ascii="宋体" w:hAnsi="宋体"/>
          <w:szCs w:val="21"/>
        </w:rPr>
        <w:t>a</w:t>
      </w:r>
      <w:r>
        <w:rPr>
          <w:rFonts w:ascii="宋体" w:hAnsi="宋体" w:hint="eastAsia"/>
          <w:szCs w:val="21"/>
        </w:rPr>
        <w:t>)</w:t>
      </w:r>
      <w:r>
        <w:rPr>
          <w:rFonts w:ascii="宋体" w:hAnsi="宋体" w:cs="黑体" w:hint="eastAsia"/>
          <w:szCs w:val="21"/>
        </w:rPr>
        <w:t>原图片及分块情况</w:t>
      </w:r>
      <w:r>
        <w:rPr>
          <w:rFonts w:ascii="宋体" w:hAnsi="宋体"/>
          <w:szCs w:val="21"/>
        </w:rPr>
        <w:t xml:space="preserve">    </w:t>
      </w:r>
      <w:r>
        <w:rPr>
          <w:rFonts w:ascii="宋体" w:hAnsi="宋体" w:hint="eastAsia"/>
          <w:szCs w:val="21"/>
        </w:rPr>
        <w:t>(</w:t>
      </w:r>
      <w:r>
        <w:rPr>
          <w:rFonts w:ascii="宋体" w:hAnsi="宋体"/>
          <w:szCs w:val="21"/>
        </w:rPr>
        <w:t>b</w:t>
      </w:r>
      <w:r>
        <w:rPr>
          <w:rFonts w:ascii="宋体" w:hAnsi="宋体" w:hint="eastAsia"/>
          <w:szCs w:val="21"/>
        </w:rPr>
        <w:t>)</w:t>
      </w:r>
      <w:r>
        <w:rPr>
          <w:rFonts w:ascii="宋体" w:hAnsi="宋体"/>
          <w:szCs w:val="21"/>
        </w:rPr>
        <w:t xml:space="preserve"> </w:t>
      </w:r>
      <w:r>
        <w:rPr>
          <w:rFonts w:ascii="宋体" w:hAnsi="宋体" w:cs="黑体" w:hint="eastAsia"/>
          <w:szCs w:val="21"/>
        </w:rPr>
        <w:t>Top-Ha变换后寻找车牌区 （</w:t>
      </w:r>
      <w:r>
        <w:rPr>
          <w:rFonts w:ascii="宋体" w:hAnsi="宋体" w:cs="黑体"/>
          <w:szCs w:val="21"/>
        </w:rPr>
        <w:t>c）</w:t>
      </w:r>
      <w:r>
        <w:rPr>
          <w:rFonts w:ascii="宋体" w:hAnsi="宋体" w:cs="黑体" w:hint="eastAsia"/>
          <w:szCs w:val="21"/>
        </w:rPr>
        <w:t>寻找到的车牌</w:t>
      </w:r>
    </w:p>
    <w:p w:rsidR="001B1E2A" w:rsidRDefault="00E03E4B" w:rsidP="00E03E4B">
      <w:pPr>
        <w:ind w:firstLineChars="1242" w:firstLine="2608"/>
        <w:rPr>
          <w:rFonts w:ascii="宋体" w:hAnsi="宋体" w:cs="黑体"/>
          <w:szCs w:val="21"/>
        </w:rPr>
      </w:pPr>
      <w:r>
        <w:rPr>
          <w:rFonts w:ascii="宋体" w:hAnsi="宋体" w:cs="黑体" w:hint="eastAsia"/>
          <w:szCs w:val="21"/>
        </w:rPr>
        <w:t>图2.5 静态图像中车辆的定位效果</w:t>
      </w:r>
    </w:p>
    <w:p w:rsidR="001B1E2A" w:rsidRDefault="001B1E2A">
      <w:pPr>
        <w:spacing w:line="340" w:lineRule="atLeast"/>
        <w:ind w:firstLine="484"/>
        <w:rPr>
          <w:szCs w:val="21"/>
        </w:rPr>
      </w:pPr>
    </w:p>
    <w:sectPr w:rsidR="001B1E2A">
      <w:headerReference w:type="default" r:id="rId55"/>
      <w:footerReference w:type="default" r:id="rId5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0731" w:rsidRDefault="00E03E4B">
      <w:r>
        <w:separator/>
      </w:r>
    </w:p>
  </w:endnote>
  <w:endnote w:type="continuationSeparator" w:id="0">
    <w:p w:rsidR="00700731" w:rsidRDefault="00E03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NewRomanPSMT">
    <w:altName w:val="宋体"/>
    <w:charset w:val="86"/>
    <w:family w:val="auto"/>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1E2A" w:rsidRDefault="00E03E4B">
    <w:pPr>
      <w:pStyle w:val="a9"/>
      <w:jc w:val="right"/>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056489">
      <w:rPr>
        <w:noProof/>
        <w:kern w:val="0"/>
        <w:szCs w:val="21"/>
      </w:rPr>
      <w:t>2</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056489">
      <w:rPr>
        <w:noProof/>
        <w:kern w:val="0"/>
        <w:szCs w:val="21"/>
      </w:rPr>
      <w:t>11</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0731" w:rsidRDefault="00E03E4B">
      <w:r>
        <w:separator/>
      </w:r>
    </w:p>
  </w:footnote>
  <w:footnote w:type="continuationSeparator" w:id="0">
    <w:p w:rsidR="00700731" w:rsidRDefault="00E03E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1E2A" w:rsidRDefault="00056489">
    <w:pPr>
      <w:pStyle w:val="aa"/>
      <w:ind w:leftChars="200" w:left="420"/>
      <w:jc w:val="left"/>
    </w:pPr>
    <w:r>
      <w:pict>
        <v:shapetype id="_x0000_t202" coordsize="21600,21600" o:spt="202" path="m,l,21600r21600,l21600,xe">
          <v:stroke joinstyle="miter"/>
          <v:path gradientshapeok="t" o:connecttype="rect"/>
        </v:shapetype>
        <v:shape id="文本框 44" o:spid="_x0000_s2049" type="#_x0000_t202" style="position:absolute;left:0;text-align:left;margin-left:0;margin-top:0;width:2in;height:2in;z-index:251658240;mso-wrap-style:none;mso-position-horizontal:center;mso-position-horizontal-relative:margin" o:preferrelative="t" filled="f" stroked="f">
          <v:textbox style="mso-fit-shape-to-text:t" inset="0,0,0,0">
            <w:txbxContent>
              <w:p w:rsidR="001B1E2A" w:rsidRDefault="00E03E4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56489">
                  <w:rPr>
                    <w:noProof/>
                    <w:sz w:val="18"/>
                  </w:rPr>
                  <w:t>2</w:t>
                </w:r>
                <w:r>
                  <w:rPr>
                    <w:rFonts w:hint="eastAsia"/>
                    <w:sz w:val="18"/>
                  </w:rPr>
                  <w:fldChar w:fldCharType="end"/>
                </w:r>
              </w:p>
            </w:txbxContent>
          </v:textbox>
          <w10:wrap anchorx="margin"/>
        </v:shape>
      </w:pict>
    </w:r>
    <w:r w:rsidR="00E03E4B">
      <w:rPr>
        <w:rFonts w:hint="eastAsia"/>
      </w:rPr>
      <w:t>详细设计说明书</w:t>
    </w:r>
    <w:r w:rsidR="00E03E4B">
      <w:rPr>
        <w:rFonts w:hint="eastAsia"/>
      </w:rPr>
      <w:t>---</w:t>
    </w:r>
    <w:r w:rsidR="00E03E4B">
      <w:rPr>
        <w:rFonts w:hint="eastAsia"/>
      </w:rPr>
      <w:t>视频中车辆定位及牌照提取系统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E2247"/>
    <w:multiLevelType w:val="multilevel"/>
    <w:tmpl w:val="099E2247"/>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
    <w:nsid w:val="261A6D98"/>
    <w:multiLevelType w:val="multilevel"/>
    <w:tmpl w:val="261A6D98"/>
    <w:lvl w:ilvl="0">
      <w:start w:val="1"/>
      <w:numFmt w:val="lowerLetter"/>
      <w:lvlText w:val="(%1)"/>
      <w:lvlJc w:val="left"/>
      <w:pPr>
        <w:ind w:left="1494" w:hanging="360"/>
      </w:pPr>
      <w:rPr>
        <w:rFonts w:hint="default"/>
      </w:rPr>
    </w:lvl>
    <w:lvl w:ilvl="1" w:tentative="1">
      <w:start w:val="1"/>
      <w:numFmt w:val="lowerLetter"/>
      <w:lvlText w:val="%2)"/>
      <w:lvlJc w:val="left"/>
      <w:pPr>
        <w:ind w:left="1974" w:hanging="420"/>
      </w:pPr>
    </w:lvl>
    <w:lvl w:ilvl="2" w:tentative="1">
      <w:start w:val="1"/>
      <w:numFmt w:val="lowerRoman"/>
      <w:lvlText w:val="%3."/>
      <w:lvlJc w:val="right"/>
      <w:pPr>
        <w:ind w:left="2394" w:hanging="420"/>
      </w:pPr>
    </w:lvl>
    <w:lvl w:ilvl="3" w:tentative="1">
      <w:start w:val="1"/>
      <w:numFmt w:val="decimal"/>
      <w:lvlText w:val="%4."/>
      <w:lvlJc w:val="left"/>
      <w:pPr>
        <w:ind w:left="2814" w:hanging="420"/>
      </w:pPr>
    </w:lvl>
    <w:lvl w:ilvl="4" w:tentative="1">
      <w:start w:val="1"/>
      <w:numFmt w:val="lowerLetter"/>
      <w:lvlText w:val="%5)"/>
      <w:lvlJc w:val="left"/>
      <w:pPr>
        <w:ind w:left="3234" w:hanging="420"/>
      </w:pPr>
    </w:lvl>
    <w:lvl w:ilvl="5" w:tentative="1">
      <w:start w:val="1"/>
      <w:numFmt w:val="lowerRoman"/>
      <w:lvlText w:val="%6."/>
      <w:lvlJc w:val="right"/>
      <w:pPr>
        <w:ind w:left="3654" w:hanging="420"/>
      </w:pPr>
    </w:lvl>
    <w:lvl w:ilvl="6" w:tentative="1">
      <w:start w:val="1"/>
      <w:numFmt w:val="decimal"/>
      <w:lvlText w:val="%7."/>
      <w:lvlJc w:val="left"/>
      <w:pPr>
        <w:ind w:left="4074" w:hanging="420"/>
      </w:pPr>
    </w:lvl>
    <w:lvl w:ilvl="7" w:tentative="1">
      <w:start w:val="1"/>
      <w:numFmt w:val="lowerLetter"/>
      <w:lvlText w:val="%8)"/>
      <w:lvlJc w:val="left"/>
      <w:pPr>
        <w:ind w:left="4494" w:hanging="420"/>
      </w:pPr>
    </w:lvl>
    <w:lvl w:ilvl="8" w:tentative="1">
      <w:start w:val="1"/>
      <w:numFmt w:val="lowerRoman"/>
      <w:lvlText w:val="%9."/>
      <w:lvlJc w:val="right"/>
      <w:pPr>
        <w:ind w:left="4914" w:hanging="420"/>
      </w:pPr>
    </w:lvl>
  </w:abstractNum>
  <w:abstractNum w:abstractNumId="2">
    <w:nsid w:val="381D6935"/>
    <w:multiLevelType w:val="multilevel"/>
    <w:tmpl w:val="381D6935"/>
    <w:lvl w:ilvl="0">
      <w:start w:val="1"/>
      <w:numFmt w:val="lowerLetter"/>
      <w:lvlText w:val="(%1)"/>
      <w:lvlJc w:val="left"/>
      <w:pPr>
        <w:ind w:left="1494" w:hanging="360"/>
      </w:pPr>
      <w:rPr>
        <w:rFonts w:hint="default"/>
      </w:rPr>
    </w:lvl>
    <w:lvl w:ilvl="1" w:tentative="1">
      <w:start w:val="1"/>
      <w:numFmt w:val="lowerLetter"/>
      <w:lvlText w:val="%2)"/>
      <w:lvlJc w:val="left"/>
      <w:pPr>
        <w:ind w:left="1974" w:hanging="420"/>
      </w:pPr>
    </w:lvl>
    <w:lvl w:ilvl="2" w:tentative="1">
      <w:start w:val="1"/>
      <w:numFmt w:val="lowerRoman"/>
      <w:lvlText w:val="%3."/>
      <w:lvlJc w:val="right"/>
      <w:pPr>
        <w:ind w:left="2394" w:hanging="420"/>
      </w:pPr>
    </w:lvl>
    <w:lvl w:ilvl="3" w:tentative="1">
      <w:start w:val="1"/>
      <w:numFmt w:val="decimal"/>
      <w:lvlText w:val="%4."/>
      <w:lvlJc w:val="left"/>
      <w:pPr>
        <w:ind w:left="2814" w:hanging="420"/>
      </w:pPr>
    </w:lvl>
    <w:lvl w:ilvl="4" w:tentative="1">
      <w:start w:val="1"/>
      <w:numFmt w:val="lowerLetter"/>
      <w:lvlText w:val="%5)"/>
      <w:lvlJc w:val="left"/>
      <w:pPr>
        <w:ind w:left="3234" w:hanging="420"/>
      </w:pPr>
    </w:lvl>
    <w:lvl w:ilvl="5" w:tentative="1">
      <w:start w:val="1"/>
      <w:numFmt w:val="lowerRoman"/>
      <w:lvlText w:val="%6."/>
      <w:lvlJc w:val="right"/>
      <w:pPr>
        <w:ind w:left="3654" w:hanging="420"/>
      </w:pPr>
    </w:lvl>
    <w:lvl w:ilvl="6" w:tentative="1">
      <w:start w:val="1"/>
      <w:numFmt w:val="decimal"/>
      <w:lvlText w:val="%7."/>
      <w:lvlJc w:val="left"/>
      <w:pPr>
        <w:ind w:left="4074" w:hanging="420"/>
      </w:pPr>
    </w:lvl>
    <w:lvl w:ilvl="7" w:tentative="1">
      <w:start w:val="1"/>
      <w:numFmt w:val="lowerLetter"/>
      <w:lvlText w:val="%8)"/>
      <w:lvlJc w:val="left"/>
      <w:pPr>
        <w:ind w:left="4494" w:hanging="420"/>
      </w:pPr>
    </w:lvl>
    <w:lvl w:ilvl="8" w:tentative="1">
      <w:start w:val="1"/>
      <w:numFmt w:val="lowerRoman"/>
      <w:lvlText w:val="%9."/>
      <w:lvlJc w:val="right"/>
      <w:pPr>
        <w:ind w:left="4914" w:hanging="420"/>
      </w:pPr>
    </w:lvl>
  </w:abstractNum>
  <w:abstractNum w:abstractNumId="3">
    <w:nsid w:val="49D006C6"/>
    <w:multiLevelType w:val="multilevel"/>
    <w:tmpl w:val="49D006C6"/>
    <w:lvl w:ilvl="0">
      <w:start w:val="1"/>
      <w:numFmt w:val="lowerLetter"/>
      <w:lvlText w:val="(%1)"/>
      <w:lvlJc w:val="left"/>
      <w:pPr>
        <w:ind w:left="1353" w:hanging="360"/>
      </w:pPr>
      <w:rPr>
        <w:rFonts w:hint="default"/>
      </w:rPr>
    </w:lvl>
    <w:lvl w:ilvl="1" w:tentative="1">
      <w:start w:val="1"/>
      <w:numFmt w:val="lowerLetter"/>
      <w:lvlText w:val="%2)"/>
      <w:lvlJc w:val="left"/>
      <w:pPr>
        <w:ind w:left="1833" w:hanging="420"/>
      </w:pPr>
    </w:lvl>
    <w:lvl w:ilvl="2" w:tentative="1">
      <w:start w:val="1"/>
      <w:numFmt w:val="lowerRoman"/>
      <w:lvlText w:val="%3."/>
      <w:lvlJc w:val="right"/>
      <w:pPr>
        <w:ind w:left="2253" w:hanging="420"/>
      </w:pPr>
    </w:lvl>
    <w:lvl w:ilvl="3" w:tentative="1">
      <w:start w:val="1"/>
      <w:numFmt w:val="decimal"/>
      <w:lvlText w:val="%4."/>
      <w:lvlJc w:val="left"/>
      <w:pPr>
        <w:ind w:left="2673" w:hanging="420"/>
      </w:pPr>
    </w:lvl>
    <w:lvl w:ilvl="4" w:tentative="1">
      <w:start w:val="1"/>
      <w:numFmt w:val="lowerLetter"/>
      <w:lvlText w:val="%5)"/>
      <w:lvlJc w:val="left"/>
      <w:pPr>
        <w:ind w:left="3093" w:hanging="420"/>
      </w:pPr>
    </w:lvl>
    <w:lvl w:ilvl="5" w:tentative="1">
      <w:start w:val="1"/>
      <w:numFmt w:val="lowerRoman"/>
      <w:lvlText w:val="%6."/>
      <w:lvlJc w:val="right"/>
      <w:pPr>
        <w:ind w:left="3513" w:hanging="420"/>
      </w:pPr>
    </w:lvl>
    <w:lvl w:ilvl="6" w:tentative="1">
      <w:start w:val="1"/>
      <w:numFmt w:val="decimal"/>
      <w:lvlText w:val="%7."/>
      <w:lvlJc w:val="left"/>
      <w:pPr>
        <w:ind w:left="3933" w:hanging="420"/>
      </w:pPr>
    </w:lvl>
    <w:lvl w:ilvl="7" w:tentative="1">
      <w:start w:val="1"/>
      <w:numFmt w:val="lowerLetter"/>
      <w:lvlText w:val="%8)"/>
      <w:lvlJc w:val="left"/>
      <w:pPr>
        <w:ind w:left="4353" w:hanging="420"/>
      </w:pPr>
    </w:lvl>
    <w:lvl w:ilvl="8" w:tentative="1">
      <w:start w:val="1"/>
      <w:numFmt w:val="lowerRoman"/>
      <w:lvlText w:val="%9."/>
      <w:lvlJc w:val="right"/>
      <w:pPr>
        <w:ind w:left="4773" w:hanging="420"/>
      </w:pPr>
    </w:lvl>
  </w:abstractNum>
  <w:abstractNum w:abstractNumId="4">
    <w:nsid w:val="60C24D3F"/>
    <w:multiLevelType w:val="multilevel"/>
    <w:tmpl w:val="60C24D3F"/>
    <w:lvl w:ilvl="0">
      <w:start w:val="1"/>
      <w:numFmt w:val="lowerLetter"/>
      <w:lvlText w:val="(%1)"/>
      <w:lvlJc w:val="left"/>
      <w:pPr>
        <w:ind w:left="1494" w:hanging="360"/>
      </w:pPr>
      <w:rPr>
        <w:rFonts w:hint="default"/>
      </w:rPr>
    </w:lvl>
    <w:lvl w:ilvl="1" w:tentative="1">
      <w:start w:val="1"/>
      <w:numFmt w:val="lowerLetter"/>
      <w:lvlText w:val="%2)"/>
      <w:lvlJc w:val="left"/>
      <w:pPr>
        <w:ind w:left="1974" w:hanging="420"/>
      </w:pPr>
    </w:lvl>
    <w:lvl w:ilvl="2" w:tentative="1">
      <w:start w:val="1"/>
      <w:numFmt w:val="lowerRoman"/>
      <w:lvlText w:val="%3."/>
      <w:lvlJc w:val="right"/>
      <w:pPr>
        <w:ind w:left="2394" w:hanging="420"/>
      </w:pPr>
    </w:lvl>
    <w:lvl w:ilvl="3" w:tentative="1">
      <w:start w:val="1"/>
      <w:numFmt w:val="decimal"/>
      <w:lvlText w:val="%4."/>
      <w:lvlJc w:val="left"/>
      <w:pPr>
        <w:ind w:left="2814" w:hanging="420"/>
      </w:pPr>
    </w:lvl>
    <w:lvl w:ilvl="4" w:tentative="1">
      <w:start w:val="1"/>
      <w:numFmt w:val="lowerLetter"/>
      <w:lvlText w:val="%5)"/>
      <w:lvlJc w:val="left"/>
      <w:pPr>
        <w:ind w:left="3234" w:hanging="420"/>
      </w:pPr>
    </w:lvl>
    <w:lvl w:ilvl="5" w:tentative="1">
      <w:start w:val="1"/>
      <w:numFmt w:val="lowerRoman"/>
      <w:lvlText w:val="%6."/>
      <w:lvlJc w:val="right"/>
      <w:pPr>
        <w:ind w:left="3654" w:hanging="420"/>
      </w:pPr>
    </w:lvl>
    <w:lvl w:ilvl="6" w:tentative="1">
      <w:start w:val="1"/>
      <w:numFmt w:val="decimal"/>
      <w:lvlText w:val="%7."/>
      <w:lvlJc w:val="left"/>
      <w:pPr>
        <w:ind w:left="4074" w:hanging="420"/>
      </w:pPr>
    </w:lvl>
    <w:lvl w:ilvl="7" w:tentative="1">
      <w:start w:val="1"/>
      <w:numFmt w:val="lowerLetter"/>
      <w:lvlText w:val="%8)"/>
      <w:lvlJc w:val="left"/>
      <w:pPr>
        <w:ind w:left="4494" w:hanging="420"/>
      </w:pPr>
    </w:lvl>
    <w:lvl w:ilvl="8" w:tentative="1">
      <w:start w:val="1"/>
      <w:numFmt w:val="lowerRoman"/>
      <w:lvlText w:val="%9."/>
      <w:lvlJc w:val="right"/>
      <w:pPr>
        <w:ind w:left="4914" w:hanging="420"/>
      </w:pPr>
    </w:lvl>
  </w:abstractNum>
  <w:abstractNum w:abstractNumId="5">
    <w:nsid w:val="6DB80096"/>
    <w:multiLevelType w:val="multilevel"/>
    <w:tmpl w:val="6DB8009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tentative="1">
      <w:start w:val="1"/>
      <w:numFmt w:val="decimal"/>
      <w:pStyle w:val="4"/>
      <w:lvlText w:val="%1.%2.%3.%4"/>
      <w:lvlJc w:val="left"/>
      <w:pPr>
        <w:ind w:left="864" w:hanging="864"/>
      </w:pPr>
    </w:lvl>
    <w:lvl w:ilvl="4" w:tentative="1">
      <w:start w:val="1"/>
      <w:numFmt w:val="decimal"/>
      <w:pStyle w:val="5"/>
      <w:lvlText w:val="%1.%2.%3.%4.%5"/>
      <w:lvlJc w:val="left"/>
      <w:pPr>
        <w:ind w:left="1008" w:hanging="1008"/>
      </w:pPr>
    </w:lvl>
    <w:lvl w:ilvl="5" w:tentative="1">
      <w:start w:val="1"/>
      <w:numFmt w:val="decimal"/>
      <w:pStyle w:val="6"/>
      <w:lvlText w:val="%1.%2.%3.%4.%5.%6"/>
      <w:lvlJc w:val="left"/>
      <w:pPr>
        <w:ind w:left="1152" w:hanging="1152"/>
      </w:pPr>
    </w:lvl>
    <w:lvl w:ilvl="6" w:tentative="1">
      <w:start w:val="1"/>
      <w:numFmt w:val="decimal"/>
      <w:pStyle w:val="7"/>
      <w:lvlText w:val="%1.%2.%3.%4.%5.%6.%7"/>
      <w:lvlJc w:val="left"/>
      <w:pPr>
        <w:ind w:left="1296" w:hanging="1296"/>
      </w:pPr>
    </w:lvl>
    <w:lvl w:ilvl="7" w:tentative="1">
      <w:start w:val="1"/>
      <w:numFmt w:val="decimal"/>
      <w:pStyle w:val="8"/>
      <w:lvlText w:val="%1.%2.%3.%4.%5.%6.%7.%8"/>
      <w:lvlJc w:val="left"/>
      <w:pPr>
        <w:ind w:left="1440" w:hanging="1440"/>
      </w:pPr>
    </w:lvl>
    <w:lvl w:ilvl="8" w:tentative="1">
      <w:start w:val="1"/>
      <w:numFmt w:val="decimal"/>
      <w:pStyle w:val="9"/>
      <w:lvlText w:val="%1.%2.%3.%4.%5.%6.%7.%8.%9"/>
      <w:lvlJc w:val="left"/>
      <w:pPr>
        <w:ind w:left="1584" w:hanging="1584"/>
      </w:pPr>
    </w:lvl>
  </w:abstractNum>
  <w:num w:numId="1">
    <w:abstractNumId w:val="5"/>
  </w:num>
  <w:num w:numId="2">
    <w:abstractNumId w:val="4"/>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1"/>
  </w:compat>
  <w:rsids>
    <w:rsidRoot w:val="007D7521"/>
    <w:rsid w:val="00000A15"/>
    <w:rsid w:val="0001123A"/>
    <w:rsid w:val="0001402D"/>
    <w:rsid w:val="00025D45"/>
    <w:rsid w:val="00036E08"/>
    <w:rsid w:val="00051D63"/>
    <w:rsid w:val="00056489"/>
    <w:rsid w:val="000570EA"/>
    <w:rsid w:val="000607B5"/>
    <w:rsid w:val="000629A0"/>
    <w:rsid w:val="000653ED"/>
    <w:rsid w:val="0006668E"/>
    <w:rsid w:val="000668F5"/>
    <w:rsid w:val="0007129D"/>
    <w:rsid w:val="000748C5"/>
    <w:rsid w:val="00074A68"/>
    <w:rsid w:val="00080690"/>
    <w:rsid w:val="0008147B"/>
    <w:rsid w:val="00085258"/>
    <w:rsid w:val="000867E1"/>
    <w:rsid w:val="0009526D"/>
    <w:rsid w:val="000973C1"/>
    <w:rsid w:val="000A1EFA"/>
    <w:rsid w:val="000A25F2"/>
    <w:rsid w:val="000A5360"/>
    <w:rsid w:val="000C2EA3"/>
    <w:rsid w:val="000C35CE"/>
    <w:rsid w:val="000C66EB"/>
    <w:rsid w:val="000D06CF"/>
    <w:rsid w:val="000D776E"/>
    <w:rsid w:val="000D7C89"/>
    <w:rsid w:val="000E1B55"/>
    <w:rsid w:val="000F505F"/>
    <w:rsid w:val="0010244B"/>
    <w:rsid w:val="00104856"/>
    <w:rsid w:val="00106443"/>
    <w:rsid w:val="001127C1"/>
    <w:rsid w:val="00114F95"/>
    <w:rsid w:val="00115582"/>
    <w:rsid w:val="0012345F"/>
    <w:rsid w:val="00123518"/>
    <w:rsid w:val="00127503"/>
    <w:rsid w:val="00132863"/>
    <w:rsid w:val="00134D99"/>
    <w:rsid w:val="001364F1"/>
    <w:rsid w:val="00136D5B"/>
    <w:rsid w:val="00140BCD"/>
    <w:rsid w:val="00145FAB"/>
    <w:rsid w:val="001543A5"/>
    <w:rsid w:val="00154C1D"/>
    <w:rsid w:val="00155BB5"/>
    <w:rsid w:val="0015734D"/>
    <w:rsid w:val="00162C7A"/>
    <w:rsid w:val="0016392F"/>
    <w:rsid w:val="00164191"/>
    <w:rsid w:val="00164E1C"/>
    <w:rsid w:val="00171832"/>
    <w:rsid w:val="00176734"/>
    <w:rsid w:val="00177E5A"/>
    <w:rsid w:val="00180487"/>
    <w:rsid w:val="00186B9F"/>
    <w:rsid w:val="00186CBA"/>
    <w:rsid w:val="00191A54"/>
    <w:rsid w:val="00191A95"/>
    <w:rsid w:val="00196772"/>
    <w:rsid w:val="00197B0D"/>
    <w:rsid w:val="001A00BF"/>
    <w:rsid w:val="001A1ADD"/>
    <w:rsid w:val="001B15DB"/>
    <w:rsid w:val="001B1E2A"/>
    <w:rsid w:val="001B75DD"/>
    <w:rsid w:val="001C58B4"/>
    <w:rsid w:val="001C7172"/>
    <w:rsid w:val="001D0632"/>
    <w:rsid w:val="001D1FAD"/>
    <w:rsid w:val="001D6885"/>
    <w:rsid w:val="001D71D1"/>
    <w:rsid w:val="001D7F0A"/>
    <w:rsid w:val="001D7F0D"/>
    <w:rsid w:val="001F31A8"/>
    <w:rsid w:val="001F4BCB"/>
    <w:rsid w:val="0020065B"/>
    <w:rsid w:val="002044B3"/>
    <w:rsid w:val="002046E6"/>
    <w:rsid w:val="00204CC9"/>
    <w:rsid w:val="00212493"/>
    <w:rsid w:val="00213713"/>
    <w:rsid w:val="00221D23"/>
    <w:rsid w:val="00222A10"/>
    <w:rsid w:val="002256D3"/>
    <w:rsid w:val="00227CAC"/>
    <w:rsid w:val="002315B0"/>
    <w:rsid w:val="002323DC"/>
    <w:rsid w:val="00234E2D"/>
    <w:rsid w:val="0023679C"/>
    <w:rsid w:val="0024359E"/>
    <w:rsid w:val="00245EDD"/>
    <w:rsid w:val="002524A8"/>
    <w:rsid w:val="00254219"/>
    <w:rsid w:val="00256BB7"/>
    <w:rsid w:val="00261614"/>
    <w:rsid w:val="002622DF"/>
    <w:rsid w:val="00265287"/>
    <w:rsid w:val="00266BF2"/>
    <w:rsid w:val="002719B0"/>
    <w:rsid w:val="00276AD3"/>
    <w:rsid w:val="0027741D"/>
    <w:rsid w:val="002810B0"/>
    <w:rsid w:val="00284AFE"/>
    <w:rsid w:val="00285A40"/>
    <w:rsid w:val="00286B64"/>
    <w:rsid w:val="00291BF5"/>
    <w:rsid w:val="002A3A89"/>
    <w:rsid w:val="002A6174"/>
    <w:rsid w:val="002B110B"/>
    <w:rsid w:val="002B4116"/>
    <w:rsid w:val="002B4781"/>
    <w:rsid w:val="002C0BE6"/>
    <w:rsid w:val="002D1B47"/>
    <w:rsid w:val="002D2F88"/>
    <w:rsid w:val="002D302C"/>
    <w:rsid w:val="002E05A2"/>
    <w:rsid w:val="002E5064"/>
    <w:rsid w:val="002F60C0"/>
    <w:rsid w:val="00300B45"/>
    <w:rsid w:val="00302E13"/>
    <w:rsid w:val="00303079"/>
    <w:rsid w:val="00305182"/>
    <w:rsid w:val="00306305"/>
    <w:rsid w:val="00311AB5"/>
    <w:rsid w:val="003128F6"/>
    <w:rsid w:val="00313C7B"/>
    <w:rsid w:val="00317055"/>
    <w:rsid w:val="003207CA"/>
    <w:rsid w:val="003232FA"/>
    <w:rsid w:val="003329A4"/>
    <w:rsid w:val="003342AF"/>
    <w:rsid w:val="003368B0"/>
    <w:rsid w:val="00340EB5"/>
    <w:rsid w:val="003422A5"/>
    <w:rsid w:val="003435B5"/>
    <w:rsid w:val="003439EB"/>
    <w:rsid w:val="00345241"/>
    <w:rsid w:val="00346BD3"/>
    <w:rsid w:val="003677F4"/>
    <w:rsid w:val="00375E7E"/>
    <w:rsid w:val="0037793B"/>
    <w:rsid w:val="00382A78"/>
    <w:rsid w:val="003911D4"/>
    <w:rsid w:val="0039233E"/>
    <w:rsid w:val="00396EDE"/>
    <w:rsid w:val="003978C2"/>
    <w:rsid w:val="003A13A9"/>
    <w:rsid w:val="003A339B"/>
    <w:rsid w:val="003A392A"/>
    <w:rsid w:val="003B02DF"/>
    <w:rsid w:val="003B5315"/>
    <w:rsid w:val="003B68F6"/>
    <w:rsid w:val="003C55D6"/>
    <w:rsid w:val="003D13E6"/>
    <w:rsid w:val="003D57D2"/>
    <w:rsid w:val="003D5E32"/>
    <w:rsid w:val="003E04D8"/>
    <w:rsid w:val="003E4AA6"/>
    <w:rsid w:val="003E6C3E"/>
    <w:rsid w:val="003F6F01"/>
    <w:rsid w:val="00402A3B"/>
    <w:rsid w:val="004042ED"/>
    <w:rsid w:val="00406ABA"/>
    <w:rsid w:val="00410C32"/>
    <w:rsid w:val="00420B54"/>
    <w:rsid w:val="00423635"/>
    <w:rsid w:val="0042734D"/>
    <w:rsid w:val="0043071C"/>
    <w:rsid w:val="00430A07"/>
    <w:rsid w:val="0043284A"/>
    <w:rsid w:val="00435C6A"/>
    <w:rsid w:val="00435F3F"/>
    <w:rsid w:val="004424DF"/>
    <w:rsid w:val="00451BA7"/>
    <w:rsid w:val="00451F91"/>
    <w:rsid w:val="004603FF"/>
    <w:rsid w:val="00462E0E"/>
    <w:rsid w:val="00464450"/>
    <w:rsid w:val="00465127"/>
    <w:rsid w:val="00466BBD"/>
    <w:rsid w:val="0046751E"/>
    <w:rsid w:val="00471250"/>
    <w:rsid w:val="00471733"/>
    <w:rsid w:val="00471EF6"/>
    <w:rsid w:val="00473F3B"/>
    <w:rsid w:val="00476662"/>
    <w:rsid w:val="00477B76"/>
    <w:rsid w:val="0048756A"/>
    <w:rsid w:val="00487A32"/>
    <w:rsid w:val="0049582F"/>
    <w:rsid w:val="004A05F6"/>
    <w:rsid w:val="004A0670"/>
    <w:rsid w:val="004A180C"/>
    <w:rsid w:val="004B05AE"/>
    <w:rsid w:val="004B1EE1"/>
    <w:rsid w:val="004B459D"/>
    <w:rsid w:val="004B7CD2"/>
    <w:rsid w:val="004C0A9D"/>
    <w:rsid w:val="004C3906"/>
    <w:rsid w:val="004C7BED"/>
    <w:rsid w:val="004D3BAE"/>
    <w:rsid w:val="004D523D"/>
    <w:rsid w:val="004E7088"/>
    <w:rsid w:val="004E7186"/>
    <w:rsid w:val="004F0AEE"/>
    <w:rsid w:val="004F1364"/>
    <w:rsid w:val="004F2C55"/>
    <w:rsid w:val="00502706"/>
    <w:rsid w:val="0051055D"/>
    <w:rsid w:val="005112A1"/>
    <w:rsid w:val="00512A2B"/>
    <w:rsid w:val="005136FE"/>
    <w:rsid w:val="00514697"/>
    <w:rsid w:val="005163E8"/>
    <w:rsid w:val="0051746D"/>
    <w:rsid w:val="005204D5"/>
    <w:rsid w:val="00524233"/>
    <w:rsid w:val="00526622"/>
    <w:rsid w:val="00531880"/>
    <w:rsid w:val="0053426D"/>
    <w:rsid w:val="00534D1C"/>
    <w:rsid w:val="00535DEC"/>
    <w:rsid w:val="00542522"/>
    <w:rsid w:val="005435BC"/>
    <w:rsid w:val="005452BA"/>
    <w:rsid w:val="00551307"/>
    <w:rsid w:val="005535E6"/>
    <w:rsid w:val="00560D28"/>
    <w:rsid w:val="00561A14"/>
    <w:rsid w:val="0057096E"/>
    <w:rsid w:val="005764B0"/>
    <w:rsid w:val="00577562"/>
    <w:rsid w:val="00580899"/>
    <w:rsid w:val="005904B5"/>
    <w:rsid w:val="005A42BC"/>
    <w:rsid w:val="005A6872"/>
    <w:rsid w:val="005A79BD"/>
    <w:rsid w:val="005A79EB"/>
    <w:rsid w:val="005B0B72"/>
    <w:rsid w:val="005B645F"/>
    <w:rsid w:val="005C40B6"/>
    <w:rsid w:val="005C4204"/>
    <w:rsid w:val="005D319A"/>
    <w:rsid w:val="005D53A7"/>
    <w:rsid w:val="005D779B"/>
    <w:rsid w:val="005E2F38"/>
    <w:rsid w:val="005E4E45"/>
    <w:rsid w:val="005E5926"/>
    <w:rsid w:val="005F097B"/>
    <w:rsid w:val="005F3B0E"/>
    <w:rsid w:val="005F482D"/>
    <w:rsid w:val="0060005E"/>
    <w:rsid w:val="006044AF"/>
    <w:rsid w:val="006054FA"/>
    <w:rsid w:val="006064C7"/>
    <w:rsid w:val="006120FD"/>
    <w:rsid w:val="00622C15"/>
    <w:rsid w:val="00624EB0"/>
    <w:rsid w:val="00625F8A"/>
    <w:rsid w:val="006332B6"/>
    <w:rsid w:val="0063641C"/>
    <w:rsid w:val="00636C25"/>
    <w:rsid w:val="00640577"/>
    <w:rsid w:val="00646BA3"/>
    <w:rsid w:val="00647388"/>
    <w:rsid w:val="00647711"/>
    <w:rsid w:val="00653D22"/>
    <w:rsid w:val="0065600E"/>
    <w:rsid w:val="0065737F"/>
    <w:rsid w:val="006768A9"/>
    <w:rsid w:val="006771DB"/>
    <w:rsid w:val="00681284"/>
    <w:rsid w:val="00681D91"/>
    <w:rsid w:val="006860B6"/>
    <w:rsid w:val="006910F0"/>
    <w:rsid w:val="00691B27"/>
    <w:rsid w:val="006A1ACA"/>
    <w:rsid w:val="006A4564"/>
    <w:rsid w:val="006A6D81"/>
    <w:rsid w:val="006A759C"/>
    <w:rsid w:val="006B2A00"/>
    <w:rsid w:val="006B2EFB"/>
    <w:rsid w:val="006B2F10"/>
    <w:rsid w:val="006C4AF8"/>
    <w:rsid w:val="006C592E"/>
    <w:rsid w:val="006D0B33"/>
    <w:rsid w:val="006D1B89"/>
    <w:rsid w:val="006D3D3F"/>
    <w:rsid w:val="006D5010"/>
    <w:rsid w:val="006D51F2"/>
    <w:rsid w:val="006E5A27"/>
    <w:rsid w:val="006E6B68"/>
    <w:rsid w:val="006E7008"/>
    <w:rsid w:val="006F0625"/>
    <w:rsid w:val="006F1F67"/>
    <w:rsid w:val="006F2BB3"/>
    <w:rsid w:val="00700731"/>
    <w:rsid w:val="00701B9C"/>
    <w:rsid w:val="00701BA5"/>
    <w:rsid w:val="00701C19"/>
    <w:rsid w:val="0070578D"/>
    <w:rsid w:val="007108E1"/>
    <w:rsid w:val="00714465"/>
    <w:rsid w:val="0071622C"/>
    <w:rsid w:val="007174BD"/>
    <w:rsid w:val="00720413"/>
    <w:rsid w:val="007243B4"/>
    <w:rsid w:val="00724A89"/>
    <w:rsid w:val="00725DC2"/>
    <w:rsid w:val="00730147"/>
    <w:rsid w:val="00732F14"/>
    <w:rsid w:val="007354C5"/>
    <w:rsid w:val="00741880"/>
    <w:rsid w:val="00742398"/>
    <w:rsid w:val="00746314"/>
    <w:rsid w:val="0074724D"/>
    <w:rsid w:val="007478F4"/>
    <w:rsid w:val="007537C7"/>
    <w:rsid w:val="00755FFC"/>
    <w:rsid w:val="00760922"/>
    <w:rsid w:val="00760A4A"/>
    <w:rsid w:val="00763DC6"/>
    <w:rsid w:val="00765790"/>
    <w:rsid w:val="00773BA8"/>
    <w:rsid w:val="007821FC"/>
    <w:rsid w:val="007862F9"/>
    <w:rsid w:val="007A06BE"/>
    <w:rsid w:val="007A618B"/>
    <w:rsid w:val="007A7F9B"/>
    <w:rsid w:val="007B0B5A"/>
    <w:rsid w:val="007B294A"/>
    <w:rsid w:val="007B5A2F"/>
    <w:rsid w:val="007B644E"/>
    <w:rsid w:val="007B6E01"/>
    <w:rsid w:val="007C209B"/>
    <w:rsid w:val="007D0E07"/>
    <w:rsid w:val="007D4B5B"/>
    <w:rsid w:val="007D64AC"/>
    <w:rsid w:val="007D7521"/>
    <w:rsid w:val="007D7885"/>
    <w:rsid w:val="007E085F"/>
    <w:rsid w:val="007E22A7"/>
    <w:rsid w:val="007E6C65"/>
    <w:rsid w:val="007E7A43"/>
    <w:rsid w:val="007F1589"/>
    <w:rsid w:val="00801420"/>
    <w:rsid w:val="00804EA9"/>
    <w:rsid w:val="00807B8E"/>
    <w:rsid w:val="00817553"/>
    <w:rsid w:val="00817F7D"/>
    <w:rsid w:val="00821CCA"/>
    <w:rsid w:val="00822E26"/>
    <w:rsid w:val="00826939"/>
    <w:rsid w:val="008344CB"/>
    <w:rsid w:val="0083614B"/>
    <w:rsid w:val="00837AB4"/>
    <w:rsid w:val="00840952"/>
    <w:rsid w:val="008448D7"/>
    <w:rsid w:val="00844CC8"/>
    <w:rsid w:val="008524A7"/>
    <w:rsid w:val="008540FA"/>
    <w:rsid w:val="008636E1"/>
    <w:rsid w:val="00865D31"/>
    <w:rsid w:val="008739C7"/>
    <w:rsid w:val="00876B3E"/>
    <w:rsid w:val="00886977"/>
    <w:rsid w:val="0088706A"/>
    <w:rsid w:val="00887FAE"/>
    <w:rsid w:val="0089602F"/>
    <w:rsid w:val="00896B42"/>
    <w:rsid w:val="008A1FFF"/>
    <w:rsid w:val="008A6F6E"/>
    <w:rsid w:val="008B1C5D"/>
    <w:rsid w:val="008B3BCC"/>
    <w:rsid w:val="008B7AB1"/>
    <w:rsid w:val="008D06DD"/>
    <w:rsid w:val="008D146F"/>
    <w:rsid w:val="008D571F"/>
    <w:rsid w:val="008D7461"/>
    <w:rsid w:val="008E2DA0"/>
    <w:rsid w:val="008E5E7C"/>
    <w:rsid w:val="008F0A69"/>
    <w:rsid w:val="008F1827"/>
    <w:rsid w:val="008F4AAA"/>
    <w:rsid w:val="00905381"/>
    <w:rsid w:val="00910B5D"/>
    <w:rsid w:val="00916530"/>
    <w:rsid w:val="00921F21"/>
    <w:rsid w:val="00927526"/>
    <w:rsid w:val="00931652"/>
    <w:rsid w:val="00933E0E"/>
    <w:rsid w:val="00937F5F"/>
    <w:rsid w:val="00953F82"/>
    <w:rsid w:val="0096471C"/>
    <w:rsid w:val="009648A5"/>
    <w:rsid w:val="009660EF"/>
    <w:rsid w:val="00970F66"/>
    <w:rsid w:val="0097214E"/>
    <w:rsid w:val="0097259A"/>
    <w:rsid w:val="0098240B"/>
    <w:rsid w:val="00986140"/>
    <w:rsid w:val="00996286"/>
    <w:rsid w:val="009A0D39"/>
    <w:rsid w:val="009A1D3E"/>
    <w:rsid w:val="009A4844"/>
    <w:rsid w:val="009A65F0"/>
    <w:rsid w:val="009A7D7F"/>
    <w:rsid w:val="009B0C0F"/>
    <w:rsid w:val="009B2A6E"/>
    <w:rsid w:val="009B5C08"/>
    <w:rsid w:val="009B7A8C"/>
    <w:rsid w:val="009C24BA"/>
    <w:rsid w:val="009C3323"/>
    <w:rsid w:val="009D5518"/>
    <w:rsid w:val="009E7EC9"/>
    <w:rsid w:val="00A004F8"/>
    <w:rsid w:val="00A02EE6"/>
    <w:rsid w:val="00A03F69"/>
    <w:rsid w:val="00A069B6"/>
    <w:rsid w:val="00A07576"/>
    <w:rsid w:val="00A14181"/>
    <w:rsid w:val="00A15794"/>
    <w:rsid w:val="00A15E56"/>
    <w:rsid w:val="00A201EB"/>
    <w:rsid w:val="00A2063C"/>
    <w:rsid w:val="00A26DBD"/>
    <w:rsid w:val="00A33B5C"/>
    <w:rsid w:val="00A33BE8"/>
    <w:rsid w:val="00A35E43"/>
    <w:rsid w:val="00A42A1D"/>
    <w:rsid w:val="00A4799D"/>
    <w:rsid w:val="00A51CF0"/>
    <w:rsid w:val="00A527AD"/>
    <w:rsid w:val="00A54151"/>
    <w:rsid w:val="00A63431"/>
    <w:rsid w:val="00A70EBE"/>
    <w:rsid w:val="00A71540"/>
    <w:rsid w:val="00A72132"/>
    <w:rsid w:val="00A77C58"/>
    <w:rsid w:val="00A84AD7"/>
    <w:rsid w:val="00A84B7A"/>
    <w:rsid w:val="00A914AA"/>
    <w:rsid w:val="00A91F63"/>
    <w:rsid w:val="00AA6166"/>
    <w:rsid w:val="00AA76AB"/>
    <w:rsid w:val="00AB0DF8"/>
    <w:rsid w:val="00AB2EAD"/>
    <w:rsid w:val="00AB7A5A"/>
    <w:rsid w:val="00AC154B"/>
    <w:rsid w:val="00AC294C"/>
    <w:rsid w:val="00AC58B9"/>
    <w:rsid w:val="00AD26FA"/>
    <w:rsid w:val="00AD393A"/>
    <w:rsid w:val="00AD3B38"/>
    <w:rsid w:val="00AD58A1"/>
    <w:rsid w:val="00AD7853"/>
    <w:rsid w:val="00AE0936"/>
    <w:rsid w:val="00AE320B"/>
    <w:rsid w:val="00AE4805"/>
    <w:rsid w:val="00AE5E01"/>
    <w:rsid w:val="00AF07CB"/>
    <w:rsid w:val="00AF281A"/>
    <w:rsid w:val="00AF2CA9"/>
    <w:rsid w:val="00B00D04"/>
    <w:rsid w:val="00B016FC"/>
    <w:rsid w:val="00B2191F"/>
    <w:rsid w:val="00B23BA5"/>
    <w:rsid w:val="00B30C43"/>
    <w:rsid w:val="00B31A2A"/>
    <w:rsid w:val="00B325A6"/>
    <w:rsid w:val="00B360D2"/>
    <w:rsid w:val="00B36950"/>
    <w:rsid w:val="00B4028D"/>
    <w:rsid w:val="00B41BF6"/>
    <w:rsid w:val="00B42483"/>
    <w:rsid w:val="00B53ABB"/>
    <w:rsid w:val="00B56C03"/>
    <w:rsid w:val="00B57232"/>
    <w:rsid w:val="00B63FE6"/>
    <w:rsid w:val="00B64713"/>
    <w:rsid w:val="00B746C3"/>
    <w:rsid w:val="00B748C2"/>
    <w:rsid w:val="00B7524E"/>
    <w:rsid w:val="00B83A4C"/>
    <w:rsid w:val="00B91603"/>
    <w:rsid w:val="00B948D8"/>
    <w:rsid w:val="00B94B77"/>
    <w:rsid w:val="00B97C98"/>
    <w:rsid w:val="00BA752A"/>
    <w:rsid w:val="00BC2563"/>
    <w:rsid w:val="00BC5A26"/>
    <w:rsid w:val="00BC5A28"/>
    <w:rsid w:val="00BC673C"/>
    <w:rsid w:val="00BD4C7C"/>
    <w:rsid w:val="00BE0A30"/>
    <w:rsid w:val="00BE1643"/>
    <w:rsid w:val="00BE3803"/>
    <w:rsid w:val="00BE3EBD"/>
    <w:rsid w:val="00BF1A46"/>
    <w:rsid w:val="00BF6A21"/>
    <w:rsid w:val="00BF7502"/>
    <w:rsid w:val="00C005B0"/>
    <w:rsid w:val="00C14438"/>
    <w:rsid w:val="00C14E4B"/>
    <w:rsid w:val="00C1642B"/>
    <w:rsid w:val="00C1718E"/>
    <w:rsid w:val="00C22347"/>
    <w:rsid w:val="00C244DF"/>
    <w:rsid w:val="00C37A0F"/>
    <w:rsid w:val="00C400F5"/>
    <w:rsid w:val="00C4107A"/>
    <w:rsid w:val="00C41D5A"/>
    <w:rsid w:val="00C44CEC"/>
    <w:rsid w:val="00C45BD8"/>
    <w:rsid w:val="00C45F21"/>
    <w:rsid w:val="00C50352"/>
    <w:rsid w:val="00C52475"/>
    <w:rsid w:val="00C549E0"/>
    <w:rsid w:val="00C575A6"/>
    <w:rsid w:val="00C57F73"/>
    <w:rsid w:val="00C604B2"/>
    <w:rsid w:val="00C637D9"/>
    <w:rsid w:val="00C64B52"/>
    <w:rsid w:val="00C66E02"/>
    <w:rsid w:val="00C674C6"/>
    <w:rsid w:val="00C701BA"/>
    <w:rsid w:val="00C75664"/>
    <w:rsid w:val="00C85568"/>
    <w:rsid w:val="00C8784D"/>
    <w:rsid w:val="00C9217F"/>
    <w:rsid w:val="00C93CEB"/>
    <w:rsid w:val="00C94719"/>
    <w:rsid w:val="00C95254"/>
    <w:rsid w:val="00CA121E"/>
    <w:rsid w:val="00CA2762"/>
    <w:rsid w:val="00CB65C9"/>
    <w:rsid w:val="00CB7940"/>
    <w:rsid w:val="00CC0694"/>
    <w:rsid w:val="00CC3B06"/>
    <w:rsid w:val="00CC48D9"/>
    <w:rsid w:val="00CE00C2"/>
    <w:rsid w:val="00CE1766"/>
    <w:rsid w:val="00CE5248"/>
    <w:rsid w:val="00CF005D"/>
    <w:rsid w:val="00CF0C4E"/>
    <w:rsid w:val="00CF1DC5"/>
    <w:rsid w:val="00CF2B34"/>
    <w:rsid w:val="00D032C0"/>
    <w:rsid w:val="00D05812"/>
    <w:rsid w:val="00D07E8D"/>
    <w:rsid w:val="00D1521C"/>
    <w:rsid w:val="00D239F8"/>
    <w:rsid w:val="00D23D3B"/>
    <w:rsid w:val="00D24DB6"/>
    <w:rsid w:val="00D26313"/>
    <w:rsid w:val="00D30912"/>
    <w:rsid w:val="00D32399"/>
    <w:rsid w:val="00D37F11"/>
    <w:rsid w:val="00D42384"/>
    <w:rsid w:val="00D5596F"/>
    <w:rsid w:val="00D61B1D"/>
    <w:rsid w:val="00D61FA3"/>
    <w:rsid w:val="00D62953"/>
    <w:rsid w:val="00D63A72"/>
    <w:rsid w:val="00D70029"/>
    <w:rsid w:val="00D75064"/>
    <w:rsid w:val="00D761D1"/>
    <w:rsid w:val="00D76653"/>
    <w:rsid w:val="00D82FF0"/>
    <w:rsid w:val="00D85469"/>
    <w:rsid w:val="00D94FAF"/>
    <w:rsid w:val="00D96079"/>
    <w:rsid w:val="00D96B65"/>
    <w:rsid w:val="00DA572C"/>
    <w:rsid w:val="00DA6686"/>
    <w:rsid w:val="00DA66BC"/>
    <w:rsid w:val="00DA75BD"/>
    <w:rsid w:val="00DB507B"/>
    <w:rsid w:val="00DB50D5"/>
    <w:rsid w:val="00DB62C6"/>
    <w:rsid w:val="00DC0865"/>
    <w:rsid w:val="00DC2E23"/>
    <w:rsid w:val="00DC2EAC"/>
    <w:rsid w:val="00DC399B"/>
    <w:rsid w:val="00DD08A3"/>
    <w:rsid w:val="00DD2AB2"/>
    <w:rsid w:val="00DD2DB0"/>
    <w:rsid w:val="00DD746D"/>
    <w:rsid w:val="00DE7929"/>
    <w:rsid w:val="00DF4567"/>
    <w:rsid w:val="00DF4EC1"/>
    <w:rsid w:val="00DF73B7"/>
    <w:rsid w:val="00E03E4B"/>
    <w:rsid w:val="00E0488A"/>
    <w:rsid w:val="00E06A41"/>
    <w:rsid w:val="00E07361"/>
    <w:rsid w:val="00E077B8"/>
    <w:rsid w:val="00E11905"/>
    <w:rsid w:val="00E136AB"/>
    <w:rsid w:val="00E1638C"/>
    <w:rsid w:val="00E23FF1"/>
    <w:rsid w:val="00E2590C"/>
    <w:rsid w:val="00E32D5A"/>
    <w:rsid w:val="00E33F3F"/>
    <w:rsid w:val="00E34055"/>
    <w:rsid w:val="00E379BE"/>
    <w:rsid w:val="00E40F36"/>
    <w:rsid w:val="00E451F7"/>
    <w:rsid w:val="00E45A83"/>
    <w:rsid w:val="00E51595"/>
    <w:rsid w:val="00E67C38"/>
    <w:rsid w:val="00E71326"/>
    <w:rsid w:val="00E81D9C"/>
    <w:rsid w:val="00E8577E"/>
    <w:rsid w:val="00E85E14"/>
    <w:rsid w:val="00E85FDD"/>
    <w:rsid w:val="00E86AAC"/>
    <w:rsid w:val="00E92C71"/>
    <w:rsid w:val="00E96AE7"/>
    <w:rsid w:val="00EA2EB0"/>
    <w:rsid w:val="00EA3A8A"/>
    <w:rsid w:val="00EA5875"/>
    <w:rsid w:val="00EB01C0"/>
    <w:rsid w:val="00EB2FFB"/>
    <w:rsid w:val="00EB5FA8"/>
    <w:rsid w:val="00EB7C98"/>
    <w:rsid w:val="00EC05F8"/>
    <w:rsid w:val="00EC3D50"/>
    <w:rsid w:val="00EC42E1"/>
    <w:rsid w:val="00EC748B"/>
    <w:rsid w:val="00EC76D2"/>
    <w:rsid w:val="00ED4FE2"/>
    <w:rsid w:val="00EE1679"/>
    <w:rsid w:val="00EE1EAE"/>
    <w:rsid w:val="00EE3239"/>
    <w:rsid w:val="00EE6ACC"/>
    <w:rsid w:val="00F020AB"/>
    <w:rsid w:val="00F0565A"/>
    <w:rsid w:val="00F05E9F"/>
    <w:rsid w:val="00F14739"/>
    <w:rsid w:val="00F1503D"/>
    <w:rsid w:val="00F236DA"/>
    <w:rsid w:val="00F2626E"/>
    <w:rsid w:val="00F3211B"/>
    <w:rsid w:val="00F34965"/>
    <w:rsid w:val="00F41467"/>
    <w:rsid w:val="00F45E52"/>
    <w:rsid w:val="00F47F32"/>
    <w:rsid w:val="00F51003"/>
    <w:rsid w:val="00F628A2"/>
    <w:rsid w:val="00F72089"/>
    <w:rsid w:val="00F767B0"/>
    <w:rsid w:val="00F829AA"/>
    <w:rsid w:val="00F82EDC"/>
    <w:rsid w:val="00F867C5"/>
    <w:rsid w:val="00F87297"/>
    <w:rsid w:val="00F92B7E"/>
    <w:rsid w:val="00F95C3D"/>
    <w:rsid w:val="00FA0A74"/>
    <w:rsid w:val="00FA3BDE"/>
    <w:rsid w:val="00FA5A9A"/>
    <w:rsid w:val="00FA6743"/>
    <w:rsid w:val="00FB2238"/>
    <w:rsid w:val="00FC6844"/>
    <w:rsid w:val="00FD5687"/>
    <w:rsid w:val="00FD6612"/>
    <w:rsid w:val="00FF1379"/>
    <w:rsid w:val="00FF3DDA"/>
    <w:rsid w:val="00FF60F8"/>
    <w:rsid w:val="00FF6E1D"/>
    <w:rsid w:val="00FF77A4"/>
    <w:rsid w:val="0D1C0171"/>
    <w:rsid w:val="0F0F31C4"/>
    <w:rsid w:val="1A5D4F96"/>
    <w:rsid w:val="1B9D4C5C"/>
    <w:rsid w:val="65644665"/>
    <w:rsid w:val="6B28355C"/>
    <w:rsid w:val="6D7875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annotation text" w:semiHidden="1"/>
    <w:lsdException w:name="index heading" w:semiHidden="1"/>
    <w:lsdException w:name="caption" w:semiHidden="1" w:unhideWhenUsed="1"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0"/>
    <w:next w:val="a"/>
    <w:qFormat/>
    <w:pPr>
      <w:keepNext/>
      <w:keepLines/>
      <w:numPr>
        <w:numId w:val="1"/>
      </w:numPr>
      <w:spacing w:before="120" w:after="120"/>
      <w:outlineLvl w:val="0"/>
    </w:pPr>
    <w:rPr>
      <w:b/>
      <w:bCs/>
      <w:kern w:val="44"/>
      <w:szCs w:val="44"/>
    </w:rPr>
  </w:style>
  <w:style w:type="paragraph" w:styleId="2">
    <w:name w:val="heading 2"/>
    <w:basedOn w:val="a"/>
    <w:next w:val="a"/>
    <w:qFormat/>
    <w:pPr>
      <w:keepNext/>
      <w:keepLines/>
      <w:numPr>
        <w:ilvl w:val="1"/>
        <w:numId w:val="1"/>
      </w:numPr>
      <w:spacing w:before="120" w:after="120"/>
      <w:outlineLvl w:val="1"/>
    </w:pPr>
    <w:rPr>
      <w:rFonts w:ascii="Arial" w:hAnsi="Arial"/>
      <w:b/>
      <w:bCs/>
      <w:sz w:val="28"/>
      <w:szCs w:val="32"/>
    </w:rPr>
  </w:style>
  <w:style w:type="paragraph" w:styleId="3">
    <w:name w:val="heading 3"/>
    <w:basedOn w:val="a"/>
    <w:next w:val="a"/>
    <w:link w:val="3Char"/>
    <w:qFormat/>
    <w:pPr>
      <w:keepNext/>
      <w:keepLines/>
      <w:numPr>
        <w:ilvl w:val="2"/>
        <w:numId w:val="1"/>
      </w:numPr>
      <w:spacing w:before="120" w:after="120"/>
      <w:outlineLvl w:val="2"/>
    </w:pPr>
    <w:rPr>
      <w:b/>
      <w:bCs/>
      <w:sz w:val="24"/>
      <w:szCs w:val="32"/>
    </w:rPr>
  </w:style>
  <w:style w:type="paragraph" w:styleId="4">
    <w:name w:val="heading 4"/>
    <w:basedOn w:val="a"/>
    <w:next w:val="a"/>
    <w:qFormat/>
    <w:pPr>
      <w:keepNext/>
      <w:keepLines/>
      <w:numPr>
        <w:ilvl w:val="3"/>
        <w:numId w:val="1"/>
      </w:numPr>
      <w:spacing w:before="120" w:after="120"/>
      <w:outlineLvl w:val="3"/>
    </w:pPr>
    <w:rPr>
      <w:rFonts w:ascii="Arial" w:hAnsi="Arial"/>
      <w:b/>
      <w:bCs/>
      <w:szCs w:val="28"/>
    </w:rPr>
  </w:style>
  <w:style w:type="paragraph" w:styleId="5">
    <w:name w:val="heading 5"/>
    <w:basedOn w:val="a"/>
    <w:next w:val="a"/>
    <w:qFormat/>
    <w:pPr>
      <w:keepNext/>
      <w:keepLines/>
      <w:numPr>
        <w:ilvl w:val="4"/>
        <w:numId w:val="1"/>
      </w:numPr>
      <w:spacing w:before="120" w:after="120"/>
      <w:outlineLvl w:val="4"/>
    </w:pPr>
    <w:rPr>
      <w:b/>
      <w:bCs/>
      <w:sz w:val="18"/>
      <w:szCs w:val="28"/>
    </w:rPr>
  </w:style>
  <w:style w:type="paragraph" w:styleId="6">
    <w:name w:val="heading 6"/>
    <w:basedOn w:val="a"/>
    <w:next w:val="a"/>
    <w:qFormat/>
    <w:pPr>
      <w:keepNext/>
      <w:keepLines/>
      <w:numPr>
        <w:ilvl w:val="5"/>
        <w:numId w:val="1"/>
      </w:numPr>
      <w:spacing w:before="120" w:after="120"/>
      <w:outlineLvl w:val="5"/>
    </w:pPr>
    <w:rPr>
      <w:rFonts w:ascii="Arial" w:eastAsia="黑体" w:hAnsi="Arial"/>
      <w:b/>
      <w:bCs/>
      <w:sz w:val="15"/>
    </w:rPr>
  </w:style>
  <w:style w:type="paragraph" w:styleId="7">
    <w:name w:val="heading 7"/>
    <w:basedOn w:val="a"/>
    <w:next w:val="a"/>
    <w:qFormat/>
    <w:pPr>
      <w:keepNext/>
      <w:keepLines/>
      <w:numPr>
        <w:ilvl w:val="6"/>
        <w:numId w:val="1"/>
      </w:numPr>
      <w:spacing w:before="120" w:after="120"/>
      <w:outlineLvl w:val="6"/>
    </w:pPr>
    <w:rPr>
      <w:b/>
      <w:bCs/>
      <w:sz w:val="13"/>
    </w:rPr>
  </w:style>
  <w:style w:type="paragraph" w:styleId="8">
    <w:name w:val="heading 8"/>
    <w:basedOn w:val="a"/>
    <w:next w:val="a"/>
    <w:qFormat/>
    <w:pPr>
      <w:keepNext/>
      <w:keepLines/>
      <w:numPr>
        <w:ilvl w:val="7"/>
        <w:numId w:val="1"/>
      </w:numPr>
      <w:spacing w:before="120" w:after="120"/>
      <w:outlineLvl w:val="7"/>
    </w:pPr>
    <w:rPr>
      <w:rFonts w:ascii="Arial" w:eastAsia="黑体" w:hAnsi="Arial"/>
      <w:sz w:val="24"/>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章节"/>
    <w:basedOn w:val="a"/>
    <w:pPr>
      <w:spacing w:afterLines="100" w:after="312" w:line="360" w:lineRule="auto"/>
      <w:jc w:val="center"/>
    </w:pPr>
    <w:rPr>
      <w:rFonts w:ascii="黑体" w:eastAsia="黑体" w:hAnsi="黑体"/>
      <w:sz w:val="30"/>
      <w:szCs w:val="30"/>
    </w:rPr>
  </w:style>
  <w:style w:type="paragraph" w:styleId="70">
    <w:name w:val="toc 7"/>
    <w:basedOn w:val="a"/>
    <w:next w:val="a"/>
    <w:semiHidden/>
    <w:pPr>
      <w:ind w:left="1200"/>
    </w:pPr>
    <w:rPr>
      <w:sz w:val="18"/>
    </w:rPr>
  </w:style>
  <w:style w:type="paragraph" w:styleId="a4">
    <w:name w:val="Note Heading"/>
    <w:basedOn w:val="a"/>
    <w:next w:val="a"/>
    <w:pPr>
      <w:jc w:val="center"/>
    </w:pPr>
  </w:style>
  <w:style w:type="paragraph" w:styleId="80">
    <w:name w:val="index 8"/>
    <w:basedOn w:val="a"/>
    <w:next w:val="a"/>
    <w:semiHidden/>
    <w:pPr>
      <w:ind w:left="1600" w:hanging="200"/>
    </w:pPr>
  </w:style>
  <w:style w:type="paragraph" w:styleId="a5">
    <w:name w:val="Normal Indent"/>
    <w:basedOn w:val="a"/>
    <w:pPr>
      <w:ind w:firstLine="420"/>
    </w:pPr>
  </w:style>
  <w:style w:type="paragraph" w:styleId="50">
    <w:name w:val="index 5"/>
    <w:basedOn w:val="a"/>
    <w:next w:val="a"/>
    <w:semiHidden/>
    <w:pPr>
      <w:ind w:left="1000" w:hanging="200"/>
    </w:pPr>
  </w:style>
  <w:style w:type="paragraph" w:styleId="a6">
    <w:name w:val="Document Map"/>
    <w:basedOn w:val="a"/>
    <w:semiHidden/>
    <w:pPr>
      <w:shd w:val="clear" w:color="auto" w:fill="000080"/>
    </w:pPr>
  </w:style>
  <w:style w:type="paragraph" w:styleId="a7">
    <w:name w:val="annotation text"/>
    <w:basedOn w:val="a"/>
    <w:semiHidden/>
    <w:pPr>
      <w:widowControl/>
      <w:jc w:val="left"/>
    </w:pPr>
    <w:rPr>
      <w:kern w:val="0"/>
      <w:sz w:val="24"/>
    </w:rPr>
  </w:style>
  <w:style w:type="paragraph" w:styleId="60">
    <w:name w:val="index 6"/>
    <w:basedOn w:val="a"/>
    <w:next w:val="a"/>
    <w:semiHidden/>
    <w:pPr>
      <w:ind w:left="1200" w:hanging="200"/>
    </w:pPr>
  </w:style>
  <w:style w:type="paragraph" w:styleId="40">
    <w:name w:val="index 4"/>
    <w:basedOn w:val="a"/>
    <w:next w:val="a"/>
    <w:semiHidden/>
    <w:pPr>
      <w:ind w:left="800" w:hanging="200"/>
    </w:pPr>
  </w:style>
  <w:style w:type="paragraph" w:styleId="51">
    <w:name w:val="toc 5"/>
    <w:basedOn w:val="a"/>
    <w:next w:val="a"/>
    <w:semiHidden/>
    <w:pPr>
      <w:ind w:left="800"/>
    </w:pPr>
    <w:rPr>
      <w:sz w:val="18"/>
    </w:rPr>
  </w:style>
  <w:style w:type="paragraph" w:styleId="30">
    <w:name w:val="toc 3"/>
    <w:basedOn w:val="a"/>
    <w:next w:val="a"/>
    <w:uiPriority w:val="39"/>
    <w:pPr>
      <w:ind w:leftChars="400" w:left="840"/>
    </w:pPr>
  </w:style>
  <w:style w:type="paragraph" w:styleId="81">
    <w:name w:val="toc 8"/>
    <w:basedOn w:val="a"/>
    <w:next w:val="a"/>
    <w:semiHidden/>
    <w:pPr>
      <w:ind w:left="1400"/>
    </w:pPr>
    <w:rPr>
      <w:sz w:val="18"/>
    </w:rPr>
  </w:style>
  <w:style w:type="paragraph" w:styleId="31">
    <w:name w:val="index 3"/>
    <w:basedOn w:val="a"/>
    <w:next w:val="a"/>
    <w:semiHidden/>
    <w:pPr>
      <w:ind w:left="600" w:hanging="200"/>
    </w:pPr>
  </w:style>
  <w:style w:type="paragraph" w:styleId="a8">
    <w:name w:val="Balloon Text"/>
    <w:basedOn w:val="a"/>
    <w:semiHidden/>
    <w:rPr>
      <w:sz w:val="18"/>
      <w:szCs w:val="18"/>
    </w:rPr>
  </w:style>
  <w:style w:type="paragraph" w:styleId="a9">
    <w:name w:val="footer"/>
    <w:basedOn w:val="a"/>
    <w:pPr>
      <w:tabs>
        <w:tab w:val="center" w:pos="4153"/>
        <w:tab w:val="right" w:pos="8306"/>
      </w:tabs>
      <w:snapToGrid w:val="0"/>
      <w:jc w:val="left"/>
    </w:pPr>
    <w:rPr>
      <w:sz w:val="18"/>
      <w:szCs w:val="18"/>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41">
    <w:name w:val="toc 4"/>
    <w:basedOn w:val="a"/>
    <w:next w:val="a"/>
    <w:semiHidden/>
    <w:pPr>
      <w:ind w:left="600"/>
    </w:pPr>
    <w:rPr>
      <w:sz w:val="18"/>
    </w:rPr>
  </w:style>
  <w:style w:type="paragraph" w:styleId="ab">
    <w:name w:val="index heading"/>
    <w:basedOn w:val="a"/>
    <w:next w:val="11"/>
    <w:semiHidden/>
    <w:pPr>
      <w:spacing w:before="120" w:after="120"/>
    </w:pPr>
    <w:rPr>
      <w:b/>
      <w:i/>
    </w:rPr>
  </w:style>
  <w:style w:type="paragraph" w:styleId="11">
    <w:name w:val="index 1"/>
    <w:basedOn w:val="a"/>
    <w:next w:val="a"/>
    <w:semiHidden/>
    <w:pPr>
      <w:ind w:left="200" w:hanging="200"/>
    </w:pPr>
  </w:style>
  <w:style w:type="paragraph" w:styleId="61">
    <w:name w:val="toc 6"/>
    <w:basedOn w:val="a"/>
    <w:next w:val="a"/>
    <w:semiHidden/>
    <w:pPr>
      <w:ind w:left="1000"/>
    </w:pPr>
    <w:rPr>
      <w:sz w:val="18"/>
    </w:rPr>
  </w:style>
  <w:style w:type="paragraph" w:styleId="71">
    <w:name w:val="index 7"/>
    <w:basedOn w:val="a"/>
    <w:next w:val="a"/>
    <w:semiHidden/>
    <w:pPr>
      <w:ind w:left="1400" w:hanging="200"/>
    </w:pPr>
  </w:style>
  <w:style w:type="paragraph" w:styleId="90">
    <w:name w:val="index 9"/>
    <w:basedOn w:val="a"/>
    <w:next w:val="a"/>
    <w:semiHidden/>
    <w:pPr>
      <w:ind w:left="1800" w:hanging="200"/>
    </w:pPr>
  </w:style>
  <w:style w:type="paragraph" w:styleId="20">
    <w:name w:val="toc 2"/>
    <w:basedOn w:val="a"/>
    <w:next w:val="a"/>
    <w:uiPriority w:val="39"/>
    <w:pPr>
      <w:ind w:leftChars="200" w:left="420"/>
    </w:pPr>
  </w:style>
  <w:style w:type="paragraph" w:styleId="91">
    <w:name w:val="toc 9"/>
    <w:basedOn w:val="a"/>
    <w:next w:val="a"/>
    <w:semiHidden/>
    <w:pPr>
      <w:ind w:left="1600"/>
    </w:pPr>
    <w:rPr>
      <w:sz w:val="18"/>
    </w:rPr>
  </w:style>
  <w:style w:type="paragraph" w:styleId="21">
    <w:name w:val="Body Text 2"/>
    <w:basedOn w:val="a"/>
    <w:pPr>
      <w:widowControl/>
      <w:spacing w:line="360" w:lineRule="auto"/>
      <w:jc w:val="left"/>
    </w:pPr>
    <w:rPr>
      <w:rFonts w:ascii="宋体" w:hAnsi="宋体"/>
      <w:bCs/>
      <w:color w:val="0000FF"/>
      <w:kern w:val="0"/>
      <w:sz w:val="24"/>
    </w:rPr>
  </w:style>
  <w:style w:type="paragraph" w:styleId="ac">
    <w:name w:val="Normal (Web)"/>
    <w:basedOn w:val="a"/>
    <w:pPr>
      <w:widowControl/>
      <w:spacing w:before="100" w:beforeAutospacing="1" w:after="100" w:afterAutospacing="1"/>
      <w:jc w:val="left"/>
    </w:pPr>
    <w:rPr>
      <w:rFonts w:ascii="宋体" w:hAnsi="宋体" w:cs="宋体"/>
      <w:kern w:val="0"/>
      <w:sz w:val="24"/>
    </w:rPr>
  </w:style>
  <w:style w:type="paragraph" w:styleId="22">
    <w:name w:val="index 2"/>
    <w:basedOn w:val="a"/>
    <w:next w:val="a"/>
    <w:semiHidden/>
    <w:pPr>
      <w:ind w:left="400" w:hanging="200"/>
    </w:pPr>
  </w:style>
  <w:style w:type="character" w:styleId="ad">
    <w:name w:val="Strong"/>
    <w:basedOn w:val="a1"/>
    <w:qFormat/>
    <w:rPr>
      <w:b/>
      <w:bCs/>
    </w:rPr>
  </w:style>
  <w:style w:type="character" w:styleId="ae">
    <w:name w:val="page number"/>
    <w:basedOn w:val="a1"/>
  </w:style>
  <w:style w:type="character" w:styleId="af">
    <w:name w:val="Hyperlink"/>
    <w:basedOn w:val="a1"/>
    <w:uiPriority w:val="99"/>
    <w:rPr>
      <w:color w:val="0000FF"/>
      <w:u w:val="single"/>
    </w:rPr>
  </w:style>
  <w:style w:type="paragraph" w:customStyle="1" w:styleId="12">
    <w:name w:val="列出段落1"/>
    <w:basedOn w:val="a"/>
    <w:uiPriority w:val="34"/>
    <w:qFormat/>
    <w:pPr>
      <w:ind w:firstLineChars="200" w:firstLine="420"/>
    </w:pPr>
  </w:style>
  <w:style w:type="character" w:customStyle="1" w:styleId="3Char">
    <w:name w:val="标题 3 Char"/>
    <w:basedOn w:val="a1"/>
    <w:link w:val="3"/>
    <w:rPr>
      <w:b/>
      <w:bCs/>
      <w:kern w:val="2"/>
      <w:sz w:val="2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4627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4.bin"/><Relationship Id="rId21" Type="http://schemas.openxmlformats.org/officeDocument/2006/relationships/image" Target="media/image13.png"/><Relationship Id="rId34" Type="http://schemas.openxmlformats.org/officeDocument/2006/relationships/oleObject" Target="embeddings/oleObject2.bin"/><Relationship Id="rId42" Type="http://schemas.openxmlformats.org/officeDocument/2006/relationships/image" Target="media/image30.png"/><Relationship Id="rId47" Type="http://schemas.openxmlformats.org/officeDocument/2006/relationships/image" Target="media/image34.wmf"/><Relationship Id="rId50" Type="http://schemas.openxmlformats.org/officeDocument/2006/relationships/image" Target="media/image36.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wmf"/><Relationship Id="rId38" Type="http://schemas.openxmlformats.org/officeDocument/2006/relationships/image" Target="media/image27.wmf"/><Relationship Id="rId46"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1.bin"/><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oleObject" Target="embeddings/oleObject3.bin"/><Relationship Id="rId40" Type="http://schemas.openxmlformats.org/officeDocument/2006/relationships/image" Target="media/image28.png"/><Relationship Id="rId45" Type="http://schemas.openxmlformats.org/officeDocument/2006/relationships/image" Target="media/image33.wmf"/><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wmf"/><Relationship Id="rId36" Type="http://schemas.openxmlformats.org/officeDocument/2006/relationships/image" Target="media/image26.wmf"/><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oleObject" Target="embeddings/oleObject6.bin"/><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983</Words>
  <Characters>5607</Characters>
  <Application>Microsoft Office Word</Application>
  <DocSecurity>0</DocSecurity>
  <Lines>46</Lines>
  <Paragraphs>13</Paragraphs>
  <ScaleCrop>false</ScaleCrop>
  <Company>taobao</Company>
  <LinksUpToDate>false</LinksUpToDate>
  <CharactersWithSpaces>6577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calvin.zhaoc</dc:creator>
  <cp:lastModifiedBy>wxg</cp:lastModifiedBy>
  <cp:revision>4</cp:revision>
  <dcterms:created xsi:type="dcterms:W3CDTF">2008-11-26T07:19:00Z</dcterms:created>
  <dcterms:modified xsi:type="dcterms:W3CDTF">2015-07-11T08:47:00Z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2052-9.1.0.5060</vt:lpwstr>
  </property>
</Properties>
</file>