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CD1C" w14:textId="77777777" w:rsidR="00794AA8" w:rsidRPr="003C7BC6" w:rsidRDefault="00D16349" w:rsidP="00D16349">
      <w:pPr>
        <w:jc w:val="center"/>
        <w:rPr>
          <w:b/>
          <w:bCs/>
          <w:sz w:val="42"/>
          <w:szCs w:val="44"/>
        </w:rPr>
      </w:pPr>
      <w:r w:rsidRPr="003C7BC6">
        <w:rPr>
          <w:rFonts w:hint="eastAsia"/>
          <w:b/>
          <w:bCs/>
          <w:sz w:val="42"/>
          <w:szCs w:val="44"/>
        </w:rPr>
        <w:t>정기 교육 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992"/>
        <w:gridCol w:w="992"/>
        <w:gridCol w:w="992"/>
        <w:gridCol w:w="1135"/>
      </w:tblGrid>
      <w:tr w:rsidR="00D16349" w14:paraId="48B48AC1" w14:textId="77777777" w:rsidTr="003C7BC6">
        <w:trPr>
          <w:trHeight w:val="416"/>
        </w:trPr>
        <w:tc>
          <w:tcPr>
            <w:tcW w:w="1129" w:type="dxa"/>
            <w:tcBorders>
              <w:top w:val="thinThickSmallGap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F7042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교육일시</w:t>
            </w:r>
          </w:p>
        </w:tc>
        <w:tc>
          <w:tcPr>
            <w:tcW w:w="3686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5996" w14:textId="687162E5" w:rsidR="00D16349" w:rsidRPr="00B67968" w:rsidRDefault="00D16349" w:rsidP="00B67968">
            <w:pPr>
              <w:jc w:val="left"/>
            </w:pPr>
            <w:r w:rsidRPr="00B67968">
              <w:rPr>
                <w:rFonts w:hint="eastAsia"/>
              </w:rPr>
              <w:t>2</w:t>
            </w:r>
            <w:r w:rsidRPr="00B67968">
              <w:t>021</w:t>
            </w:r>
            <w:r w:rsidRPr="00B67968">
              <w:rPr>
                <w:rFonts w:hint="eastAsia"/>
              </w:rPr>
              <w:t xml:space="preserve">년 </w:t>
            </w:r>
            <w:r w:rsidRPr="00B67968">
              <w:t>05</w:t>
            </w:r>
            <w:r w:rsidRPr="00B67968">
              <w:rPr>
                <w:rFonts w:hint="eastAsia"/>
              </w:rPr>
              <w:t xml:space="preserve">월 </w:t>
            </w:r>
            <w:r w:rsidR="005E4031">
              <w:t>2</w:t>
            </w:r>
            <w:r w:rsidR="00793ED2">
              <w:t>7</w:t>
            </w:r>
            <w:r w:rsidRPr="00B67968">
              <w:rPr>
                <w:rFonts w:hint="eastAsia"/>
              </w:rPr>
              <w:t xml:space="preserve">일 </w:t>
            </w:r>
            <w:r w:rsidRPr="00B67968">
              <w:t>18:10 ~ 19:00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9F84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</w:t>
            </w:r>
            <w:r w:rsidR="00B6796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647E" w14:textId="5395EBAD" w:rsidR="00D16349" w:rsidRPr="00B67968" w:rsidRDefault="00793ED2" w:rsidP="00D16349">
            <w:pPr>
              <w:jc w:val="center"/>
            </w:pPr>
            <w:r>
              <w:rPr>
                <w:rFonts w:hint="eastAsia"/>
              </w:rPr>
              <w:t>4</w:t>
            </w:r>
            <w:r w:rsidR="00D16349" w:rsidRPr="00B67968">
              <w:rPr>
                <w:rFonts w:hint="eastAsia"/>
              </w:rPr>
              <w:t>회</w:t>
            </w:r>
          </w:p>
        </w:tc>
        <w:tc>
          <w:tcPr>
            <w:tcW w:w="99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11F0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35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BBE7B3" w14:textId="77777777" w:rsidR="00D16349" w:rsidRPr="00B67968" w:rsidRDefault="00D16349" w:rsidP="00D16349">
            <w:pPr>
              <w:jc w:val="center"/>
            </w:pPr>
            <w:r w:rsidRPr="00B67968">
              <w:rPr>
                <w:rFonts w:hint="eastAsia"/>
              </w:rPr>
              <w:t>박우상</w:t>
            </w:r>
          </w:p>
        </w:tc>
      </w:tr>
      <w:tr w:rsidR="00714A55" w14:paraId="2B28CF74" w14:textId="77777777" w:rsidTr="009003C5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BE7F4" w14:textId="77777777" w:rsidR="00714A55" w:rsidRDefault="00714A55" w:rsidP="00714A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 제</w:t>
            </w: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3E4D51" w14:textId="0BA70C0A" w:rsidR="00714A55" w:rsidRPr="00B67968" w:rsidRDefault="00714A55" w:rsidP="00714A5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itHub repository </w:t>
            </w:r>
            <w:r>
              <w:rPr>
                <w:rFonts w:hint="eastAsia"/>
              </w:rPr>
              <w:t xml:space="preserve">공유 및 </w:t>
            </w:r>
            <w:r>
              <w:t>Git</w:t>
            </w:r>
            <w:r>
              <w:rPr>
                <w:rFonts w:hint="eastAsia"/>
              </w:rPr>
              <w:t xml:space="preserve">과 </w:t>
            </w:r>
            <w:r>
              <w:t>SVN</w:t>
            </w:r>
            <w:r>
              <w:rPr>
                <w:rFonts w:hint="eastAsia"/>
              </w:rPr>
              <w:t>의 차이점</w:t>
            </w:r>
          </w:p>
        </w:tc>
      </w:tr>
      <w:tr w:rsidR="00D16349" w14:paraId="2F735A32" w14:textId="77777777" w:rsidTr="003C7BC6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nil"/>
              <w:bottom w:val="thickThinSmallGap" w:sz="12" w:space="0" w:color="auto"/>
              <w:right w:val="single" w:sz="4" w:space="0" w:color="auto"/>
            </w:tcBorders>
          </w:tcPr>
          <w:p w14:paraId="57AB635E" w14:textId="77777777" w:rsidR="00D16349" w:rsidRDefault="00D16349" w:rsidP="00D16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nil"/>
            </w:tcBorders>
          </w:tcPr>
          <w:p w14:paraId="650FEFE7" w14:textId="646D5757" w:rsidR="00D16349" w:rsidRPr="00B67968" w:rsidRDefault="00793ED2" w:rsidP="00D16349">
            <w:pPr>
              <w:jc w:val="left"/>
            </w:pPr>
            <w:r>
              <w:rPr>
                <w:rFonts w:hint="eastAsia"/>
              </w:rPr>
              <w:t>4</w:t>
            </w:r>
            <w:r w:rsidR="00D16349" w:rsidRPr="00B67968">
              <w:rPr>
                <w:rFonts w:hint="eastAsia"/>
              </w:rPr>
              <w:t xml:space="preserve">명 </w:t>
            </w:r>
            <w:r w:rsidR="00D16349" w:rsidRPr="00B67968">
              <w:t>(</w:t>
            </w:r>
            <w:r>
              <w:rPr>
                <w:rFonts w:hint="eastAsia"/>
              </w:rPr>
              <w:t>최은정,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김숙경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D16349" w:rsidRPr="00B67968">
              <w:rPr>
                <w:rFonts w:hint="eastAsia"/>
              </w:rPr>
              <w:t>김학운</w:t>
            </w:r>
            <w:proofErr w:type="spellEnd"/>
            <w:r w:rsidR="00D16349" w:rsidRPr="00B67968">
              <w:rPr>
                <w:rFonts w:hint="eastAsia"/>
              </w:rPr>
              <w:t>,</w:t>
            </w:r>
            <w:r w:rsidR="00D16349" w:rsidRPr="00B67968">
              <w:t xml:space="preserve"> </w:t>
            </w:r>
            <w:r w:rsidR="00D16349" w:rsidRPr="00B67968">
              <w:rPr>
                <w:rFonts w:hint="eastAsia"/>
              </w:rPr>
              <w:t>박우상)</w:t>
            </w:r>
          </w:p>
        </w:tc>
      </w:tr>
    </w:tbl>
    <w:p w14:paraId="7757EB81" w14:textId="77777777" w:rsidR="00D16349" w:rsidRPr="00B67968" w:rsidRDefault="00B67968" w:rsidP="00D16349">
      <w:pPr>
        <w:jc w:val="center"/>
        <w:rPr>
          <w:b/>
          <w:bCs/>
          <w:sz w:val="14"/>
          <w:szCs w:val="16"/>
        </w:rPr>
      </w:pPr>
      <w:r w:rsidRPr="00B67968">
        <w:rPr>
          <w:rFonts w:hint="eastAsia"/>
          <w:b/>
          <w:bCs/>
          <w:sz w:val="14"/>
          <w:szCs w:val="16"/>
        </w:rPr>
        <w:t xml:space="preserve"> 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nThick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270B0" w14:paraId="7F3892F7" w14:textId="77777777" w:rsidTr="00B21E07">
        <w:trPr>
          <w:trHeight w:val="579"/>
        </w:trPr>
        <w:tc>
          <w:tcPr>
            <w:tcW w:w="2405" w:type="dxa"/>
            <w:vAlign w:val="center"/>
          </w:tcPr>
          <w:p w14:paraId="02F2AEAD" w14:textId="77777777" w:rsidR="004270B0" w:rsidRPr="00B67968" w:rsidRDefault="004270B0" w:rsidP="004270B0">
            <w:pPr>
              <w:jc w:val="center"/>
              <w:rPr>
                <w:b/>
                <w:bCs/>
              </w:rPr>
            </w:pPr>
            <w:r w:rsidRPr="00B67968">
              <w:rPr>
                <w:rFonts w:hint="eastAsia"/>
                <w:b/>
                <w:bCs/>
              </w:rPr>
              <w:t>주요 논의 사항</w:t>
            </w:r>
          </w:p>
        </w:tc>
        <w:tc>
          <w:tcPr>
            <w:tcW w:w="6611" w:type="dxa"/>
            <w:vAlign w:val="center"/>
          </w:tcPr>
          <w:p w14:paraId="3323CB3C" w14:textId="79AA6580" w:rsidR="004270B0" w:rsidRPr="00A372FF" w:rsidRDefault="004270B0" w:rsidP="004270B0">
            <w:pPr>
              <w:tabs>
                <w:tab w:val="left" w:pos="799"/>
              </w:tabs>
            </w:pPr>
            <w:r>
              <w:rPr>
                <w:rFonts w:hint="eastAsia"/>
              </w:rPr>
              <w:t>G</w:t>
            </w:r>
            <w:r>
              <w:t xml:space="preserve">itHub repository </w:t>
            </w:r>
            <w:r>
              <w:rPr>
                <w:rFonts w:hint="eastAsia"/>
              </w:rPr>
              <w:t xml:space="preserve">공유 및 </w:t>
            </w:r>
            <w:r>
              <w:t>Git</w:t>
            </w:r>
            <w:r w:rsidR="00714A55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SVN</w:t>
            </w:r>
            <w:r>
              <w:rPr>
                <w:rFonts w:hint="eastAsia"/>
              </w:rPr>
              <w:t>의 차이점</w:t>
            </w:r>
          </w:p>
        </w:tc>
      </w:tr>
    </w:tbl>
    <w:p w14:paraId="386AFA3A" w14:textId="77777777" w:rsidR="00D16349" w:rsidRDefault="00D16349" w:rsidP="00D16349">
      <w:pPr>
        <w:jc w:val="center"/>
        <w:rPr>
          <w:b/>
          <w:bCs/>
        </w:rPr>
      </w:pP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797"/>
      </w:tblGrid>
      <w:tr w:rsidR="00867628" w14:paraId="5FBDD417" w14:textId="77777777" w:rsidTr="00461DF2">
        <w:trPr>
          <w:trHeight w:val="6585"/>
        </w:trPr>
        <w:tc>
          <w:tcPr>
            <w:tcW w:w="1129" w:type="dxa"/>
            <w:vAlign w:val="center"/>
          </w:tcPr>
          <w:p w14:paraId="7B0E5D81" w14:textId="77777777" w:rsidR="00B67968" w:rsidRDefault="00B67968" w:rsidP="00B679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교육 및 토의 내용</w:t>
            </w:r>
          </w:p>
        </w:tc>
        <w:tc>
          <w:tcPr>
            <w:tcW w:w="7797" w:type="dxa"/>
          </w:tcPr>
          <w:p w14:paraId="7D7D5C1F" w14:textId="77777777" w:rsidR="00461DF2" w:rsidRPr="00461DF2" w:rsidRDefault="00461DF2" w:rsidP="00461DF2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</w:p>
          <w:p w14:paraId="284DCD99" w14:textId="78347EC7" w:rsidR="00B67968" w:rsidRPr="00461DF2" w:rsidRDefault="00DD0704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 xml:space="preserve">itHub repository </w:t>
            </w:r>
            <w:r>
              <w:rPr>
                <w:rFonts w:hint="eastAsia"/>
                <w:b/>
                <w:bCs/>
              </w:rPr>
              <w:t>공유</w:t>
            </w:r>
          </w:p>
          <w:p w14:paraId="250E6EBF" w14:textId="64D65A12" w:rsidR="005E4031" w:rsidRPr="005E4031" w:rsidRDefault="00DD0704" w:rsidP="005E4031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G</w:t>
            </w:r>
            <w:r>
              <w:t xml:space="preserve">itHub </w:t>
            </w:r>
            <w:r>
              <w:rPr>
                <w:rFonts w:hint="eastAsia"/>
              </w:rPr>
              <w:t xml:space="preserve">가입 및 </w:t>
            </w:r>
            <w:r>
              <w:t xml:space="preserve">Java repository </w:t>
            </w:r>
            <w:r>
              <w:rPr>
                <w:rFonts w:hint="eastAsia"/>
              </w:rPr>
              <w:t xml:space="preserve">공유 </w:t>
            </w:r>
            <w:r>
              <w:t>(</w:t>
            </w:r>
            <w:r>
              <w:rPr>
                <w:rFonts w:hint="eastAsia"/>
              </w:rPr>
              <w:t>완료)</w:t>
            </w:r>
          </w:p>
          <w:p w14:paraId="005CF2A8" w14:textId="733A9C1D" w:rsidR="00A372FF" w:rsidRDefault="00A85B7C" w:rsidP="005E4031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G</w:t>
            </w:r>
            <w:r>
              <w:t xml:space="preserve">itHub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 w:rsidRPr="00A85B7C">
              <w:t>https://github.com/hkabin/JAVA-Studying</w:t>
            </w:r>
          </w:p>
          <w:p w14:paraId="7E4CCFEA" w14:textId="12EBB34C" w:rsidR="005E4031" w:rsidRDefault="00A85B7C" w:rsidP="005E4031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4명 공유 완료</w:t>
            </w:r>
          </w:p>
          <w:p w14:paraId="22191145" w14:textId="53EA21A8" w:rsidR="00A372FF" w:rsidRDefault="00A372FF" w:rsidP="00A372FF">
            <w:pPr>
              <w:widowControl/>
              <w:wordWrap/>
              <w:autoSpaceDE/>
              <w:autoSpaceDN/>
              <w:ind w:left="760"/>
            </w:pPr>
          </w:p>
          <w:p w14:paraId="581A10AF" w14:textId="77777777" w:rsidR="00714A55" w:rsidRPr="00A372FF" w:rsidRDefault="00714A55" w:rsidP="00A372FF">
            <w:pPr>
              <w:widowControl/>
              <w:wordWrap/>
              <w:autoSpaceDE/>
              <w:autoSpaceDN/>
              <w:ind w:left="760"/>
              <w:rPr>
                <w:rFonts w:hint="eastAsia"/>
              </w:rPr>
            </w:pPr>
          </w:p>
          <w:p w14:paraId="33FC31F1" w14:textId="77F1C6DC" w:rsidR="00A372FF" w:rsidRDefault="004C7DF8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it</w:t>
            </w:r>
            <w:r w:rsidR="00714A55">
              <w:rPr>
                <w:rFonts w:hint="eastAsia"/>
                <w:b/>
                <w:bCs/>
              </w:rPr>
              <w:t>과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SVN</w:t>
            </w:r>
            <w:r>
              <w:rPr>
                <w:rFonts w:hint="eastAsia"/>
                <w:b/>
                <w:bCs/>
              </w:rPr>
              <w:t>의 차이점</w:t>
            </w:r>
          </w:p>
          <w:p w14:paraId="61130935" w14:textId="23719951" w:rsidR="00714A55" w:rsidRPr="00714A55" w:rsidRDefault="00714A55" w:rsidP="00714A55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714A55">
              <w:rPr>
                <w:rFonts w:hint="eastAsia"/>
              </w:rPr>
              <w:t>G</w:t>
            </w:r>
            <w:r w:rsidRPr="00714A55">
              <w:t>it</w:t>
            </w:r>
            <w:proofErr w:type="gramStart"/>
            <w:r w:rsidRPr="00714A55">
              <w:rPr>
                <w:rFonts w:hint="eastAsia"/>
              </w:rPr>
              <w:t xml:space="preserve">과  </w:t>
            </w:r>
            <w:r w:rsidRPr="00714A55">
              <w:t>SVN</w:t>
            </w:r>
            <w:proofErr w:type="gramEnd"/>
            <w:r w:rsidRPr="00714A55">
              <w:t xml:space="preserve"> </w:t>
            </w:r>
            <w:r w:rsidRPr="00714A55">
              <w:rPr>
                <w:rFonts w:hint="eastAsia"/>
              </w:rPr>
              <w:t>은 버전관리 시스템</w:t>
            </w:r>
          </w:p>
          <w:p w14:paraId="5E68D781" w14:textId="77777777" w:rsidR="00714A55" w:rsidRPr="00714A55" w:rsidRDefault="00714A55" w:rsidP="00714A55">
            <w:pPr>
              <w:widowControl/>
              <w:wordWrap/>
              <w:autoSpaceDE/>
              <w:autoSpaceDN/>
              <w:ind w:firstLineChars="800" w:firstLine="1120"/>
              <w:rPr>
                <w:b/>
                <w:bCs/>
                <w:color w:val="0000FF"/>
                <w:sz w:val="14"/>
                <w:szCs w:val="16"/>
              </w:rPr>
            </w:pPr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>*</w:t>
            </w:r>
            <w:r w:rsidRPr="00714A55">
              <w:rPr>
                <w:b/>
                <w:bCs/>
                <w:color w:val="0000FF"/>
                <w:sz w:val="14"/>
                <w:szCs w:val="16"/>
              </w:rPr>
              <w:t xml:space="preserve"> </w:t>
            </w:r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 xml:space="preserve">버전관리 </w:t>
            </w:r>
            <w:proofErr w:type="gramStart"/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 xml:space="preserve">시스템 </w:t>
            </w:r>
            <w:r w:rsidRPr="00714A55">
              <w:rPr>
                <w:b/>
                <w:bCs/>
                <w:color w:val="0000FF"/>
                <w:sz w:val="14"/>
                <w:szCs w:val="16"/>
              </w:rPr>
              <w:t>:</w:t>
            </w:r>
            <w:proofErr w:type="gramEnd"/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 xml:space="preserve"> </w:t>
            </w:r>
            <w:r w:rsidRPr="00714A55">
              <w:rPr>
                <w:b/>
                <w:bCs/>
                <w:color w:val="0000FF"/>
                <w:sz w:val="14"/>
                <w:szCs w:val="16"/>
              </w:rPr>
              <w:t xml:space="preserve">SW </w:t>
            </w:r>
            <w:proofErr w:type="spellStart"/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>개발시</w:t>
            </w:r>
            <w:proofErr w:type="spellEnd"/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 xml:space="preserve"> 코드와 라이브러리,</w:t>
            </w:r>
            <w:r w:rsidRPr="00714A55">
              <w:rPr>
                <w:b/>
                <w:bCs/>
                <w:color w:val="0000FF"/>
                <w:sz w:val="14"/>
                <w:szCs w:val="16"/>
              </w:rPr>
              <w:t xml:space="preserve"> </w:t>
            </w:r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>관련 문서 등의</w:t>
            </w:r>
          </w:p>
          <w:p w14:paraId="581383E1" w14:textId="07FEBFB4" w:rsidR="00714A55" w:rsidRPr="00714A55" w:rsidRDefault="00714A55" w:rsidP="00714A55">
            <w:pPr>
              <w:widowControl/>
              <w:wordWrap/>
              <w:autoSpaceDE/>
              <w:autoSpaceDN/>
              <w:ind w:firstLineChars="700" w:firstLine="980"/>
              <w:rPr>
                <w:rFonts w:hint="eastAsia"/>
                <w:b/>
                <w:bCs/>
                <w:color w:val="0000FF"/>
                <w:sz w:val="14"/>
                <w:szCs w:val="16"/>
              </w:rPr>
            </w:pPr>
            <w:r w:rsidRPr="00714A55">
              <w:rPr>
                <w:b/>
                <w:bCs/>
                <w:color w:val="0000FF"/>
                <w:sz w:val="14"/>
                <w:szCs w:val="16"/>
              </w:rPr>
              <w:t xml:space="preserve">                          </w:t>
            </w:r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 xml:space="preserve">관련 파일들을 시간의 변화에 따라 변경을 관리하는 시스템  </w:t>
            </w:r>
          </w:p>
          <w:p w14:paraId="43A2E39E" w14:textId="5942799F" w:rsidR="001331C9" w:rsidRPr="00714A55" w:rsidRDefault="00714A55" w:rsidP="001331C9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gramStart"/>
            <w:r>
              <w:rPr>
                <w:rFonts w:ascii="맑은 고딕" w:eastAsia="맑은 고딕" w:hAnsi="맑은 고딕" w:hint="eastAsia"/>
                <w:bCs/>
              </w:rPr>
              <w:t>G</w:t>
            </w:r>
            <w:r>
              <w:rPr>
                <w:rFonts w:ascii="맑은 고딕" w:eastAsia="맑은 고딕" w:hAnsi="맑은 고딕"/>
                <w:bCs/>
              </w:rPr>
              <w:t>it :</w:t>
            </w:r>
            <w:proofErr w:type="gramEnd"/>
            <w:r>
              <w:rPr>
                <w:rFonts w:ascii="맑은 고딕" w:eastAsia="맑은 고딕" w:hAnsi="맑은 고딕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로컬저장소에 프로그램 등의 소스 코드 관리를 한 후,</w:t>
            </w:r>
          </w:p>
          <w:p w14:paraId="3DD61723" w14:textId="1717A04D" w:rsidR="00714A55" w:rsidRPr="00714A55" w:rsidRDefault="00714A55" w:rsidP="00714A55">
            <w:pPr>
              <w:pStyle w:val="a4"/>
              <w:widowControl/>
              <w:wordWrap/>
              <w:autoSpaceDE/>
              <w:autoSpaceDN/>
              <w:ind w:leftChars="0" w:left="1119"/>
              <w:rPr>
                <w:b/>
                <w:bCs/>
              </w:rPr>
            </w:pPr>
            <w:r w:rsidRPr="00714A55">
              <w:rPr>
                <w:rFonts w:hint="eastAsia"/>
              </w:rPr>
              <w:t xml:space="preserve"> </w:t>
            </w:r>
            <w:r w:rsidRPr="00714A55">
              <w:t xml:space="preserve">     </w:t>
            </w:r>
            <w:r w:rsidRPr="00714A55">
              <w:rPr>
                <w:rFonts w:hint="eastAsia"/>
              </w:rPr>
              <w:t>작업이 완료되면</w:t>
            </w:r>
            <w:r>
              <w:rPr>
                <w:rFonts w:hint="eastAsia"/>
              </w:rPr>
              <w:t xml:space="preserve"> 중앙저장소에 저장하는 </w:t>
            </w:r>
            <w:r w:rsidRPr="00714A55">
              <w:rPr>
                <w:rFonts w:hint="eastAsia"/>
                <w:b/>
                <w:bCs/>
              </w:rPr>
              <w:t>분산 버전 관리 시스템</w:t>
            </w:r>
          </w:p>
          <w:p w14:paraId="07BE9AFB" w14:textId="65F37E45" w:rsidR="00714A55" w:rsidRDefault="00714A55" w:rsidP="00714A55">
            <w:pPr>
              <w:pStyle w:val="a4"/>
              <w:widowControl/>
              <w:wordWrap/>
              <w:autoSpaceDE/>
              <w:autoSpaceDN/>
              <w:ind w:leftChars="0" w:left="1119"/>
              <w:rPr>
                <w:rFonts w:hint="eastAsia"/>
                <w:b/>
                <w:bCs/>
                <w:color w:val="0000FF"/>
                <w:sz w:val="14"/>
                <w:szCs w:val="16"/>
              </w:rPr>
            </w:pPr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>*</w:t>
            </w:r>
            <w:r w:rsidRPr="00714A55">
              <w:rPr>
                <w:b/>
                <w:bCs/>
                <w:color w:val="0000FF"/>
                <w:sz w:val="14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>C</w:t>
            </w:r>
            <w:r>
              <w:rPr>
                <w:b/>
                <w:bCs/>
                <w:color w:val="0000FF"/>
                <w:sz w:val="14"/>
                <w:szCs w:val="16"/>
              </w:rPr>
              <w:t>om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>m</w:t>
            </w:r>
            <w:r>
              <w:rPr>
                <w:b/>
                <w:bCs/>
                <w:color w:val="0000FF"/>
                <w:sz w:val="14"/>
                <w:szCs w:val="16"/>
              </w:rPr>
              <w:t>it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 xml:space="preserve">하면 로컬 저장소에 저장된 후 </w:t>
            </w:r>
            <w:r>
              <w:rPr>
                <w:b/>
                <w:bCs/>
                <w:color w:val="0000FF"/>
                <w:sz w:val="14"/>
                <w:szCs w:val="16"/>
              </w:rPr>
              <w:t>PUSH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>까지 해야 중앙 저장소에 저장</w:t>
            </w:r>
          </w:p>
          <w:p w14:paraId="6EED78E8" w14:textId="77777777" w:rsidR="00714A55" w:rsidRDefault="00714A55" w:rsidP="00714A55">
            <w:pPr>
              <w:pStyle w:val="a4"/>
              <w:widowControl/>
              <w:wordWrap/>
              <w:autoSpaceDE/>
              <w:autoSpaceDN/>
              <w:ind w:leftChars="0" w:left="1119"/>
            </w:pPr>
            <w:proofErr w:type="gramStart"/>
            <w:r w:rsidRPr="00714A55">
              <w:rPr>
                <w:rFonts w:hint="eastAsia"/>
                <w:w w:val="90"/>
              </w:rPr>
              <w:t>S</w:t>
            </w:r>
            <w:r w:rsidRPr="00714A55">
              <w:rPr>
                <w:w w:val="90"/>
              </w:rPr>
              <w:t>VN</w:t>
            </w:r>
            <w:r>
              <w:t xml:space="preserve"> :</w:t>
            </w:r>
            <w:proofErr w:type="gramEnd"/>
            <w:r>
              <w:t xml:space="preserve"> Subversion</w:t>
            </w:r>
            <w:r>
              <w:rPr>
                <w:rFonts w:hint="eastAsia"/>
              </w:rPr>
              <w:t>의 약자,</w:t>
            </w:r>
            <w:r>
              <w:t xml:space="preserve"> </w:t>
            </w:r>
            <w:r>
              <w:rPr>
                <w:rFonts w:hint="eastAsia"/>
              </w:rPr>
              <w:t xml:space="preserve">소스코드를 올리면서 로그를 남기고 상황에 </w:t>
            </w:r>
          </w:p>
          <w:p w14:paraId="5828BF7D" w14:textId="7B9226D4" w:rsidR="00714A55" w:rsidRDefault="00714A55" w:rsidP="00714A55">
            <w:pPr>
              <w:widowControl/>
              <w:wordWrap/>
              <w:autoSpaceDE/>
              <w:autoSpaceDN/>
              <w:ind w:firstLineChars="800" w:firstLine="1600"/>
              <w:rPr>
                <w:b/>
                <w:bCs/>
              </w:rPr>
            </w:pPr>
            <w:r>
              <w:rPr>
                <w:rFonts w:hint="eastAsia"/>
              </w:rPr>
              <w:t>따라 롤백이 가능</w:t>
            </w:r>
            <w:r w:rsidR="00C17323">
              <w:rPr>
                <w:rFonts w:hint="eastAsia"/>
              </w:rPr>
              <w:t xml:space="preserve">한 </w:t>
            </w:r>
            <w:r w:rsidR="00C17323" w:rsidRPr="00C17323">
              <w:rPr>
                <w:rFonts w:hint="eastAsia"/>
                <w:b/>
                <w:bCs/>
              </w:rPr>
              <w:t>중앙 집중형 버전 관리 시스템</w:t>
            </w:r>
          </w:p>
          <w:p w14:paraId="30E89FBB" w14:textId="1DE51BD1" w:rsidR="00C17323" w:rsidRPr="00C17323" w:rsidRDefault="00C17323" w:rsidP="00C17323">
            <w:pPr>
              <w:pStyle w:val="a4"/>
              <w:widowControl/>
              <w:wordWrap/>
              <w:autoSpaceDE/>
              <w:autoSpaceDN/>
              <w:ind w:leftChars="0" w:left="1119"/>
              <w:rPr>
                <w:rFonts w:hint="eastAsia"/>
                <w:b/>
                <w:bCs/>
                <w:color w:val="0000FF"/>
                <w:sz w:val="14"/>
                <w:szCs w:val="16"/>
              </w:rPr>
            </w:pPr>
            <w:r w:rsidRPr="00714A55">
              <w:rPr>
                <w:rFonts w:hint="eastAsia"/>
                <w:b/>
                <w:bCs/>
                <w:color w:val="0000FF"/>
                <w:sz w:val="14"/>
                <w:szCs w:val="16"/>
              </w:rPr>
              <w:t>*</w:t>
            </w:r>
            <w:r w:rsidRPr="00714A55">
              <w:rPr>
                <w:b/>
                <w:bCs/>
                <w:color w:val="0000FF"/>
                <w:sz w:val="14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>C</w:t>
            </w:r>
            <w:r>
              <w:rPr>
                <w:b/>
                <w:bCs/>
                <w:color w:val="0000FF"/>
                <w:sz w:val="14"/>
                <w:szCs w:val="16"/>
              </w:rPr>
              <w:t>om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>m</w:t>
            </w:r>
            <w:r>
              <w:rPr>
                <w:b/>
                <w:bCs/>
                <w:color w:val="0000FF"/>
                <w:sz w:val="14"/>
                <w:szCs w:val="16"/>
              </w:rPr>
              <w:t>it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 xml:space="preserve">하면 </w:t>
            </w:r>
            <w:r>
              <w:rPr>
                <w:rFonts w:hint="eastAsia"/>
                <w:b/>
                <w:bCs/>
                <w:color w:val="0000FF"/>
                <w:sz w:val="14"/>
                <w:szCs w:val="16"/>
              </w:rPr>
              <w:t>중앙 저장소에 바로 저장</w:t>
            </w:r>
          </w:p>
          <w:p w14:paraId="71864DE5" w14:textId="77777777" w:rsidR="00A372FF" w:rsidRPr="005E4031" w:rsidRDefault="00A372FF" w:rsidP="00A372FF">
            <w:pPr>
              <w:widowControl/>
              <w:wordWrap/>
              <w:autoSpaceDE/>
              <w:autoSpaceDN/>
            </w:pPr>
          </w:p>
          <w:p w14:paraId="1B64A305" w14:textId="7DEE0F1F" w:rsidR="00A372FF" w:rsidRPr="00461DF2" w:rsidRDefault="00A372FF" w:rsidP="00461DF2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461DF2">
              <w:rPr>
                <w:rFonts w:hint="eastAsia"/>
                <w:b/>
                <w:bCs/>
              </w:rPr>
              <w:t>이슈사항</w:t>
            </w:r>
          </w:p>
          <w:p w14:paraId="0634968A" w14:textId="0B3C9C8B" w:rsidR="00A372FF" w:rsidRDefault="004C7DF8" w:rsidP="00A372FF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t>GitHub Wiki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학습도움</w:t>
            </w:r>
            <w:proofErr w:type="spellEnd"/>
            <w:r>
              <w:rPr>
                <w:rFonts w:hint="eastAsia"/>
              </w:rPr>
              <w:t xml:space="preserve"> 내용이나 자신이 공부했던 과정 정리 </w:t>
            </w:r>
          </w:p>
          <w:p w14:paraId="6A0370CA" w14:textId="77777777" w:rsidR="00461DF2" w:rsidRDefault="00A372FF" w:rsidP="005E4031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차주 </w:t>
            </w:r>
            <w:proofErr w:type="gramStart"/>
            <w:r>
              <w:rPr>
                <w:rFonts w:hint="eastAsia"/>
              </w:rPr>
              <w:t xml:space="preserve">계획사항 </w:t>
            </w:r>
            <w:r>
              <w:t>:</w:t>
            </w:r>
            <w:proofErr w:type="gramEnd"/>
            <w:r>
              <w:t xml:space="preserve"> </w:t>
            </w:r>
            <w:r w:rsidR="004C7DF8">
              <w:rPr>
                <w:rFonts w:hint="eastAsia"/>
              </w:rPr>
              <w:t xml:space="preserve">강의 </w:t>
            </w:r>
            <w:proofErr w:type="spellStart"/>
            <w:r w:rsidR="004C7DF8">
              <w:rPr>
                <w:rFonts w:hint="eastAsia"/>
              </w:rPr>
              <w:t>수강후</w:t>
            </w:r>
            <w:proofErr w:type="spellEnd"/>
            <w:r w:rsidR="004C7DF8">
              <w:rPr>
                <w:rFonts w:hint="eastAsia"/>
              </w:rPr>
              <w:t xml:space="preserve"> 실습한 소스내용 리뷰</w:t>
            </w:r>
          </w:p>
          <w:p w14:paraId="71262747" w14:textId="28694832" w:rsidR="00A42A4E" w:rsidRPr="00A372FF" w:rsidRDefault="00A42A4E" w:rsidP="00A42A4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107E5598" w14:textId="77777777" w:rsidR="00B67968" w:rsidRPr="00D16349" w:rsidRDefault="00B67968" w:rsidP="00D16349">
      <w:pPr>
        <w:jc w:val="center"/>
        <w:rPr>
          <w:b/>
          <w:bCs/>
        </w:rPr>
      </w:pPr>
    </w:p>
    <w:sectPr w:rsidR="00B67968" w:rsidRPr="00D16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6FAB"/>
    <w:multiLevelType w:val="hybridMultilevel"/>
    <w:tmpl w:val="42CAB4D0"/>
    <w:lvl w:ilvl="0" w:tplc="AE7098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CA1867"/>
    <w:multiLevelType w:val="hybridMultilevel"/>
    <w:tmpl w:val="6D76D7CE"/>
    <w:lvl w:ilvl="0" w:tplc="259C55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0816B0"/>
    <w:multiLevelType w:val="hybridMultilevel"/>
    <w:tmpl w:val="D2D86500"/>
    <w:lvl w:ilvl="0" w:tplc="DC400958">
      <w:numFmt w:val="bullet"/>
      <w:lvlText w:val=""/>
      <w:lvlJc w:val="left"/>
      <w:pPr>
        <w:ind w:left="147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9" w:hanging="400"/>
      </w:pPr>
      <w:rPr>
        <w:rFonts w:ascii="Wingdings" w:hAnsi="Wingdings" w:hint="default"/>
      </w:rPr>
    </w:lvl>
  </w:abstractNum>
  <w:abstractNum w:abstractNumId="3" w15:restartNumberingAfterBreak="0">
    <w:nsid w:val="4DD703DD"/>
    <w:multiLevelType w:val="hybridMultilevel"/>
    <w:tmpl w:val="7FB00D4C"/>
    <w:lvl w:ilvl="0" w:tplc="8C0882B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2CA608E"/>
    <w:multiLevelType w:val="hybridMultilevel"/>
    <w:tmpl w:val="0BAC172A"/>
    <w:lvl w:ilvl="0" w:tplc="3F5295D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5" w15:restartNumberingAfterBreak="0">
    <w:nsid w:val="56106582"/>
    <w:multiLevelType w:val="hybridMultilevel"/>
    <w:tmpl w:val="817E5208"/>
    <w:lvl w:ilvl="0" w:tplc="8E0CF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CC39D7"/>
    <w:multiLevelType w:val="hybridMultilevel"/>
    <w:tmpl w:val="0A1424F2"/>
    <w:lvl w:ilvl="0" w:tplc="6AA479A4">
      <w:start w:val="1"/>
      <w:numFmt w:val="bullet"/>
      <w:lvlText w:val="-"/>
      <w:lvlJc w:val="left"/>
      <w:pPr>
        <w:ind w:left="11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9" w:hanging="400"/>
      </w:pPr>
      <w:rPr>
        <w:rFonts w:ascii="Wingdings" w:hAnsi="Wingdings" w:hint="default"/>
      </w:rPr>
    </w:lvl>
  </w:abstractNum>
  <w:abstractNum w:abstractNumId="7" w15:restartNumberingAfterBreak="0">
    <w:nsid w:val="6FF67602"/>
    <w:multiLevelType w:val="hybridMultilevel"/>
    <w:tmpl w:val="BB287E96"/>
    <w:lvl w:ilvl="0" w:tplc="786A0E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49"/>
    <w:rsid w:val="00132B65"/>
    <w:rsid w:val="001331C9"/>
    <w:rsid w:val="0023374C"/>
    <w:rsid w:val="003641E6"/>
    <w:rsid w:val="003C7BC6"/>
    <w:rsid w:val="004270B0"/>
    <w:rsid w:val="00461DF2"/>
    <w:rsid w:val="004C7DF8"/>
    <w:rsid w:val="0057681C"/>
    <w:rsid w:val="005E4031"/>
    <w:rsid w:val="00606E82"/>
    <w:rsid w:val="00714A55"/>
    <w:rsid w:val="00737464"/>
    <w:rsid w:val="00793ED2"/>
    <w:rsid w:val="00794AA8"/>
    <w:rsid w:val="00867628"/>
    <w:rsid w:val="00A372FF"/>
    <w:rsid w:val="00A42A4E"/>
    <w:rsid w:val="00A85B7C"/>
    <w:rsid w:val="00B21E07"/>
    <w:rsid w:val="00B67968"/>
    <w:rsid w:val="00C17323"/>
    <w:rsid w:val="00C3214F"/>
    <w:rsid w:val="00D16349"/>
    <w:rsid w:val="00D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3642"/>
  <w15:docId w15:val="{58058E8C-13DF-4B57-84C6-BC3635EE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</dc:creator>
  <cp:keywords/>
  <dc:description/>
  <cp:lastModifiedBy>우상</cp:lastModifiedBy>
  <cp:revision>20</cp:revision>
  <dcterms:created xsi:type="dcterms:W3CDTF">2021-05-12T12:14:00Z</dcterms:created>
  <dcterms:modified xsi:type="dcterms:W3CDTF">2021-06-01T14:45:00Z</dcterms:modified>
</cp:coreProperties>
</file>