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🦅 川普電子報</w:t>
      </w:r>
    </w:p>
    <w:p>
      <w:pPr>
        <w:jc w:val="center"/>
      </w:pPr>
      <w:r>
        <w:rPr>
          <w:color w:val="808080"/>
          <w:sz w:val="28"/>
        </w:rPr>
        <w:t>2026年4月24日｜川寶投顧</w:t>
      </w:r>
    </w:p>
    <w:p/>
    <w:p>
      <w:pPr>
        <w:pStyle w:val="Heading1"/>
      </w:pPr>
      <w:r>
        <w:t>✨ 每日金句</w:t>
      </w:r>
    </w:p>
    <w:p>
      <w:pPr>
        <w:jc w:val="center"/>
      </w:pPr>
      <w:r>
        <w:rPr>
          <w:b/>
          <w:color w:val="0066CC"/>
          <w:sz w:val="36"/>
        </w:rPr>
        <w:t>「知識是最可靠的資產。」</w:t>
      </w:r>
    </w:p>
    <w:p/>
    <w:p>
      <w:pPr>
        <w:pStyle w:val="Heading1"/>
      </w:pPr>
      <w:r>
        <w:t>🌅 早安圖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493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---42a2851b-b0a2-42c2-a0b3-f05657d52b6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💹 一、全球市場｜小歐</w:t>
      </w:r>
    </w:p>
    <w:p>
      <w:pPr>
        <w:pStyle w:val="Heading2"/>
      </w:pPr>
      <w:r>
        <w:t>美股</w:t>
      </w:r>
    </w:p>
    <w:p>
      <w:r>
        <w:t>標普500：7,137.90（+1.1%）</w:t>
      </w:r>
    </w:p>
    <w:p>
      <w:r>
        <w:t>那斯達克：24,657.57（+1.6%）</w:t>
      </w:r>
    </w:p>
    <w:p>
      <w:r>
        <w:t>費城半導體指數：連續16個交易日上漲（1994年以來最長！）</w:t>
      </w:r>
    </w:p>
    <w:p>
      <w:r>
        <w:t>美光大漲 8.5%（歷史新高）</w:t>
      </w:r>
    </w:p>
    <w:p>
      <w:r>
        <w:t>台積電ADR飆漲 5.3%</w:t>
      </w:r>
    </w:p>
    <w:p>
      <w:pPr>
        <w:pStyle w:val="Heading2"/>
      </w:pPr>
      <w:r>
        <w:t>比特幣</w:t>
      </w:r>
    </w:p>
    <w:p>
      <w:r>
        <w:t>比特幣：$76,000-$77,000 區間</w:t>
      </w:r>
    </w:p>
    <w:p>
      <w:r>
        <w:t>支撐：$74,860｜壓力：$78,500</w:t>
      </w:r>
    </w:p>
    <w:p>
      <w:pPr>
        <w:pStyle w:val="Heading2"/>
      </w:pPr>
      <w:r>
        <w:t>原油</w:t>
      </w:r>
    </w:p>
    <w:p>
      <w:r>
        <w:t>WTI：$92.55/桶（+3.21%）</w:t>
      </w:r>
    </w:p>
    <w:p>
      <w:r>
        <w:t>布倫特原油：突破 $102/桶</w:t>
      </w:r>
    </w:p>
    <w:p>
      <w:pPr>
        <w:pStyle w:val="Heading2"/>
      </w:pPr>
      <w:r>
        <w:t>投資建議</w:t>
      </w:r>
    </w:p>
    <w:p>
      <w:r>
        <w:t>做多：AI晶片與半導體供應鏈、科技七巨頭、國防與能源</w:t>
      </w:r>
    </w:p>
    <w:p>
      <w:r>
        <w:t>風險警示：滞脹風險、比特幣短線、荷莫茲海峽局勢</w:t>
      </w:r>
    </w:p>
    <w:p>
      <w:pPr>
        <w:pStyle w:val="Heading1"/>
      </w:pPr>
      <w:r>
        <w:t>🔬 二、深度研究｜千問</w:t>
      </w:r>
    </w:p>
    <w:p>
      <w:pPr>
        <w:pStyle w:val="Heading2"/>
      </w:pPr>
      <w:r>
        <w:t>川普政策經濟影響</w:t>
      </w:r>
    </w:p>
    <w:p>
      <w:r>
        <w:t>關稅政策成為1993年以來美國最大規模增稅行動</w:t>
      </w:r>
    </w:p>
    <w:p>
      <w:r>
        <w:t>最高法院裁定IEEPA關稅失效，川普引用第122條加徵10%-15%</w:t>
      </w:r>
    </w:p>
    <w:p>
      <w:r>
        <w:t>2025年美國從中國進口下滑約30%，占比降至不到10%</w:t>
      </w:r>
    </w:p>
    <w:p>
      <w:pPr>
        <w:pStyle w:val="Heading2"/>
      </w:pPr>
      <w:r>
        <w:t>全球科技趨勢</w:t>
      </w:r>
    </w:p>
    <w:p>
      <w:r>
        <w:t>2026年迎來Agentic AI（代理式AI）爆發元年</w:t>
      </w:r>
    </w:p>
    <w:p>
      <w:r>
        <w:t>五大趨勢：代理式AI、量子通信、多功能機器人、環境智能、AI資安</w:t>
      </w:r>
    </w:p>
    <w:p>
      <w:pPr>
        <w:pStyle w:val="Heading2"/>
      </w:pPr>
      <w:r>
        <w:t>美中科技戰</w:t>
      </w:r>
    </w:p>
    <w:p>
      <w:r>
        <w:t>中國在部分AI應用已取得領先，美國在半導體維持優勢</w:t>
      </w:r>
    </w:p>
    <w:p>
      <w:r>
        <w:t>DeepSeek成功使用Nvidia晶片訓練AI模型</w:t>
      </w:r>
    </w:p>
    <w:p>
      <w:pPr>
        <w:pStyle w:val="Heading1"/>
      </w:pPr>
      <w:r>
        <w:t>🗺️ 三、地緣政治｜拉瑪</w:t>
      </w:r>
    </w:p>
    <w:p>
      <w:pPr>
        <w:pStyle w:val="Heading2"/>
      </w:pPr>
      <w:r>
        <w:t>川普外交政策</w:t>
      </w:r>
    </w:p>
    <w:p>
      <w:r>
        <w:t>交易式外交：盟友關係不再理所當然</w:t>
      </w:r>
    </w:p>
    <w:p>
      <w:r>
        <w:t>武力展示優先：要求國防預算增加50%</w:t>
      </w:r>
    </w:p>
    <w:p>
      <w:r>
        <w:t>退出66個國際組織</w:t>
      </w:r>
    </w:p>
    <w:p>
      <w:pPr>
        <w:pStyle w:val="Heading2"/>
      </w:pPr>
      <w:r>
        <w:t>全球風險</w:t>
      </w:r>
    </w:p>
    <w:p>
      <w:r>
        <w:t>2026年是「臨界點年」——美國正在瓦解自己構建的全球秩序</w:t>
      </w:r>
    </w:p>
    <w:p>
      <w:r>
        <w:t>歐亞集團：歐洲三大國政治中心同步崩解</w:t>
      </w:r>
    </w:p>
    <w:p>
      <w:pPr>
        <w:pStyle w:val="Heading2"/>
      </w:pPr>
      <w:r>
        <w:t>台灣戰略地位</w:t>
      </w:r>
    </w:p>
    <w:p>
      <w:r>
        <w:t>解放軍武力展示：12架次軍機、9艘軍艦</w:t>
      </w:r>
    </w:p>
    <w:p>
      <w:r>
        <w:t>美國對台政策「戰略模糊」正在被「複合性模糊」取代</w:t>
      </w:r>
    </w:p>
    <w:p>
      <w:r>
        <w:t>台灣應「不把雞蛋放在同一個籃子裡」</w:t>
      </w:r>
    </w:p>
    <w:p>
      <w:pPr>
        <w:pStyle w:val="Heading1"/>
      </w:pPr>
      <w:r>
        <w:t>📱 四、熱門話題｜撈仔</w:t>
      </w:r>
    </w:p>
    <w:p>
      <w:pPr>
        <w:pStyle w:val="Heading2"/>
      </w:pPr>
      <w:r>
        <w:t>伊朗危機升級</w:t>
      </w:r>
    </w:p>
    <w:p>
      <w:r>
        <w:t>4/22伊朗攻擊並扣押三艘商船</w:t>
      </w:r>
    </w:p>
    <w:p>
      <w:r>
        <w:t>川普：伊朗已被「完全封鎖」</w:t>
      </w:r>
    </w:p>
    <w:p>
      <w:r>
        <w:t>荷莫茲海峽清除水雷可能需要數月</w:t>
      </w:r>
    </w:p>
    <w:p>
      <w:pPr>
        <w:pStyle w:val="Heading2"/>
      </w:pPr>
      <w:r>
        <w:t>民調走勢</w:t>
      </w:r>
    </w:p>
    <w:p>
      <w:r>
        <w:t>NBC支持率37%，反對率63%</w:t>
      </w:r>
    </w:p>
    <w:p>
      <w:r>
        <w:t>CNN支持率35%，反對率64%</w:t>
      </w:r>
    </w:p>
    <w:p>
      <w:r>
        <w:t>共和黨國會支持度反對率達86%</w:t>
      </w:r>
    </w:p>
    <w:p>
      <w:pPr>
        <w:pStyle w:val="Heading2"/>
      </w:pPr>
      <w:r>
        <w:t>美加貿易戰</w:t>
      </w:r>
    </w:p>
    <w:p>
      <w:r>
        <w:t>加拿大新任總理卡尼立場強硬，拒絕美國主導談判條件</w:t>
      </w:r>
    </w:p>
    <w:p/>
    <w:p>
      <w:pPr>
        <w:jc w:val="center"/>
      </w:pPr>
      <w:r>
        <w:rPr>
          <w:color w:val="808080"/>
          <w:sz w:val="16"/>
        </w:rPr>
        <w:t>🦅 川普電子報｜2026年4月24日｜川寶投顧團隊（小安、小歐、千問、拉瑪、撈仔）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