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2026年股市績效檢視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績效期間：2026年1月2日 → 2026年04月25日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年初價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目前價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報酬率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881"/>
          </w:tcPr>
          <w:p>
            <w:r>
              <w:t>加權指數</w:t>
            </w:r>
          </w:p>
        </w:tc>
        <w:tc>
          <w:tcPr>
            <w:tcW w:type="dxa" w:w="1881"/>
          </w:tcPr>
          <w:p>
            <w:r>
              <w:t>29,350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38,932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+32.65%</w:t>
            </w:r>
          </w:p>
        </w:tc>
        <w:tc>
          <w:tcPr>
            <w:tcW w:type="dxa" w:w="1881"/>
          </w:tcPr>
          <w:p>
            <w:r>
              <w:t>✅ 正報酬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年初價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目前價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報酬率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r>
              <w:t>685.71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710.75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+3.65%</w:t>
            </w:r>
          </w:p>
        </w:tc>
        <w:tc>
          <w:tcPr>
            <w:tcW w:type="dxa" w:w="1881"/>
          </w:tcPr>
          <w:p>
            <w:r>
              <w:t>✅ 正報酬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r>
              <w:t>620.06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658.51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+6.20%</w:t>
            </w:r>
          </w:p>
        </w:tc>
        <w:tc>
          <w:tcPr>
            <w:tcW w:type="dxa" w:w="1881"/>
          </w:tcPr>
          <w:p>
            <w:r>
              <w:t>✅ 正報酬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r>
              <w:t>481.85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493.05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+2.32%</w:t>
            </w:r>
          </w:p>
        </w:tc>
        <w:tc>
          <w:tcPr>
            <w:tcW w:type="dxa" w:w="1881"/>
          </w:tcPr>
          <w:p>
            <w:r>
              <w:t>✅ 正報酬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資料來源：台灣證券交易所（TWSE 2026/01/02 開盤價）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年初價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目前價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報酬率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r>
              <w:t>66.00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87.60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+32.73%</w:t>
            </w:r>
          </w:p>
        </w:tc>
        <w:tc>
          <w:tcPr>
            <w:tcW w:type="dxa" w:w="1881"/>
          </w:tcPr>
          <w:p>
            <w:r>
              <w:t>✅ 正報酬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r>
              <w:t>36.77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40.74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+10.80%</w:t>
            </w:r>
          </w:p>
        </w:tc>
        <w:tc>
          <w:tcPr>
            <w:tcW w:type="dxa" w:w="1881"/>
          </w:tcPr>
          <w:p>
            <w:r>
              <w:t>✅ 正報酬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r>
              <w:t>1,555.00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2,110.00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+35.69%</w:t>
            </w:r>
          </w:p>
        </w:tc>
        <w:tc>
          <w:tcPr>
            <w:tcW w:type="dxa" w:w="1881"/>
          </w:tcPr>
          <w:p>
            <w:r>
              <w:t>✅ 正報酬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開盤報價 + Yahoo Finance 2026/01/02 開盤價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年初價 (USD)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目前價 (USD)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報酬率</w:t>
            </w:r>
          </w:p>
        </w:tc>
        <w:tc>
          <w:tcPr>
            <w:tcW w:type="dxa" w:w="188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r>
              <w:t>$272.26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$272.75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+0.18%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正報酬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r>
              <w:t>$484.39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$416.97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-13.92%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❌ 負報酬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r>
              <w:t>$316.90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$338.73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+6.89%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正報酬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r>
              <w:t>$231.34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$259.98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+12.38%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正報酬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r>
              <w:t>$662.73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$660.32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-0.36%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❌ 負報酬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r>
              <w:t>$189.84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$199.96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+5.33%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正報酬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r>
              <w:t>$457.80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$373.50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-18.41%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❌ 負報酬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【聲明】本報告僅供參考，不構成投資建議。年初價為估算值，實際報酬率以券商成交價為準。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