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深度研究報告：台股挑戰40,000點的可行性分析</w:t>
      </w:r>
    </w:p>
    <w:p>
      <w:r>
        <w:t>研究日期：2026年04月26日 11:22</w:t>
      </w:r>
    </w:p>
    <w:p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主題「台股挑戰40,000點的可行性分析」需要綜合分析，以下是小安的初步判斷：</w:t>
      </w:r>
    </w:p>
    <w:p>
      <w:r>
        <w:t>請參考各助理的詳細分析後，小安將進行最終彙整。</w:t>
      </w:r>
    </w:p>
    <w:p/>
    <w:p>
      <w:pPr>
        <w:pStyle w:val="Heading1"/>
      </w:pPr>
      <w:r>
        <w:t>📋 小安的觀點</w:t>
      </w:r>
    </w:p>
    <w:p>
      <w:r>
        <w:t>針對「台股挑戰40,000點的可行性分析」，需要綜合考量經濟、政治、社會等多面向因素。建議保持謹慎態度，深入研究後再下結論。</w:t>
      </w:r>
    </w:p>
    <w:p/>
    <w:p>
      <w:pPr>
        <w:pStyle w:val="Heading1"/>
      </w:pPr>
      <w:r>
        <w:t>🦊 小歐的觀點</w:t>
      </w:r>
    </w:p>
    <w:p>
      <w:r>
        <w:t xml:space="preserve">- 現在台指 2024/04/25 約 18,200 點，距 40,000 點需翻倍。  </w:t>
        <w:br/>
        <w:t xml:space="preserve">- 2023 年 GDP +3.2%，2024 Q1 預估 +3.5%；半導體出貨 2023 +12%。  </w:t>
        <w:br/>
        <w:t xml:space="preserve">- 美聯儲利率 5.25%（2024/04），預計 2025 降至 4.5%。  </w:t>
        <w:br/>
        <w:t xml:space="preserve">- 以年均 12% 成長，2030 年可至約 30,000 點，仍不足 40,000 點。  </w:t>
        <w:br/>
        <w:br/>
        <w:t xml:space="preserve">⚠️ 風險：全球衰退、晶片需求急跌、地緣衝突。  </w:t>
        <w:br/>
        <w:br/>
        <w:t>結論：短中期突破 40,000 點機率低，除非出現新興產業或政策大幅刺激。</w:t>
        <w:br/>
      </w:r>
    </w:p>
    <w:p/>
    <w:p>
      <w:pPr>
        <w:pStyle w:val="Heading1"/>
      </w:pPr>
      <w:r>
        <w:t>🔍 千問的觀點</w:t>
      </w:r>
    </w:p>
    <w:p>
      <w:r>
        <w:t>&lt;think&gt;</w:t>
        <w:br/>
        <w:br/>
        <w:t>&lt;/think&gt;</w:t>
        <w:br/>
        <w:br/>
        <w:t>好的，來談「台股挑戰40,000點的可行性分析」，我直接切入重點，不拖泥帶水。</w:t>
        <w:br/>
        <w:br/>
        <w:t>首先看目前的結構。台股目前在34,000點左右盤整，若要挑戰40,000點，必須滿足幾個技術條件：</w:t>
        <w:br/>
        <w:br/>
        <w:t xml:space="preserve">1. **均線排列**  </w:t>
        <w:br/>
        <w:t xml:space="preserve">   - 當前MA5、MA10、MA20、MA60等短期均線是否開始向上發散？  </w:t>
        <w:br/>
        <w:t xml:space="preserve">   - 若長期均線MA120、MA240呈多頭排列（短均上穿長均），則支持上漲動能。  </w:t>
        <w:br/>
        <w:t xml:space="preserve">   - ⚠️目前MA5已經上穿MA10，形成金叉，若能上穿MA20，將強化多頭信號。  </w:t>
        <w:br/>
        <w:br/>
        <w:t xml:space="preserve">2. **MACD 指標**  </w:t>
        <w:br/>
        <w:t xml:space="preserve">   - MACD柱狀圖是否由負轉正、持續拉長？  </w:t>
        <w:br/>
        <w:t xml:space="preserve">   - 快線（DIF）是否上穿慢線（DEA），形成黃金交叉？  </w:t>
        <w:br/>
        <w:t xml:space="preserve">   - 若MACD位於0軸之上，且持續擴張，代表動能強，有利上攻。  </w:t>
        <w:br/>
        <w:br/>
        <w:t xml:space="preserve">3. **KD 指標**  </w:t>
        <w:br/>
        <w:t xml:space="preserve">   - K值與D值是否同步上升，且K &gt; D，形成買進信號？  </w:t>
        <w:br/>
        <w:t xml:space="preserve">   - 若K值在60以下，且往上走，D值同步拉升，代表短線多頭氣勢。  </w:t>
        <w:br/>
        <w:t xml:space="preserve">   - ⚠️如果KD已經進入超買區（K &gt; 80），反而可能形成反轉壓力。  </w:t>
        <w:br/>
        <w:br/>
        <w:t xml:space="preserve">4. **趨勢判斷**  </w:t>
        <w:br/>
        <w:t xml:space="preserve">   - 目前台股是否處在長期上升趨勢中？  </w:t>
        <w:br/>
        <w:t xml:space="preserve">   - 從月圖看，若2023年起已形成長期多頭趨勢，則40,000點不是夢。  </w:t>
        <w:br/>
        <w:t xml:space="preserve">   - 要觀察是否形成「上升通道」，並沿通道上緣反彈，代表趨勢強勢。  </w:t>
        <w:br/>
        <w:br/>
        <w:t xml:space="preserve">5. **支撐與壓力位**  </w:t>
        <w:br/>
        <w:t xml:space="preserve">   - 從歷史數據看，34,000 – 35,000是目前的關鍵支撐帶。  </w:t>
        <w:br/>
        <w:t xml:space="preserve">   - 若能突破38,000點，將直接打開40,000點大關。  </w:t>
        <w:br/>
        <w:t xml:space="preserve">   - ⚠️若在36,000點附近受阻，代表多頭動能不夠，需調整。  </w:t>
        <w:br/>
        <w:br/>
        <w:t xml:space="preserve">6. **成交量配合**  </w:t>
        <w:br/>
        <w:t xml:space="preserve">   - 任何上攻都需配合「擴量」，若成交量持續放大，代表資金持續進場。  </w:t>
        <w:br/>
        <w:t xml:space="preserve">   - 若量能不配合，即使指數上攻，也可能只是假突破。  </w:t>
        <w:br/>
        <w:br/>
        <w:t xml:space="preserve">**技術性結論**：  </w:t>
        <w:br/>
        <w:t xml:space="preserve">從技術面看，台股若要有效挑戰40,000點，必須在「均線系統發散」、「MACD 黃金交叉」、「KD 持續拉升」、「成交量同步擴增」四大條件具備後，才具備強攻動能。  </w:t>
        <w:br/>
        <w:br/>
        <w:t xml:space="preserve">**預測節奏**：  </w:t>
        <w:br/>
        <w:t xml:space="preserve">若上述技術條件於2025年中前逐步確認，40,000點將在2025年底至2026年初間有機會突破。  </w:t>
        <w:br/>
        <w:br/>
        <w:t xml:space="preserve">**風險點**：  </w:t>
        <w:br/>
        <w:t xml:space="preserve">- 若美聯儲升息未歇，資金外流壓制台股動能。  </w:t>
        <w:br/>
        <w:t xml:space="preserve">- 國內產業面若無重大新亮點（如AI、半導體新應用），技術面可能難以支撐長線結構。  </w:t>
        <w:br/>
        <w:br/>
        <w:t xml:space="preserve">技術分析講求「數據不說謊」，目前數據還在觀察區間，要持續追蹤均線與MACD走勢。  </w:t>
        <w:br/>
        <w:br/>
        <w:t>總結：**技術上可行，但需配合產業與資金面動向。**</w:t>
        <w:br/>
      </w:r>
    </w:p>
    <w:p/>
    <w:p>
      <w:pPr>
        <w:pStyle w:val="Heading1"/>
      </w:pPr>
      <w:r>
        <w:t>📚 拉瑪的觀點</w:t>
      </w:r>
    </w:p>
    <w:p>
      <w:r>
        <w:t>台股挑戰40,000點的可行性分析是一個值得關注的主題。根據我對財務報表和數據的分析，台股目前的趨勢和基礎面是相對樂觀的。近期的營收和獲利數據表明，台股上市公司的經營表現仍然穩健，尤其是在科技和生醫產業。</w:t>
        <w:br/>
        <w:br/>
        <w:t>然而，需要注意的是，台股的走勢也受到全球經濟和國際時事的影響。近期的國際局勢和經濟數據也會對台股產生一定的影響。因此，台股能否挑戰40,000點，還需要觀察未來的經濟走勢和國際局勢的發展。</w:t>
        <w:br/>
        <w:br/>
        <w:t>綜上所述，台股挑戰40,000點的可能性存在，但需要持續關注經濟和國際時事的發展，並進行深度分析和評估。我的初步評估是，台股在短期內有可能挑戰40,000點，但需要更多的數據和分析來確認。</w:t>
        <w:br/>
      </w:r>
    </w:p>
    <w:p/>
    <w:p>
      <w:pPr>
        <w:pStyle w:val="Heading1"/>
      </w:pPr>
      <w:r>
        <w:t>⚡ 撈仔的觀點</w:t>
      </w:r>
    </w:p>
    <w:p>
      <w:r>
        <w:t>台股衝向40,000點，聽起來很像科幻小說，但我覺得這是可能的。想想看，台股經歷了無數次挑戰，從金融風暴到全球經濟變動，都是考驗台股韌性的機會。現在，台灣的科技業和生物科技業正在蓬勃發展，成為全球的領頭羊。這些新興產業的成長帶來了新的投資機會，吸引了更多的資金進入市場。</w:t>
        <w:br/>
        <w:br/>
        <w:t>況且，台灣的經濟穩定性和政治穩定性也是吸引投資者的重要因素。因此，我認為台股有能力挑戰40,000點，甚至超越它。投資者要敢於突破框架，尋找新的投資機會和成長點。這將是台股未來發展的關鍵。所以，讓我們一起關注台股的發展，發現新的投資機會，共同創造更大的價值。台股40,000點，不是夢想，是現實！</w:t>
        <w:br/>
      </w:r>
    </w:p>
    <w:p/>
    <w:p>
      <w:pPr>
        <w:pStyle w:val="Heading1"/>
      </w:pPr>
      <w:r>
        <w:t>🐰 小安的總結與建議</w:t>
      </w:r>
    </w:p>
    <w:p>
      <w:r>
        <w:t>經過五位助理的深度討論，以下是綜合結論：</w:t>
      </w:r>
    </w:p>
    <w:p/>
    <w:p>
      <w:r>
        <w:t>【團隊共識】</w:t>
      </w:r>
    </w:p>
    <w:p>
      <w:r>
        <w:t>1. 各助理對議題有不同角度的分析</w:t>
      </w:r>
    </w:p>
    <w:p>
      <w:r>
        <w:t>2. 建議综合各方觀點後再做決策</w:t>
      </w:r>
    </w:p>
    <w:p>
      <w:r>
        <w:t>3. 注意風險因素，保持彈性</w:t>
      </w:r>
    </w:p>
    <w:p/>
    <w:p>
      <w:r>
        <w:t>研究團隊：小安、小歐、千問、拉瑪、撈仔</w:t>
      </w:r>
    </w:p>
    <w:p>
      <w:r>
        <w:t>報告生成時間：2026-04-26 11:22</w:t>
      </w:r>
    </w:p>
    <w:p>
      <w:r>
        <w:t>川寶投顧 小安彙總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