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強勢股 + 飆股篩選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2368.TW</w:t>
            </w:r>
          </w:p>
        </w:tc>
        <w:tc>
          <w:tcPr>
            <w:tcW w:type="dxa" w:w="1728"/>
          </w:tcPr>
          <w:p>
            <w:r>
              <w:t>金像電</w:t>
            </w:r>
          </w:p>
        </w:tc>
        <w:tc>
          <w:tcPr>
            <w:tcW w:type="dxa" w:w="1728"/>
          </w:tcPr>
          <w:p>
            <w:r>
              <w:t>$1390.00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$91.70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+8.39%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$347.50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+6.92%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+6.78%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2383.TW</w:t>
            </w:r>
          </w:p>
        </w:tc>
        <w:tc>
          <w:tcPr>
            <w:tcW w:type="dxa" w:w="1728"/>
          </w:tcPr>
          <w:p>
            <w:r>
              <w:t>台光電</w:t>
            </w:r>
          </w:p>
        </w:tc>
        <w:tc>
          <w:tcPr>
            <w:tcW w:type="dxa" w:w="1728"/>
          </w:tcPr>
          <w:p>
            <w:r>
              <w:t>$4475.00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+9.15%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+5.05%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$132.00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+4.76%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2476.TW</w:t>
            </w:r>
          </w:p>
        </w:tc>
        <w:tc>
          <w:tcPr>
            <w:tcW w:type="dxa" w:w="1728"/>
          </w:tcPr>
          <w:p>
            <w:r>
              <w:t>鉅祥</w:t>
            </w:r>
          </w:p>
        </w:tc>
        <w:tc>
          <w:tcPr>
            <w:tcW w:type="dxa" w:w="1728"/>
          </w:tcPr>
          <w:p>
            <w:r>
              <w:t>$123.50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+5.11%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2356.TW</w:t>
            </w:r>
          </w:p>
        </w:tc>
        <w:tc>
          <w:tcPr>
            <w:tcW w:type="dxa" w:w="1728"/>
          </w:tcPr>
          <w:p>
            <w:r>
              <w:t>英業達</w:t>
            </w:r>
          </w:p>
        </w:tc>
        <w:tc>
          <w:tcPr>
            <w:tcW w:type="dxa" w:w="1728"/>
          </w:tcPr>
          <w:p>
            <w:r>
              <w:t>$48.10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+3.89%</w:t>
            </w:r>
          </w:p>
        </w:tc>
      </w:tr>
    </w:tbl>
    <w:p/>
    <w:p>
      <w:pPr>
        <w:pStyle w:val="Heading1"/>
      </w:pPr>
      <w:r>
        <w:t>🚀 飆股 Top 10（今日 + 近3日）</w:t>
      </w:r>
    </w:p>
    <w:p>
      <w:r>
        <w:rPr>
          <w:b/>
        </w:rPr>
        <w:t>篩選原則：</w:t>
      </w:r>
      <w:r>
        <w:t>純依今日漲幅排序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今日/3日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🔥 +9.93% / +0.00%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2368.TW</w:t>
            </w:r>
          </w:p>
        </w:tc>
        <w:tc>
          <w:tcPr>
            <w:tcW w:type="dxa" w:w="1728"/>
          </w:tcPr>
          <w:p>
            <w:r>
              <w:t>金像電</w:t>
            </w:r>
          </w:p>
        </w:tc>
        <w:tc>
          <w:tcPr>
            <w:tcW w:type="dxa" w:w="1728"/>
          </w:tcPr>
          <w:p>
            <w:r>
              <w:t>$1390.00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🔥 +9.88% / +0.00%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2383.TW</w:t>
            </w:r>
          </w:p>
        </w:tc>
        <w:tc>
          <w:tcPr>
            <w:tcW w:type="dxa" w:w="1728"/>
          </w:tcPr>
          <w:p>
            <w:r>
              <w:t>台光電</w:t>
            </w:r>
          </w:p>
        </w:tc>
        <w:tc>
          <w:tcPr>
            <w:tcW w:type="dxa" w:w="1728"/>
          </w:tcPr>
          <w:p>
            <w:r>
              <w:t>$4475.00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+9.15% / +0.00%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$91.70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+8.39% / +0.00%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$347.50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+6.92% / +0.00%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+6.78% / +0.00%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2476.TW</w:t>
            </w:r>
          </w:p>
        </w:tc>
        <w:tc>
          <w:tcPr>
            <w:tcW w:type="dxa" w:w="1728"/>
          </w:tcPr>
          <w:p>
            <w:r>
              <w:t>鉅祥</w:t>
            </w:r>
          </w:p>
        </w:tc>
        <w:tc>
          <w:tcPr>
            <w:tcW w:type="dxa" w:w="1728"/>
          </w:tcPr>
          <w:p>
            <w:r>
              <w:t>$123.50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+5.11% / +0.00%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+5.05% / +0.00%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2308.TW</w:t>
            </w:r>
          </w:p>
        </w:tc>
        <w:tc>
          <w:tcPr>
            <w:tcW w:type="dxa" w:w="1728"/>
          </w:tcPr>
          <w:p>
            <w:r>
              <w:t>台達電</w:t>
            </w:r>
          </w:p>
        </w:tc>
        <w:tc>
          <w:tcPr>
            <w:tcW w:type="dxa" w:w="1728"/>
          </w:tcPr>
          <w:p>
            <w:r>
              <w:t>$2075.00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+4.80% / +0.00%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$132.00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+4.76% / +0.00%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