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資料日期：2026年04月21日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37,605.11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646.31 (+1.75%)</w:t>
            </w:r>
          </w:p>
        </w:tc>
        <w:tc>
          <w:tcPr>
            <w:tcW w:type="dxa" w:w="235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708.72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708.78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-1.42 (-0.20%)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646.79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648.04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-2.06 (-0.32%)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494.33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493.45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+0.11 (+0.02%)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86.00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85.50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+1.45 (+1.71%)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41.97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41.60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+0.50 (+1.21%)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2,050.00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2,050.00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+25.00 (+1.23%)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資料來源：Finnhub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$273.05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$270.33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+2.82 (+1.04%)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$418.07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$421.14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-4.72 (-1.12%)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$337.42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$340.75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-4.26 (-1.25%)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$248.28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$249.19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-2.28 (-0.91%)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$670.91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$681.36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-17.64 (-2.56%)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$202.06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$199.98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+0.38 (+0.19%)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$392.50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$402.58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-8.12 (-2.03%)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五、資料來源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Finnhub API：</w:t>
      </w:r>
      <w:r>
        <w:t>美股大盤、科技七雄報價（需設定 FINNHUB_API_KEY）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