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/>
          <w:color w:val="1F4E79"/>
          <w:sz w:val="56"/>
        </w:rPr>
        <w:t>📊 每日財經點</w:t>
      </w:r>
    </w:p>
    <w:p>
      <w:pPr>
        <w:spacing w:after="160"/>
        <w:jc w:val="center"/>
      </w:pPr>
      <w:r>
        <w:rPr>
          <w:color w:val="606060"/>
          <w:sz w:val="28"/>
        </w:rPr>
        <w:t>2026年05月06日 Wednesday</w:t>
      </w:r>
    </w:p>
    <w:p>
      <w:pPr>
        <w:spacing w:after="360"/>
        <w:jc w:val="center"/>
      </w:pPr>
      <w:r>
        <w:rPr>
          <w:i/>
          <w:color w:val="C08000"/>
          <w:sz w:val="26"/>
        </w:rPr>
        <w:t>「成功的投資人往往是孤獨的，因為他們從不人云亦云。 —— 吉姆·羅傑斯」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📈 台股懶人包</w:t>
      </w:r>
    </w:p>
    <w:p>
      <w:pPr>
        <w:spacing w:before="40" w:after="40"/>
        <w:jc w:val="left"/>
      </w:pPr>
      <w:r>
        <w:rPr>
          <w:b/>
          <w:color w:val="008000"/>
          <w:sz w:val="28"/>
        </w:rPr>
        <w:t>加權指數：40,705  (+4.57%)</w:t>
      </w:r>
    </w:p>
    <w:p>
      <w:pPr>
        <w:spacing w:before="40" w:after="40"/>
        <w:jc w:val="left"/>
      </w:pPr>
      <w:r>
        <w:rPr>
          <w:b w:val="0"/>
          <w:color w:val="808080"/>
          <w:sz w:val="18"/>
        </w:rPr>
        <w:t>（資料來源：Yahoo Finance）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🌐 美股概況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指數/個股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現價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漲跌</w:t>
            </w:r>
          </w:p>
        </w:tc>
        <w:tc>
          <w:tcPr>
            <w:tcW w:type="dxa" w:w="240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漲跌幅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S&amp;P 500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7,259.22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+58.47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+0.81%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Nasdaq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25,326.12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+258.32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+1.03%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Mag 7 均值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+0.19%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蘋果(AAPL)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284.18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+7.35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+2.66%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微軟(MSFT)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411.38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-2.24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-0.54%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Google(GOOGL)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388.43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+5.18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+1.35%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亞馬遜(AMZN)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273.55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+1.50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+0.55%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Meta(META)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604.96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-5.45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-0.89%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輝達(NVDA)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196.50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-1.98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-1.00%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 xml:space="preserve">  特斯拉(TSLA)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389.37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-3.14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sz w:val="18"/>
              </w:rPr>
              <w:t>-0.80%</w:t>
            </w:r>
          </w:p>
        </w:tc>
      </w:tr>
    </w:tbl>
    <w:p>
      <w:pPr>
        <w:spacing w:before="40" w:after="40"/>
        <w:jc w:val="left"/>
      </w:pPr>
      <w:r>
        <w:rPr>
          <w:b w:val="0"/>
          <w:color w:val="808080"/>
          <w:sz w:val="18"/>
        </w:rPr>
        <w:t>（資料來源：Yahoo Finance）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📰 今日重點新聞</w:t>
      </w:r>
    </w:p>
    <w:p>
      <w:pPr>
        <w:pStyle w:val="ListBullet"/>
        <w:spacing w:before="20" w:after="20"/>
      </w:pPr>
      <w:r>
        <w:rPr>
          <w:sz w:val="22"/>
        </w:rPr>
        <w:t>🌏 總經/央行 〈貴金屬盤後〉中東風險縈繞 金價觸及一個月低點後反彈</w:t>
      </w:r>
    </w:p>
    <w:p>
      <w:pPr>
        <w:pStyle w:val="ListBullet"/>
        <w:spacing w:before="20" w:after="20"/>
      </w:pPr>
      <w:r>
        <w:rPr>
          <w:sz w:val="22"/>
        </w:rPr>
        <w:t>💻 科技/AI 美光市值衝破7000億美元 IDC報告力挺「這次不一樣」</w:t>
      </w:r>
    </w:p>
    <w:p>
      <w:pPr>
        <w:pStyle w:val="ListBullet"/>
        <w:spacing w:before="20" w:after="20"/>
      </w:pPr>
      <w:r>
        <w:rPr>
          <w:sz w:val="22"/>
        </w:rPr>
        <w:t>📈 台股 〈紐約匯市〉觀望中東局勢 美元走軟</w:t>
      </w:r>
    </w:p>
    <w:p>
      <w:pPr>
        <w:pStyle w:val="ListBullet"/>
        <w:spacing w:before="20" w:after="20"/>
      </w:pPr>
      <w:r>
        <w:rPr>
          <w:sz w:val="22"/>
        </w:rPr>
        <w:t>🌐 美股 Anthropic執行長警告：AI暴露數千個漏洞 引爆資安危機</w:t>
      </w:r>
    </w:p>
    <w:p>
      <w:pPr>
        <w:pStyle w:val="ListBullet"/>
        <w:spacing w:before="20" w:after="20"/>
      </w:pPr>
      <w:r>
        <w:rPr>
          <w:sz w:val="22"/>
        </w:rPr>
        <w:t>🔔 地緣/其他 〈財報〉美超微Q4財測驚艷 伺服器需求持續爆發 盤後股價噴超17%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💡 看懂財報</w:t>
      </w:r>
    </w:p>
    <w:p>
      <w:pPr>
        <w:spacing w:before="120" w:after="80"/>
      </w:pPr>
      <w:r>
        <w:rPr>
          <w:b/>
          <w:color w:val="1F4E79"/>
          <w:sz w:val="24"/>
        </w:rPr>
        <w:t>【除權除息】</w:t>
      </w:r>
    </w:p>
    <w:p>
      <w:pPr>
        <w:spacing w:before="80" w:after="40"/>
      </w:pPr>
      <w:r>
        <w:rPr>
          <w:b/>
          <w:sz w:val="22"/>
        </w:rPr>
        <w:t>【一句話】公司把賺的錢還給股東，股價會因此調整。</w:t>
      </w:r>
    </w:p>
    <w:p>
      <w:pPr>
        <w:spacing w:before="80" w:after="40"/>
      </w:pPr>
      <w:r>
        <w:rPr>
          <w:b/>
          <w:sz w:val="22"/>
        </w:rPr>
        <w:t>【詳細說明】除權（送股票）和除息（發現金）是公司回饋股東的方式。除權、除息後的第一個交易日，股價會「自然」調整，持有股票的投資人在除息日前過戶才能領到股利。</w:t>
      </w:r>
    </w:p>
    <w:p>
      <w:pPr>
        <w:spacing w:before="80" w:after="40"/>
      </w:pPr>
      <w:r>
        <w:rPr>
          <w:b/>
          <w:sz w:val="22"/>
        </w:rPr>
        <w:t>【實例】某股股價100元，宣布發放現金股利3元，除息日後股價會變成約97元（還是要看市場買賣）。</w:t>
      </w:r>
    </w:p>
    <w:p>
      <w:pPr>
        <w:spacing w:before="80" w:after="40"/>
      </w:pPr>
      <w:r>
        <w:rPr>
          <w:b/>
          <w:sz w:val="22"/>
        </w:rPr>
        <w:t>【怎麼用】想領股利，要在除息日前持有股票；除權除息行情不一定會上漲；高殖利率股除息後可能會有「填權息」行情，可持續關注。</w:t>
      </w:r>
    </w:p>
    <w:p>
      <w:pPr>
        <w:spacing w:before="280" w:after="80"/>
        <w:jc w:val="left"/>
        <w:shd w:val="clear" w:color="auto" w:fill="1F4E79"/>
      </w:pPr>
      <w:r>
        <w:rPr>
          <w:b/>
          <w:color w:val="FFFFFF"/>
          <w:sz w:val="26"/>
        </w:rPr>
        <w:t xml:space="preserve">  📅 本週必追事件</w:t>
      </w:r>
    </w:p>
    <w:p>
      <w:pPr>
        <w:spacing w:before="120" w:after="40"/>
      </w:pPr>
      <w:r>
        <w:rPr>
          <w:b/>
          <w:color w:val="1F4E79"/>
          <w:sz w:val="22"/>
        </w:rPr>
        <w:t>【Fed 官員談話】</w:t>
      </w:r>
    </w:p>
    <w:p>
      <w:pPr>
        <w:pStyle w:val="ListBullet"/>
        <w:spacing w:before="20" w:after="20"/>
      </w:pPr>
      <w:r>
        <w:rPr>
          <w:sz w:val="20"/>
        </w:rPr>
        <w:t>📅 05/07｜鮑曼 Fed理事：銀行業監管與風險管理</w:t>
      </w:r>
    </w:p>
    <w:p>
      <w:pPr>
        <w:spacing w:before="120" w:after="40"/>
      </w:pPr>
      <w:r>
        <w:rPr>
          <w:b/>
          <w:color w:val="1F4E79"/>
          <w:sz w:val="22"/>
        </w:rPr>
        <w:t>【重大財報發布】</w:t>
      </w:r>
    </w:p>
    <w:p>
      <w:pPr>
        <w:pStyle w:val="ListBullet"/>
        <w:spacing w:before="20" w:after="20"/>
      </w:pPr>
      <w:r>
        <w:rPr>
          <w:sz w:val="20"/>
        </w:rPr>
        <w:t>📊 ['MSFT 微軟 — Azure 成長率與 AI 商化進度成焦點']</w:t>
      </w:r>
    </w:p>
    <w:p>
      <w:pPr>
        <w:pStyle w:val="ListBullet"/>
        <w:spacing w:before="20" w:after="20"/>
      </w:pPr>
      <w:r>
        <w:rPr>
          <w:sz w:val="20"/>
        </w:rPr>
        <w:t>📊 ['AMZN 亞馬遜 — AWS 營收與電子商務 Prime Day 展望']</w:t>
      </w:r>
    </w:p>
    <w:p>
      <w:pPr>
        <w:pStyle w:val="ListBullet"/>
        <w:spacing w:before="20" w:after="20"/>
      </w:pPr>
      <w:r>
        <w:rPr>
          <w:sz w:val="20"/>
        </w:rPr>
        <w:t>📊 ['META Meta — 廣告營收與 AI 資本支出規劃']</w:t>
      </w:r>
    </w:p>
    <w:p>
      <w:pPr>
        <w:spacing w:before="120" w:after="40"/>
      </w:pPr>
      <w:r>
        <w:rPr>
          <w:b/>
          <w:color w:val="1F4E79"/>
          <w:sz w:val="22"/>
        </w:rPr>
        <w:t>【重要經濟數據】</w:t>
      </w:r>
    </w:p>
    <w:p>
      <w:pPr>
        <w:pStyle w:val="ListBullet"/>
        <w:spacing w:before="20" w:after="20"/>
      </w:pPr>
      <w:r>
        <w:rPr>
          <w:sz w:val="20"/>
        </w:rPr>
        <w:t>週四 20:30 🇺🇸 美國 初領失業金人數：勞動市場健康度指標</w:t>
      </w:r>
    </w:p>
    <w:p>
      <w:pPr>
        <w:pStyle w:val="ListBullet"/>
        <w:spacing w:before="20" w:after="20"/>
      </w:pPr>
      <w:r>
        <w:rPr>
          <w:sz w:val="20"/>
        </w:rPr>
        <w:t>週四 09:30 🇨🇳 中國 CPI/PPI 物價指數：全球第二大經濟體通縮警訊</w:t>
      </w:r>
    </w:p>
    <w:p>
      <w:pPr>
        <w:pStyle w:val="ListBullet"/>
        <w:spacing w:before="20" w:after="20"/>
      </w:pPr>
      <w:r>
        <w:rPr>
          <w:sz w:val="20"/>
        </w:rPr>
        <w:t>週五 22:00 🇺🇸 美國 密大消費者信心指数：消費動能領先指標</w:t>
      </w:r>
    </w:p>
    <w:p>
      <w:pPr>
        <w:pStyle w:val="ListBullet"/>
        <w:spacing w:before="20" w:after="20"/>
      </w:pPr>
      <w:r>
        <w:rPr>
          <w:sz w:val="20"/>
        </w:rPr>
        <w:t>週三 20:30 🇺🇸 美國 ADP 小非農就業：非農報告先行指標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6"/>
      </w:rPr>
      <w:t>每日財經點｜僅供參考，不構成投資建議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