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🦅 川普電子報</w:t>
      </w:r>
    </w:p>
    <w:p>
      <w:pPr>
        <w:jc w:val="center"/>
      </w:pPr>
      <w:r>
        <w:rPr>
          <w:color w:val="808080"/>
          <w:sz w:val="28"/>
        </w:rPr>
        <w:t>2026年4月24日｜川寶投顧</w:t>
      </w:r>
    </w:p>
    <w:p/>
    <w:p>
      <w:pPr>
        <w:pStyle w:val="Heading1"/>
      </w:pPr>
      <w:r>
        <w:t>✨ 每日金句</w:t>
      </w:r>
    </w:p>
    <w:p>
      <w:pPr>
        <w:jc w:val="center"/>
      </w:pPr>
      <w:r>
        <w:rPr>
          <w:b/>
          <w:color w:val="0066CC"/>
          <w:sz w:val="36"/>
        </w:rPr>
        <w:t>「知識是最可靠的資產。」</w:t>
      </w:r>
    </w:p>
    <w:p>
      <w:pPr>
        <w:jc w:val="center"/>
      </w:pPr>
      <w:r>
        <w:rPr>
          <w:color w:val="505050"/>
          <w:sz w:val="22"/>
        </w:rPr>
        <w:t>在這個充滿不確定的時代，唯有持續學習、累積知識，才能在動盪中找到方向。川普電子報陪伴您掌握全球脈動，做明智的決策。</w:t>
      </w:r>
    </w:p>
    <w:p/>
    <w:p>
      <w:pPr>
        <w:pStyle w:val="Heading1"/>
      </w:pPr>
      <w:r>
        <w:t>🌅 早安圖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f5a91e1a-78b0-453c-9970-aa696c2109e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20"/>
        </w:rPr>
        <w:t>✨ 每日金句：「知識是最可靠的資產。」</w:t>
      </w:r>
    </w:p>
    <w:p/>
    <w:p>
      <w:pPr>
        <w:pStyle w:val="Heading1"/>
      </w:pPr>
      <w:r>
        <w:t>📊 一、財經分析｜小安</w:t>
      </w:r>
    </w:p>
    <w:p>
      <w:pPr>
        <w:pStyle w:val="Heading2"/>
      </w:pPr>
      <w:r>
        <w:t>川普關稅政策對全球貿易的影響</w:t>
      </w:r>
    </w:p>
    <w:p>
      <w:r>
        <w:rPr>
          <w:b/>
        </w:rPr>
        <w:t>政策核心：</w:t>
      </w:r>
    </w:p>
    <w:p>
      <w:r>
        <w:t>• 全面基準關稅：對所有進口商品課徵10%</w:t>
      </w:r>
    </w:p>
    <w:p>
      <w:r>
        <w:t>• 中國高稅率：高達145%</w:t>
      </w:r>
    </w:p>
    <w:p>
      <w:r>
        <w:t>• 各國根據貿易順差程度有不同的關稅稅率</w:t>
      </w:r>
    </w:p>
    <w:p>
      <w:r>
        <w:rPr>
          <w:b/>
        </w:rPr>
        <w:t>供應鏈重組：</w:t>
      </w:r>
    </w:p>
    <w:p>
      <w:r>
        <w:t>• 東協：+3.4個百分點</w:t>
      </w:r>
    </w:p>
    <w:p>
      <w:r>
        <w:t>• 台灣：+1.8個百分點</w:t>
      </w:r>
    </w:p>
    <w:p>
      <w:r>
        <w:t>• 中國：-7.8個百分點</w:t>
      </w:r>
    </w:p>
    <w:p>
      <w:r>
        <w:t>越南、泰國、墨西哥成為最大受益者</w:t>
      </w:r>
    </w:p>
    <w:p>
      <w:r>
        <w:rPr>
          <w:b/>
        </w:rPr>
        <w:t>通膨衝擊：</w:t>
      </w:r>
    </w:p>
    <w:p>
      <w:r>
        <w:t>核心商品價格因關稅上漲3.1%，消費者最終承擔成本。</w:t>
      </w:r>
    </w:p>
    <w:p>
      <w:pPr>
        <w:pStyle w:val="Heading2"/>
      </w:pPr>
      <w:r>
        <w:t>美國股市走勢</w:t>
      </w:r>
    </w:p>
    <w:p>
      <w:r>
        <w:rPr>
          <w:b/>
        </w:rPr>
        <w:t>「解放日」暴跌（2025/4/2）：</w:t>
      </w:r>
    </w:p>
    <w:p>
      <w:r>
        <w:t>• S&amp;P 500：兩交易日蒸發5兆美元，跌幅10.5%</w:t>
      </w:r>
    </w:p>
    <w:p>
      <w:r>
        <w:t>• 道瓊：單日暴跌逾2,200點</w:t>
      </w:r>
    </w:p>
    <w:p>
      <w:r>
        <w:rPr>
          <w:b/>
        </w:rPr>
        <w:t>V型反彈：</w:t>
      </w:r>
    </w:p>
    <w:p>
      <w:r>
        <w:t>4/9川普宣布90天暫停關稅，5月初S&amp;P 500幾乎收復所有跌幅。</w:t>
      </w:r>
    </w:p>
    <w:p>
      <w:pPr>
        <w:pStyle w:val="Heading2"/>
      </w:pPr>
      <w:r>
        <w:t>聯準會利率決策</w:t>
      </w:r>
    </w:p>
    <w:p>
      <w:r>
        <w:t>當前利率：4.25%-4.5%（2020年以來高點）</w:t>
      </w:r>
    </w:p>
    <w:p>
      <w:r>
        <w:rPr>
          <w:i/>
        </w:rPr>
        <w:t>鮑威爾：「關稅極有可能導致至少暫時性的通膨上升。」</w:t>
      </w:r>
    </w:p>
    <w:p>
      <w:r>
        <w:t>預測：漸進式降息，2026年上半年大幅降息機率偏低。</w:t>
      </w:r>
    </w:p>
    <w:p>
      <w:pPr>
        <w:pStyle w:val="Heading1"/>
      </w:pPr>
      <w:r>
        <w:t>🌍 二、國際關係｜小安</w:t>
      </w:r>
    </w:p>
    <w:p>
      <w:pPr>
        <w:pStyle w:val="Heading2"/>
      </w:pPr>
      <w:r>
        <w:t>外交政策走向</w:t>
      </w:r>
    </w:p>
    <w:p>
      <w:r>
        <w:t>• 俄烏：停戰停滯，美國焦點已轉向中東</w:t>
      </w:r>
    </w:p>
    <w:p>
      <w:r>
        <w:t>• 美伊戰爭：2026年2月美軍對伊朗動武，封鎖霍爾木茲海峽</w:t>
      </w:r>
    </w:p>
    <w:p>
      <w:r>
        <w:t>• 川習峰會：預計5月14-15日登場</w:t>
      </w:r>
    </w:p>
    <w:p>
      <w:pPr>
        <w:pStyle w:val="Heading2"/>
      </w:pPr>
      <w:r>
        <w:t>美中科技戰</w:t>
      </w:r>
    </w:p>
    <w:p>
      <w:r>
        <w:t>• Nvidia H200爭議：政策再度收緊</w:t>
      </w:r>
    </w:p>
    <w:p>
      <w:r>
        <w:t>• 中國國產晶片已佔41%市佔率，華為貢獻近半</w:t>
      </w:r>
    </w:p>
    <w:p>
      <w:r>
        <w:t>• DeepSeek崛起，走向基礎建設之戰</w:t>
      </w:r>
    </w:p>
    <w:p>
      <w:pPr>
        <w:pStyle w:val="Heading2"/>
      </w:pPr>
      <w:r>
        <w:t>台灣角色</w:t>
      </w:r>
    </w:p>
    <w:p>
      <w:r>
        <w:rPr>
          <w:b/>
        </w:rPr>
        <w:t>最危險的不是軍事威脅，而是中美交易的可能性。</w:t>
      </w:r>
    </w:p>
    <w:p>
      <w:pPr>
        <w:pStyle w:val="Heading1"/>
      </w:pPr>
      <w:r>
        <w:t>💹 三、全球市場｜小歐</w:t>
      </w:r>
    </w:p>
    <w:p>
      <w:pPr>
        <w:pStyle w:val="Heading2"/>
      </w:pPr>
      <w:r>
        <w:t>股市</w:t>
      </w:r>
    </w:p>
    <w:p>
      <w:r>
        <w:t>• S&amp;P 500：歷史新高，單週+3.6%</w:t>
      </w:r>
    </w:p>
    <w:p>
      <w:r>
        <w:t>• 納斯達克 QQQ：+4.7%，連續11日上漲</w:t>
      </w:r>
    </w:p>
    <w:p>
      <w:r>
        <w:t>• 深圳創業板：+3.17%，創11年新高</w:t>
      </w:r>
    </w:p>
    <w:p>
      <w:pPr>
        <w:pStyle w:val="Heading2"/>
      </w:pPr>
      <w:r>
        <w:t>原油</w:t>
      </w:r>
    </w:p>
    <w:p>
      <w:r>
        <w:t>• WTI：$91-$94/桶區間震盪</w:t>
      </w:r>
    </w:p>
    <w:p>
      <w:r>
        <w:t>• 布倫特現貨價曾飆至$131-$144/桶（歷史高點）</w:t>
      </w:r>
    </w:p>
    <w:p>
      <w:pPr>
        <w:pStyle w:val="Heading2"/>
      </w:pPr>
      <w:r>
        <w:t>比特幣</w:t>
      </w:r>
    </w:p>
    <w:p>
      <w:r>
        <w:t>比特幣：$69,598 - $76,000區間</w:t>
      </w:r>
    </w:p>
    <w:p>
      <w:r>
        <w:t>以太坊：約$2,155</w:t>
      </w:r>
    </w:p>
    <w:p>
      <w:r>
        <w:t>• 機構買盤持續（連續11週淨流入）</w:t>
      </w:r>
    </w:p>
    <w:p>
      <w:r>
        <w:t>• $74,000支撐守住</w:t>
      </w:r>
    </w:p>
    <w:p>
      <w:r>
        <w:t>• 突破$80,000可能挑戰歷史新高</w:t>
      </w:r>
    </w:p>
    <w:p>
      <w:pPr>
        <w:pStyle w:val="Heading1"/>
      </w:pPr>
      <w:r>
        <w:t>📌 四、投資建議｜小歐</w:t>
      </w:r>
    </w:p>
    <w:p>
      <w:r>
        <w:t>增持：AI基礎建設（NVIDIA、美光）、黃金、能源股</w:t>
      </w:r>
    </w:p>
    <w:p>
      <w:r>
        <w:t>減持：亞洲/新興市場股票</w:t>
      </w:r>
    </w:p>
    <w:p>
      <w:r>
        <w:t>比特幣策略：短線區間操作，突破$80,000積極跟進</w:t>
      </w:r>
    </w:p>
    <w:p>
      <w:r>
        <w:rPr>
          <w:b/>
        </w:rPr>
        <w:t>核心結論：</w:t>
      </w:r>
    </w:p>
    <w:p>
      <w:r>
        <w:t>本週反彈是技術性空頭回補，非基本面好轉。保持觀望，聚焦美伊局勢與川普訪中行程。</w:t>
      </w:r>
    </w:p>
    <w:p>
      <w:pPr>
        <w:pStyle w:val="Heading1"/>
      </w:pPr>
      <w:r>
        <w:t>🔬 五、深度研究｜千問</w:t>
      </w:r>
    </w:p>
    <w:p>
      <w:pPr>
        <w:pStyle w:val="Heading2"/>
      </w:pPr>
      <w:r>
        <w:t>關稅政策經濟影響</w:t>
      </w:r>
    </w:p>
    <w:p>
      <w:r>
        <w:t>• 美國平均關稅税率從2.4%升至9.6%（80年新高）</w:t>
      </w:r>
    </w:p>
    <w:p>
      <w:r>
        <w:t>• 普通家庭每年額外支出$1,700-$2,200</w:t>
      </w:r>
    </w:p>
    <w:p>
      <w:r>
        <w:t>• 最高法院裁決：75%機率判定違憲</w:t>
      </w:r>
    </w:p>
    <w:p>
      <w:pPr>
        <w:pStyle w:val="Heading2"/>
      </w:pPr>
      <w:r>
        <w:t>科技產業趨勢</w:t>
      </w:r>
    </w:p>
    <w:p>
      <w:r>
        <w:t>• AI基礎建設投資累計超過7,000億美元</w:t>
      </w:r>
    </w:p>
    <w:p>
      <w:r>
        <w:t>• 記憶體短缺持續至2030年</w:t>
      </w:r>
    </w:p>
    <w:p>
      <w:r>
        <w:t>• 「實體AI」崛起：機器人大戰山雨欲來</w:t>
      </w:r>
    </w:p>
    <w:p>
      <w:pPr>
        <w:pStyle w:val="Heading1"/>
      </w:pPr>
      <w:r>
        <w:t>🗺️ 六、地緣政治｜拉瑪</w:t>
      </w:r>
    </w:p>
    <w:p>
      <w:pPr>
        <w:pStyle w:val="Heading2"/>
      </w:pPr>
      <w:r>
        <w:t>川普外交特徵</w:t>
      </w:r>
    </w:p>
    <w:p>
      <w:r>
        <w:t>• 軍事行動激進（委內瑞拉、伊朗）</w:t>
      </w:r>
    </w:p>
    <w:p>
      <w:r>
        <w:t>• 退出66個國際組織</w:t>
      </w:r>
    </w:p>
    <w:p>
      <w:r>
        <w:t>• New START條約已終結：核武管制框架瓦解</w:t>
      </w:r>
    </w:p>
    <w:p>
      <w:pPr>
        <w:pStyle w:val="Heading2"/>
      </w:pPr>
      <w:r>
        <w:t>台灣戰略地位</w:t>
      </w:r>
    </w:p>
    <w:p>
      <w:r>
        <w:t>• 解放軍台海軍演超過320次（+42%）</w:t>
      </w:r>
    </w:p>
    <w:p>
      <w:r>
        <w:t>• 國防預算提高至9,495億元（GDP近3%）</w:t>
      </w:r>
    </w:p>
    <w:p>
      <w:r>
        <w:t>• 2027年為觀察關鍵節點</w:t>
      </w:r>
    </w:p>
    <w:p>
      <w:pPr>
        <w:pStyle w:val="Heading1"/>
      </w:pPr>
      <w:r>
        <w:t>📱 七、熱門話題｜撈仔</w:t>
      </w:r>
    </w:p>
    <w:p>
      <w:pPr>
        <w:pStyle w:val="Heading2"/>
      </w:pPr>
      <w:r>
        <w:t>網路民調</w:t>
      </w:r>
    </w:p>
    <w:p>
      <w:r>
        <w:t>• NBC News：支持率37%，反對率63%</w:t>
      </w:r>
    </w:p>
    <w:p>
      <w:r>
        <w:t>• 經濟滿意度僅32%</w:t>
      </w:r>
    </w:p>
    <w:p>
      <w:r>
        <w:t>• 2/3美國人認為國家走在錯誤道路上</w:t>
      </w:r>
    </w:p>
    <w:p>
      <w:pPr>
        <w:pStyle w:val="Heading2"/>
      </w:pPr>
      <w:r>
        <w:t>網友熱議</w:t>
      </w:r>
    </w:p>
    <w:p>
      <w:r>
        <w:t>1. AI生成川普聖經圖引發熱議</w:t>
      </w:r>
    </w:p>
    <w:p>
      <w:r>
        <w:t>2. 美伊戰爭代價：油價上漲衝擊家庭</w:t>
      </w:r>
    </w:p>
    <w:p>
      <w:r>
        <w:t>3. 武漢黑老大被判死刑</w:t>
      </w:r>
    </w:p>
    <w:p>
      <w:r>
        <w:t>4. 河南村鎮銀行：存款只拿回49.5%</w:t>
      </w:r>
    </w:p>
    <w:p>
      <w:pPr>
        <w:pStyle w:val="Heading1"/>
      </w:pPr>
      <w:r>
        <w:t>📌 八、核心結論</w:t>
      </w:r>
    </w:p>
    <w:p>
      <w:r>
        <w:t>全球市場本週出現報復性反彈，但這更多是技術性空頭回補，而非基本面真正好轉。比特幣與科技股同步上漲是典型「風險偏好回升」訊號，但散戶大規模撤離顯示市場情緒仍高度不穩定。投資人應保持觀望，聚焦美伊局勢、川普訪中行程、以及美中貿易協議能否達成。</w:t>
      </w:r>
    </w:p>
    <w:p/>
    <w:p>
      <w:pPr>
        <w:jc w:val="center"/>
      </w:pPr>
      <w:r>
        <w:rPr>
          <w:color w:val="808080"/>
          <w:sz w:val="16"/>
        </w:rPr>
        <w:t>🦅 川普電子報｜2026年4月24日｜川寶投顧團隊（小安、小歐、千問、拉瑪、撈仔）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