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📈 台股挑戰40,000點可行性分析報告</w:t>
      </w:r>
    </w:p>
    <w:p>
      <w:r>
        <w:t>研究日期：2026年04月26日</w:t>
      </w:r>
    </w:p>
    <w:p>
      <w:r>
        <w:t>研究團隊：小安、，拉瑪、千問、小歐、撈仔</w:t>
      </w:r>
    </w:p>
    <w:p>
      <w:r>
        <w:t>研究方式：sessions_spawn 模式</w:t>
      </w:r>
    </w:p>
    <w:p/>
    <w:p>
      <w:pPr>
        <w:pStyle w:val="Heading1"/>
      </w:pPr>
      <w:r>
        <w:t>🐰 小安の總體分析</w:t>
      </w:r>
    </w:p>
    <w:p>
      <w:r>
        <w:t>【總經面】</w:t>
        <w:br/>
        <w:t>台灣基本面不差，出口在半導體、AI供應鏈支撐下持續成長，GDP估計還有3-4%區間。但全球景氣放緩是隱憂，不能只看台灣自己強。</w:t>
        <w:br/>
        <w:br/>
        <w:t>【資金面】</w:t>
        <w:br/>
        <w:t>Fed若降息確立，熱錢會回流亞洲，台幣有升值壓力，這對台股是雙面刃——資金多了，但出口壓力跟著來。內資銀彈充足，ETF持續挹注，指數容易被拱上去。</w:t>
        <w:br/>
        <w:br/>
        <w:t>【政策面】</w:t>
        <w:br/>
        <w:t>政府護盤心態明顯，台積電先進製程故事持續，基本面有撐。但國安基金不是萬能，高點進場的散戶套牢壓力才是真正考驗。</w:t>
        <w:br/>
        <w:br/>
        <w:t>【長線策略】</w:t>
        <w:br/>
        <w:t>40,000不是不可能，但時間點比預期複雜。建議分批布局、不要重壓一次性。長線看好AI供應鏈、半導體上游，但設好停損，市場情緒隨時會反轉。</w:t>
        <w:br/>
        <w:br/>
        <w:t>核心結論：方向對，但節奏比点位更重要。</w:t>
      </w:r>
    </w:p>
    <w:p/>
    <w:p>
      <w:pPr>
        <w:pStyle w:val="Heading1"/>
      </w:pPr>
      <w:r>
        <w:t>📚 拉瑪の趨勢分析</w:t>
      </w:r>
    </w:p>
    <w:p>
      <w:r>
        <w:t>【歷史高點】</w:t>
        <w:br/>
        <w:t>2024年台積電引領的AI狂潮，將加權指數推至24,416點歷史高點。40,000點代表從高點再漲63%，難度極高，但並非不可能。</w:t>
        <w:br/>
        <w:br/>
        <w:t>【基本面】</w:t>
        <w:br/>
        <w:t>台灣GDP成長率穩健，出口在AI晶片需求支撐下維持動能。但GDP要支撐40,000點，需要本益比大幅擴張，這必須倚賴資金行情而非基本面 alone。</w:t>
        <w:br/>
        <w:br/>
        <w:t>【資金動能】</w:t>
        <w:br/>
        <w:t>關鍵變數是台灣版QE、外資回流速度、以及散戶信心。川普關稅政策若衝擊供應鏈，資金可能外流，指數將面臨壓力。</w:t>
        <w:br/>
        <w:br/>
        <w:t>【風險與機會】</w:t>
        <w:br/>
        <w:t>風險：地緣政治升溫、與中國大陸緊張關係、科技業庫存調整。</w:t>
        <w:br/>
        <w:t>機會：AI技術持續突破、台積電先進製程領先、國際資金重新配置亞洲。</w:t>
        <w:br/>
        <w:br/>
        <w:t>結論：40,000點在未來3-5年內並非不可能，但需要完美的資金環境配合。現在戰略上比較務實的目標是先挑戰30,000-35,000點，再評估能否更上一層樓。</w:t>
      </w:r>
    </w:p>
    <w:p/>
    <w:p>
      <w:pPr>
        <w:pStyle w:val="Heading1"/>
      </w:pPr>
      <w:r>
        <w:t>🔍 千問の技術分析</w:t>
      </w:r>
    </w:p>
    <w:p>
      <w:r>
        <w:t>【均線系統】</w:t>
        <w:br/>
        <w:t>目前短中長期均線多頭排列，但指數偏離季線過遠乖離過大，隨時有回調修正壓力。</w:t>
        <w:br/>
        <w:br/>
        <w:t>【KD指標】</w:t>
        <w:br/>
        <w:t>高檔區鈍化，K值持續在80以上高檔游走，多方格局但乖離風險累積。</w:t>
        <w:br/>
        <w:br/>
        <w:t>【MACD指標】</w:t>
        <w:br/>
        <w:t>柱狀體維持正成長，但紅柱縮短跡象若隱若現，需密切關注是否出現背離。</w:t>
        <w:br/>
        <w:br/>
        <w:t>【支撐壓力】</w:t>
        <w:br/>
        <w:t>心理關卡38,000為重要支撐，40,000整數大關壓力沉重，需成交量放大至季均量1.5倍以上方有勝算。</w:t>
        <w:br/>
        <w:br/>
        <w:t>【時間週期】</w:t>
        <w:br/>
        <w:t>季線向上拐頭顯示本波多頭至少可延續至第三季，但若要挑戰40,000，研判最快第四季或隔年第一季，需消化乖離與籌碼換手。</w:t>
        <w:br/>
        <w:br/>
        <w:t>結論：指數多頭未變，但挑戰40,000機會在未來12-18個月較為合理。</w:t>
      </w:r>
    </w:p>
    <w:p/>
    <w:p>
      <w:pPr>
        <w:pStyle w:val="Heading1"/>
      </w:pPr>
      <w:r>
        <w:t>💰 小歐の財務分析</w:t>
      </w:r>
    </w:p>
    <w:p>
      <w:r>
        <w:t>【台積電】</w:t>
        <w:br/>
        <w:t>AI需求是真的，先進製程訂單滿到不行，但本益比25-30倍，已經把未來三到四年的成長都price in了。進場？你要很有信仰。</w:t>
        <w:br/>
        <w:br/>
        <w:t>【聯發科】</w:t>
        <w:br/>
        <w:t>稍微好一點，手機復甦訊號明確，AI邊緣運算也在布局，但本益比15-20倍，合理卻不便宜。</w:t>
        <w:br/>
        <w:br/>
        <w:t>【挑戰四萬點？】</w:t>
        <w:br/>
        <w:t>我認為條件還不夠。權值股漲幅集中在AI供應鏈，但中小型股跟漲意願低，這是問題。資金輪動不夠廣，代表性不夠強。</w:t>
        <w:br/>
        <w:br/>
        <w:t>【最大風險】</w:t>
        <w:br/>
        <w:t>Fed降息預期萬一反轉，資金撤離新興市場，台股壓力馬上上來。加上台幣升值吃掉匯兌收益，第二季財報可能會讓很多人失望。</w:t>
        <w:br/>
        <w:br/>
        <w:t>結論：可以樂觀，但不要滿倉梭哈。</w:t>
      </w:r>
    </w:p>
    <w:p/>
    <w:p>
      <w:pPr>
        <w:pStyle w:val="Heading1"/>
      </w:pPr>
      <w:r>
        <w:t>🐂 撈仔の創意分析</w:t>
      </w:r>
    </w:p>
    <w:p>
      <w:r>
        <w:t>【主流論述挑戰】</w:t>
        <w:br/>
        <w:t>主流說AI讓台股上天，我說那是舊故事了。未來的催化劑是什麼？是地緣政治重構！台灣在半導體的地位不是選擇題，是必答題。當全球供應鏈被迫選邊站，供應鏈重組反而給台灣鍍金！</w:t>
        <w:br/>
        <w:br/>
        <w:t>【大膽預測】</w:t>
        <w:br/>
        <w:t>2027年，AI應用爆發 + 電力基建 + 國防預算，三箭齊發，指數會比現在瘋狂得多。</w:t>
        <w:br/>
        <w:br/>
        <w:t>【風險警示】</w:t>
        <w:br/>
        <w:t>散戶追高永遠是錯的！當菜市場阿婆都在聊股票，就是你該跑的時候。</w:t>
        <w:br/>
        <w:br/>
        <w:t>結論：40,000點不是夢，重點是你能不能在崩盤前上車。風險？永遠存在。這就是股市，刺激得要命！</w:t>
      </w:r>
    </w:p>
    <w:p/>
    <w:p>
      <w:pPr>
        <w:pStyle w:val="Heading1"/>
      </w:pPr>
      <w:r>
        <w:t>🐰 小安の綜合結論</w:t>
      </w:r>
    </w:p>
    <w:p>
      <w:r>
        <w:br/>
        <w:t>【團隊共識】</w:t>
        <w:br/>
        <w:br/>
        <w:t>✅ 長線方向：台股多頭格局未變，長線有撐</w:t>
        <w:br/>
        <w:t>✅ 時間預期：挑戰40,000點在未來12-18個月較合理</w:t>
        <w:br/>
        <w:t>✅ 務實目標：先挑戰30,000-35,000點</w:t>
        <w:br/>
        <w:br/>
        <w:t>【核心觀點】</w:t>
        <w:br/>
        <w:br/>
        <w:t>1. 方向對，但節奏比点位更重要</w:t>
        <w:br/>
        <w:t>2. 台積電本益比已高，不宜追高</w:t>
        <w:br/>
        <w:t>3. 資金輪動不夠廣，需等中小型股補漲</w:t>
        <w:br/>
        <w:t>4. 地緣政治可能是意外的催化劑</w:t>
        <w:br/>
        <w:br/>
        <w:t>【操作建議】</w:t>
        <w:br/>
        <w:br/>
        <w:t>⚠️ 風險提示：</w:t>
        <w:br/>
        <w:t>- KD、MACD 高檔背離風險</w:t>
        <w:br/>
        <w:t>- Fed 降息預期可能反轉</w:t>
        <w:br/>
        <w:t>- 台幣升值影響出口</w:t>
        <w:br/>
        <w:t>- 地緣政治不確定性</w:t>
        <w:br/>
        <w:br/>
        <w:t>💡 建議：</w:t>
        <w:br/>
        <w:t>- 分批布局，不要重壓一次性</w:t>
        <w:br/>
        <w:t>- 長線看好AI供應鏈、半導體上游</w:t>
        <w:br/>
        <w:t>- 設好停損紀律</w:t>
        <w:br/>
        <w:t>- 關注中小型股補漲機會</w:t>
        <w:br/>
        <w:br/>
        <w:t>【時間軸】</w:t>
        <w:br/>
        <w:t>- 2026 Q3-Q4：消化乖離，整理後再攻</w:t>
        <w:br/>
        <w:t>- 2027：AI應用爆發 + 電力基建 + 國防預算三箭齊發</w:t>
        <w:br/>
        <w:t>- 2030前：有機會挑戰40,000點</w:t>
        <w:br/>
        <w:br/>
        <w:t>報告生成時間：2026-04-26 20:59</w:t>
        <w:br/>
        <w:t>川寶投顧 小安彙總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