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A3A5C"/>
          <w:sz w:val="52"/>
        </w:rPr>
        <w:t>創業者如何建立個人品牌</w:t>
        <w:br/>
        <w:t>並透過自媒體變現</w:t>
      </w:r>
    </w:p>
    <w:p/>
    <w:p>
      <w:pPr>
        <w:jc w:val="center"/>
      </w:pPr>
      <w:r>
        <w:rPr>
          <w:rFonts w:ascii="Microsoft JhengHei" w:hAnsi="Microsoft JhengHei"/>
          <w:color w:val="2E86AB"/>
          <w:sz w:val="28"/>
        </w:rPr>
        <w:t>2025-2026 自媒體創業與個人品牌變現深度研究報告</w:t>
      </w:r>
    </w:p>
    <w:p/>
    <w:p>
      <w:pPr>
        <w:jc w:val="center"/>
      </w:pPr>
      <w:r>
        <w:rPr>
          <w:rFonts w:ascii="Microsoft JhengHei" w:hAnsi="Microsoft JhengHei"/>
          <w:color w:val="888888"/>
          <w:sz w:val="20"/>
        </w:rPr>
        <w:t>研究日期：2026年5月5日｜研究單位：小咪深度研究部｜版本：1.0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一、執行摘要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在 2026 年的數位經濟浪潮中，個人品牌與自媒體變現已成為創業者最重要的收入來源之一。根據最新研究數據，全球創作者經濟市場規模在 2025 年達到約 2,556 億美元，預計在 2026 年將成長至 3,234.8 億美元，年複合成長率（CAGR）高達 26.5%。這個數據來自 Research and Markets 的《2026 年創作者經濟市場報告》，顯示這個產業正在以前所未有的速度擴張。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台灣的自媒體市場同樣蓬勃發展。根據 DataReportal 發布的「2026 年台灣數位報告」，台灣社群媒體用戶已達 1,810 萬人，佔總人口的 78.4%。這個龐大的用戶基數為創業者提供了前所未有的商機。本報告將深入分析 2025-2026 年個人品牌建立與自媒體變現的最新趨勢、變現模式、成功案例，並提供具體可行的行動建議，協助創業者在這波浪潮中找到屬於自己的定位，成功建立可持續的個人品牌與收入來源。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二、市場趨勢與數據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2.1 全球創作者經濟規模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根據多項最新研究報告，全球創作者經濟正在經歷爆發式成長：</w:t>
      </w:r>
    </w:p>
    <w:p>
      <w:pPr>
        <w:pStyle w:val="ListBullet"/>
      </w:pPr>
      <w:r>
        <w:rPr>
          <w:rFonts w:ascii="Microsoft JhengHei" w:hAnsi="Microsoft JhengHei"/>
          <w:sz w:val="22"/>
        </w:rPr>
        <w:t>全球創作者經濟市場規模：2025 年約 2,556 億美元，2026 年預計達到 3,234.8 億美元（Research and Markets）</w:t>
      </w:r>
    </w:p>
    <w:p>
      <w:pPr>
        <w:pStyle w:val="ListBullet"/>
      </w:pPr>
      <w:r>
        <w:rPr>
          <w:rFonts w:ascii="Microsoft JhengHei" w:hAnsi="Microsoft JhengHei"/>
          <w:sz w:val="22"/>
        </w:rPr>
        <w:t>年複合成長率（CAGR）：26.5%，顯示市場仍在高速增長期</w:t>
      </w:r>
    </w:p>
    <w:p>
      <w:pPr>
        <w:pStyle w:val="ListBullet"/>
      </w:pPr>
      <w:r>
        <w:rPr>
          <w:rFonts w:ascii="Microsoft JhengHei" w:hAnsi="Microsoft JhengHei"/>
          <w:sz w:val="22"/>
        </w:rPr>
        <w:t>預計到 2030 年代初期，市場規模將突破 8,000 億美元（Circular 報告引用 Coherent Market Insights）</w:t>
      </w:r>
    </w:p>
    <w:p>
      <w:pPr>
        <w:pStyle w:val="ListBullet"/>
      </w:pPr>
      <w:r>
        <w:rPr>
          <w:rFonts w:ascii="Microsoft JhengHei" w:hAnsi="Microsoft JhengHei"/>
          <w:sz w:val="22"/>
        </w:rPr>
        <w:t>2024 年市場約 1,251.1 億美元，2025 年成長至 1,609.1 億美元，2029 年預估達到 4,367.1 億美元（The Business Research Company）</w:t>
      </w:r>
    </w:p>
    <w:p>
      <w:pPr>
        <w:pStyle w:val="ListBullet"/>
      </w:pPr>
      <w:r>
        <w:rPr>
          <w:rFonts w:ascii="Microsoft JhengHei" w:hAnsi="Microsoft JhengHei"/>
          <w:sz w:val="22"/>
        </w:rPr>
        <w:t>美國廣告支出：2025 年創作者相關廣告支出預計達到約 37 億美元，成長速度明顯快於整體媒體支出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這些數據顯示，創作者經濟不再只是社群媒體的小眾領域，而是已經發展成為全球經濟的重要引擎，正在重塑品牌、創作者和受眾之間的連結方式。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2.2 台灣自媒體市場現況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台灣的數位內容產業同樣展現強勁成長動能：</w:t>
      </w:r>
    </w:p>
    <w:p>
      <w:pPr>
        <w:pStyle w:val="ListBullet"/>
      </w:pPr>
      <w:r>
        <w:rPr>
          <w:rFonts w:ascii="Microsoft JhengHei" w:hAnsi="Microsoft JhengHei"/>
          <w:sz w:val="22"/>
        </w:rPr>
        <w:t>社群媒體用戶：台灣社群媒體用戶達 1,810 萬人，佔總人口 78.4%</w:t>
      </w:r>
    </w:p>
    <w:p>
      <w:pPr>
        <w:pStyle w:val="ListBullet"/>
      </w:pPr>
      <w:r>
        <w:rPr>
          <w:rFonts w:ascii="Microsoft JhengHei" w:hAnsi="Microsoft JhengHei"/>
          <w:sz w:val="22"/>
        </w:rPr>
        <w:t>平台滲透率：YouTube、Instagram、Facebook 為主要平台，TikTok 快速崛起</w:t>
      </w:r>
    </w:p>
    <w:p>
      <w:pPr>
        <w:pStyle w:val="ListBullet"/>
      </w:pPr>
      <w:r>
        <w:rPr>
          <w:rFonts w:ascii="Microsoft JhengHei" w:hAnsi="Microsoft JhengHei"/>
          <w:sz w:val="22"/>
        </w:rPr>
        <w:t>內容創作人口：台灣 YouTube 創作者約 50 萬人，訂閱數超過 10 萬的頻道數量較 2020 年成長 45%</w:t>
      </w:r>
    </w:p>
    <w:p>
      <w:pPr>
        <w:pStyle w:val="ListBullet"/>
      </w:pPr>
      <w:r>
        <w:rPr>
          <w:rFonts w:ascii="Microsoft JhengHei" w:hAnsi="Microsoft JhengHei"/>
          <w:sz w:val="22"/>
        </w:rPr>
        <w:t>付費意願：超過 62% 的台灣消費者表示更信任專注於特定領域的創作者推薦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2.3 創作者營收模式變化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根據 Circle 的《2026 年社群趨勢報告》，創作者的變現方式正在發生根本性轉變。付費會員制已成為最重要的變現手段，而傳統的業配和廣告分潤則退居次要地位：</w:t>
      </w:r>
    </w:p>
    <w:p>
      <w:pPr>
        <w:pStyle w:val="ListBullet"/>
      </w:pPr>
      <w:r>
        <w:rPr>
          <w:rFonts w:ascii="Microsoft JhengHei" w:hAnsi="Microsoft JhengHei"/>
          <w:sz w:val="22"/>
        </w:rPr>
        <w:t>付費會員制：88% 的創作者透過付費會員制變現</w:t>
      </w:r>
    </w:p>
    <w:p>
      <w:pPr>
        <w:pStyle w:val="ListBullet"/>
      </w:pPr>
      <w:r>
        <w:rPr>
          <w:rFonts w:ascii="Microsoft JhengHei" w:hAnsi="Microsoft JhengHei"/>
          <w:sz w:val="22"/>
        </w:rPr>
        <w:t>線上課程銷售：53% 的創作者販售課程</w:t>
      </w:r>
    </w:p>
    <w:p>
      <w:pPr>
        <w:pStyle w:val="ListBullet"/>
      </w:pPr>
      <w:r>
        <w:rPr>
          <w:rFonts w:ascii="Microsoft JhengHei" w:hAnsi="Microsoft JhengHei"/>
          <w:sz w:val="22"/>
        </w:rPr>
        <w:t>教練或服務：51% 的創作者提供一對一教練或專業服務</w:t>
      </w:r>
    </w:p>
    <w:p>
      <w:pPr>
        <w:pStyle w:val="ListBullet"/>
      </w:pPr>
      <w:r>
        <w:rPr>
          <w:rFonts w:ascii="Microsoft JhengHei" w:hAnsi="Microsoft JhengHei"/>
          <w:sz w:val="22"/>
        </w:rPr>
        <w:t>數位產品銷售：37% 的創作者販售數位產品</w:t>
      </w:r>
    </w:p>
    <w:p>
      <w:pPr>
        <w:pStyle w:val="ListBullet"/>
      </w:pPr>
      <w:r>
        <w:rPr>
          <w:rFonts w:ascii="Microsoft JhengHei" w:hAnsi="Microsoft JhengHei"/>
          <w:sz w:val="22"/>
        </w:rPr>
        <w:t>聯盟行銷：22% 的創作者透過聯盟行銷獲得收入</w:t>
      </w:r>
    </w:p>
    <w:p>
      <w:pPr>
        <w:pStyle w:val="ListBullet"/>
      </w:pPr>
      <w:r>
        <w:rPr>
          <w:rFonts w:ascii="Microsoft JhengHei" w:hAnsi="Microsoft JhengHei"/>
          <w:sz w:val="22"/>
        </w:rPr>
        <w:t>品牌業配：僅 18% 的創作者主要依賴品牌業配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這個排序的變化意義重大： recurring（持續性）的社群收入已成為創作者商業模式的核心，而一次性的業配和流量變現則扮演越來越輔助的角色。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2.4 2026 年關鍵趨勢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結合多項研究報告，2026 年自媒體與個人品牌產業呈現以下關鍵趨勢：</w:t>
      </w:r>
    </w:p>
    <w:p>
      <w:pPr>
        <w:pStyle w:val="ListBullet"/>
      </w:pPr>
      <w:r>
        <w:rPr>
          <w:rFonts w:ascii="Microsoft JhengHei" w:hAnsi="Microsoft JhengHei"/>
          <w:sz w:val="22"/>
        </w:rPr>
        <w:t>趨勢一：AI 整合成標配——越來越多創作者開始使用 AI 工具提升內容產出效率，包括腳本撰寫、影片剪輯、客戶服務等</w:t>
      </w:r>
    </w:p>
    <w:p>
      <w:pPr>
        <w:pStyle w:val="ListBullet"/>
      </w:pPr>
      <w:r>
        <w:rPr>
          <w:rFonts w:ascii="Microsoft JhengHei" w:hAnsi="Microsoft JhengHei"/>
          <w:sz w:val="22"/>
        </w:rPr>
        <w:t>趨勢二：社群經營取代粉絲追逐——不再盲目追求追蹤數，而是專注建立高互動、高信任的社群</w:t>
      </w:r>
    </w:p>
    <w:p>
      <w:pPr>
        <w:pStyle w:val="ListBullet"/>
      </w:pPr>
      <w:r>
        <w:rPr>
          <w:rFonts w:ascii="Microsoft JhengHei" w:hAnsi="Microsoft JhengHei"/>
          <w:sz w:val="22"/>
        </w:rPr>
        <w:t>趨勢三：垂直利基市場當道——大眾市場紅利消退，精準定位的小眾市場反而更有變現潛力</w:t>
      </w:r>
    </w:p>
    <w:p>
      <w:pPr>
        <w:pStyle w:val="ListBullet"/>
      </w:pPr>
      <w:r>
        <w:rPr>
          <w:rFonts w:ascii="Microsoft JhengHei" w:hAnsi="Microsoft JhengHei"/>
          <w:sz w:val="22"/>
        </w:rPr>
        <w:t>趨勢四：創作者 IP 化——有產品或服務的創始人 IP 最具變現價值，純內容創作者面臨更大挑戰</w:t>
      </w:r>
    </w:p>
    <w:p>
      <w:pPr>
        <w:pStyle w:val="ListBullet"/>
      </w:pPr>
      <w:r>
        <w:rPr>
          <w:rFonts w:ascii="Microsoft JhengHei" w:hAnsi="Microsoft JhengHei"/>
          <w:sz w:val="22"/>
        </w:rPr>
        <w:t>趨勢五：所有權經濟興起——自建網站、社群、電子報等「自有資產」比平台流量更有價值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三、個人品牌建立方法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3.1 品牌定位策略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建立個人品牌的第一步是明確定位。根據《富比世》2025 年底的報導，2026 年的個人品牌建立規則已經改變——深度比廣度更重要，專業度比人氣更有價值。以下是具體的定位策略：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找到你的利基市場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與其迎合所有人，不如找到一個小眾市場並專注深耕。例如，如果你熱愛戶外登山，可以專做「都市人輕量登山指南」，讓你的頻道成為這個領域的權威。選擇利基市場的標準包括：你對這個領域有熱情、你具備相關專業知識（或願意學習）、這個市場有付費意願、你能持續產出內容。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建立獨特的價值主張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你的個人品牌需要回答一個核心問題：為什麼受眾要選擇你而不是其他創作者？這個「為什麼」就是你的獨特價值主張。它可能來自於你的獨特經驗、你的專業背景、你的個人故事，或是你的獨特觀點。成功的個人品牌不是成為最厲害的人，而是比你的目標受眾多懂一點點。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打造視覺識別系統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在視覺饱和的社群時代，整潔一致的視覺識別能讓你脫穎而出。這包括：固定的配色方案、統一的版面設計、專屬的字體選擇、代表性的 Logo 或符號。這些視覺元素會在潛在受眾心中建立品牌認知，即使他們還沒有關注你。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3.2 內容策略規劃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內容是個人品牌的核心。2026 年的內容策略有幾個重要原則：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品質優先於數量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研究顯示，微型 KOL（1-5 萬粉絲）的平均互動率為 6.8%，而大型 KOL（50 萬以上）僅為 2.3%。這說明與其產出大量普通內容，不如專注製作少量高品質內容。高品質內容的定義是：能解決受眾問題、具有獨特觀點、製作精良、值得反覆觀看。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內容矩陣策略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根據 ALLinAI 商學院的分析，有效的自媒體矩陣經營包括三個層次：分帳號負責撒網抓人、主帳號負責展現專業取得信任、私域負責銷售成交。這個分工讓不同平台發揮各自優勢，最大化整體效益。</w:t>
      </w:r>
    </w:p>
    <w:p>
      <w:pPr>
        <w:pStyle w:val="Heading3"/>
      </w:pPr>
      <w:r>
        <w:rPr>
          <w:rFonts w:ascii="Microsoft JhengHei" w:hAnsi="Microsoft JhengHei"/>
          <w:color w:val="E86A3A"/>
          <w:sz w:val="24"/>
        </w:rPr>
        <w:t>善用短影音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短影音仍是 2026 年最有影響力的內容形式。專家建議前 3 秒一定要吸睛——不管是用強烈的視覺效果、引人好奇的問題，還是搞笑的方式，目標是讓觀眾停下來點進去。但短影音不是唯一的途徑，長影音、部落格、Podcast 依然有其價值，關鍵是找到適合自己的形式。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3.3 平台選擇與經營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2026 年台灣主要自媒體平台各有特色，創業者應根據自身條件和目標受眾選擇最適合的平台：</w:t>
      </w:r>
    </w:p>
    <w:p>
      <w:pPr>
        <w:pStyle w:val="ListBullet"/>
      </w:pPr>
      <w:r>
        <w:rPr>
          <w:rFonts w:ascii="Microsoft JhengHei" w:hAnsi="Microsoft JhengHei"/>
          <w:sz w:val="22"/>
        </w:rPr>
        <w:t>YouTube：長影音為主，亦包含短影音 YouTube Shorts。適合深度內容、知識型創作者，具備長尾搜尋紅利</w:t>
      </w:r>
    </w:p>
    <w:p>
      <w:pPr>
        <w:pStyle w:val="ListBullet"/>
      </w:pPr>
      <w:r>
        <w:rPr>
          <w:rFonts w:ascii="Microsoft JhengHei" w:hAnsi="Microsoft JhengHei"/>
          <w:sz w:val="22"/>
        </w:rPr>
        <w:t>Instagram：視覺美學優先，適合生活風格、美妝、時尚領域。Reels 在台灣擁有極高商業轉換價值</w:t>
      </w:r>
    </w:p>
    <w:p>
      <w:pPr>
        <w:pStyle w:val="ListBullet"/>
      </w:pPr>
      <w:r>
        <w:rPr>
          <w:rFonts w:ascii="Microsoft JhengHei" w:hAnsi="Microsoft JhengHei"/>
          <w:sz w:val="22"/>
        </w:rPr>
        <w:t>TikTok：陌生觸及爆發力最強，適合年輕族群，但內容消耗速度快</w:t>
      </w:r>
    </w:p>
    <w:p>
      <w:pPr>
        <w:pStyle w:val="ListBullet"/>
      </w:pPr>
      <w:r>
        <w:rPr>
          <w:rFonts w:ascii="Microsoft JhengHei" w:hAnsi="Microsoft JhengHei"/>
          <w:sz w:val="22"/>
        </w:rPr>
        <w:t>Threads：2024-2025 年快速崛起演算法紅利極高，適合文字內容和話題討論</w:t>
      </w:r>
    </w:p>
    <w:p>
      <w:pPr>
        <w:pStyle w:val="ListBullet"/>
      </w:pPr>
      <w:r>
        <w:rPr>
          <w:rFonts w:ascii="Microsoft JhengHei" w:hAnsi="Microsoft JhengHei"/>
          <w:sz w:val="22"/>
        </w:rPr>
        <w:t>LINE：台灣獨特平台，適合社群維繫與公告，但變現功能有限</w:t>
      </w:r>
    </w:p>
    <w:p>
      <w:pPr>
        <w:pStyle w:val="ListBullet"/>
      </w:pPr>
      <w:r>
        <w:rPr>
          <w:rFonts w:ascii="Microsoft JhengHei" w:hAnsi="Microsoft JhengHei"/>
          <w:sz w:val="22"/>
        </w:rPr>
        <w:t>Facebook：用户年龄層較高，適合親子、家庭內容，但演算法對粉絲專頁不友善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專家建議，在資源有限的情況下，應選擇 1-2 個主力平台深耕，而不是每個平台都做。平台之間可以互相串連，例如 YouTube 創作者可以同時經營 Instagram 來宣傳及與粉絲互動。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四、自媒體變現模式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根據 2026 年最新數據，創作者的收入來源已多元化發展。以下詳細分析六種主流變現模式，幫助創業者找到最適合自己的營收路徑：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模式一：付費會員制與訂閱制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這是 2026 年最受歡迎的變現模式，88% 的創作者採用。付費會員制的核心價值在於建立持續、穩定的收入來源。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運作方式：創作者在 Discord、Facebook 私密社團、PressPlay、Substack 等平台建立付費社群</w:t>
      </w:r>
    </w:p>
    <w:p>
      <w:pPr>
        <w:pStyle w:val="ListBullet"/>
      </w:pPr>
      <w:r>
        <w:rPr>
          <w:rFonts w:ascii="Microsoft JhengHei" w:hAnsi="Microsoft JhengHei"/>
          <w:sz w:val="22"/>
        </w:rPr>
        <w:t>內容策略：提供 20-30% 的核心內容作為免費試閱，其餘付費解鎖</w:t>
      </w:r>
    </w:p>
    <w:p>
      <w:pPr>
        <w:pStyle w:val="ListBullet"/>
      </w:pPr>
      <w:r>
        <w:rPr>
          <w:rFonts w:ascii="Microsoft JhengHei" w:hAnsi="Microsoft JhengHei"/>
          <w:sz w:val="22"/>
        </w:rPr>
        <w:t>定價範圍：月費從 300 元到 3,000 元不等，端看你提供的價值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適合類型：能持續產出高價值情報的創作者——投資明牌、產業趨勢、獨家資源</w:t>
      </w:r>
    </w:p>
    <w:p>
      <w:pPr>
        <w:pStyle w:val="ListBullet"/>
      </w:pPr>
      <w:r>
        <w:rPr>
          <w:rFonts w:ascii="Microsoft JhengHei" w:hAnsi="Microsoft JhengHei"/>
          <w:sz w:val="22"/>
        </w:rPr>
        <w:t>優勢：稳定的 MRR（每月經常性收入），心態較安穩</w:t>
      </w:r>
    </w:p>
    <w:p>
      <w:pPr>
        <w:pStyle w:val="ListBullet"/>
      </w:pPr>
      <w:r>
        <w:rPr>
          <w:rFonts w:ascii="Microsoft JhengHei" w:hAnsi="Microsoft JhengHei"/>
          <w:sz w:val="22"/>
        </w:rPr>
        <w:t>代表平台：Patreon、PressPlay、Commu、MmmClass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模式二：線上課程與知識變現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53% 的創作者販售課程，這是最直接的知識變現方式。線上課程市場正在高速成長，2025 年全球市場規模約 330.5 億美元，預計 2030 年將達到 1,122.1 億美元。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運作方式：將專業知識整理成系統化課程，透過 Hahow、Udemy、Teachable 等平台販售</w:t>
      </w:r>
    </w:p>
    <w:p>
      <w:pPr>
        <w:pStyle w:val="ListBullet"/>
      </w:pPr>
      <w:r>
        <w:rPr>
          <w:rFonts w:ascii="Microsoft JhengHei" w:hAnsi="Microsoft JhengHei"/>
          <w:sz w:val="22"/>
        </w:rPr>
        <w:t>定價策略：根據提供的價值和目標客群定價，從 999 元到數萬元不等</w:t>
      </w:r>
    </w:p>
    <w:p>
      <w:pPr>
        <w:pStyle w:val="ListBullet"/>
      </w:pPr>
      <w:r>
        <w:rPr>
          <w:rFonts w:ascii="Microsoft JhengHei" w:hAnsi="Microsoft JhengHei"/>
          <w:sz w:val="22"/>
        </w:rPr>
        <w:t>製作工具：OBS 錄製、Camtasia 剪輯、Canva 視覺設計、Notion 管理腳本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適合類型：擁有專業技能的人——AI 教學、投資理財、語言學習、軟體操作</w:t>
      </w:r>
    </w:p>
    <w:p>
      <w:pPr>
        <w:pStyle w:val="ListBullet"/>
      </w:pPr>
      <w:r>
        <w:rPr>
          <w:rFonts w:ascii="Microsoft JhengHei" w:hAnsi="Microsoft JhengHei"/>
          <w:sz w:val="22"/>
        </w:rPr>
        <w:t>平臺費用：Teachable、Kajabi、Hahow 等平台會抽取 5-15% 不等的分潤</w:t>
      </w:r>
    </w:p>
    <w:p>
      <w:pPr>
        <w:pStyle w:val="ListBullet"/>
      </w:pPr>
      <w:r>
        <w:rPr>
          <w:rFonts w:ascii="Microsoft JhengHei" w:hAnsi="Microsoft JhengHei"/>
          <w:sz w:val="22"/>
        </w:rPr>
        <w:t>成功關鍵：系統化的課程內容、明确的學習成效、良好的客戶服務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模式三：聯盟行銷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22% 的創作者透過聯盟行銷獲得收入。這是一種「帶貨」變現方式，創作者推薦產品並從銷售中獲得佣金。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運作方式：創作者在內容中置入推薦連結，有人透過連結購買即可獲得分潤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適合類型：選物達人、生活風格經營者、不想自己開發產品的創作者</w:t>
      </w:r>
    </w:p>
    <w:p>
      <w:pPr>
        <w:pStyle w:val="ListBullet"/>
      </w:pPr>
      <w:r>
        <w:rPr>
          <w:rFonts w:ascii="Microsoft JhengHei" w:hAnsi="Microsoft JhengHei"/>
          <w:sz w:val="22"/>
        </w:rPr>
        <w:t>優點：不需要囤貨、不需要出貨、不用處理客服</w:t>
      </w:r>
    </w:p>
    <w:p>
      <w:pPr>
        <w:pStyle w:val="ListBullet"/>
      </w:pPr>
      <w:r>
        <w:rPr>
          <w:rFonts w:ascii="Microsoft JhengHei" w:hAnsi="Microsoft JhengHei"/>
          <w:sz w:val="22"/>
        </w:rPr>
        <w:t>平台選擇：通路旗下的聯盟計畫、各大電商的分銷計畫、專門的聯盟平台</w:t>
      </w:r>
    </w:p>
    <w:p>
      <w:pPr>
        <w:pStyle w:val="ListBullet"/>
      </w:pPr>
      <w:r>
        <w:rPr>
          <w:rFonts w:ascii="Microsoft JhengHei" w:hAnsi="Microsoft JhengHei"/>
          <w:sz w:val="22"/>
        </w:rPr>
        <w:t>佣金類型：CPA（按行動付費）、CPS（按銷售提成）、CPC（按點擊付費）</w:t>
      </w:r>
    </w:p>
    <w:p>
      <w:pPr>
        <w:pStyle w:val="ListBullet"/>
      </w:pPr>
      <w:r>
        <w:rPr>
          <w:rFonts w:ascii="Microsoft JhengHei" w:hAnsi="Microsoft JhengHei"/>
          <w:sz w:val="22"/>
        </w:rPr>
        <w:t>注意事項：需要透明揭露推薦關係，符合平台規範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模式四：品牌業配與合作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雖然僅 18% 的創作者以業配為主要收入，但這仍是重要的變現管道。關鍵在於選擇與個人品牌契合的合作對象。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運作方式：創作者根據品牌需求製作推廣內容，收取合作費用</w:t>
      </w:r>
    </w:p>
    <w:p>
      <w:pPr>
        <w:pStyle w:val="ListBullet"/>
      </w:pPr>
      <w:r>
        <w:rPr>
          <w:rFonts w:ascii="Microsoft JhengHei" w:hAnsi="Microsoft JhengHei"/>
          <w:sz w:val="22"/>
        </w:rPr>
        <w:t>報價方式：通常以粉丝數、互動率、內容類型計算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適合類型：垂直領域專家、具個人魅力者、有明確受眾定位的創作者</w:t>
      </w:r>
    </w:p>
    <w:p>
      <w:pPr>
        <w:pStyle w:val="ListBullet"/>
      </w:pPr>
      <w:r>
        <w:rPr>
          <w:rFonts w:ascii="Microsoft JhengHei" w:hAnsi="Microsoft JhengHei"/>
          <w:sz w:val="22"/>
        </w:rPr>
        <w:t>原生廣告：短影音時代的業配更講求「原生感」與「快節奏」</w:t>
      </w:r>
    </w:p>
    <w:p>
      <w:pPr>
        <w:pStyle w:val="ListBullet"/>
      </w:pPr>
      <w:r>
        <w:rPr>
          <w:rFonts w:ascii="Microsoft JhengHei" w:hAnsi="Microsoft JhengHei"/>
          <w:sz w:val="22"/>
        </w:rPr>
        <w:t>合作模式：貼文/限時動態、產品開箱、內容行銷、直播推廣、團購</w:t>
      </w:r>
    </w:p>
    <w:p>
      <w:pPr>
        <w:pStyle w:val="ListBullet"/>
      </w:pPr>
      <w:r>
        <w:rPr>
          <w:rFonts w:ascii="Microsoft JhengHei" w:hAnsi="Microsoft JhengHei"/>
          <w:sz w:val="22"/>
        </w:rPr>
        <w:t>法律注意：2025 年起需遵守廣告標示規定，應將揭露方式寫入合約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模式五：專業服務與顧問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51% 的創作者提供教練或服務，這是高單價、高利潤的變現模式。適合有專業背景的創作者。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運作方式：透過一對一教練、顧問服務、代理操作等方式變現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適合類型：行銷顧問、職涯教練、律師、會計師、室內設計師等專業人士</w:t>
      </w:r>
    </w:p>
    <w:p>
      <w:pPr>
        <w:pStyle w:val="ListBullet"/>
      </w:pPr>
      <w:r>
        <w:rPr>
          <w:rFonts w:ascii="Microsoft JhengHei" w:hAnsi="Microsoft JhengHei"/>
          <w:sz w:val="22"/>
        </w:rPr>
        <w:t>優勢：不需要大量粉絲，只要有 100 個鐵粉就能活得很好</w:t>
      </w:r>
    </w:p>
    <w:p>
      <w:pPr>
        <w:pStyle w:val="ListBullet"/>
      </w:pPr>
      <w:r>
        <w:rPr>
          <w:rFonts w:ascii="Microsoft JhengHei" w:hAnsi="Microsoft JhengHei"/>
          <w:sz w:val="22"/>
        </w:rPr>
        <w:t>變現策略：提供「免費 15 分鐘健檢」導流到高價的一對一服務</w:t>
      </w:r>
    </w:p>
    <w:p>
      <w:pPr>
        <w:pStyle w:val="ListBullet"/>
      </w:pPr>
      <w:r>
        <w:rPr>
          <w:rFonts w:ascii="Microsoft JhengHei" w:hAnsi="Microsoft JhengHei"/>
          <w:sz w:val="22"/>
        </w:rPr>
        <w:t>定價參考：根據你能帶來的具體成果定價，高單價市場客戶看重的是價值而非價格</w:t>
      </w:r>
    </w:p>
    <w:p>
      <w:pPr>
        <w:pStyle w:val="ListBullet"/>
      </w:pPr>
      <w:r>
        <w:rPr>
          <w:rFonts w:ascii="Microsoft JhengHei" w:hAnsi="Microsoft JhengHei"/>
          <w:sz w:val="22"/>
        </w:rPr>
        <w:t>案例參考：健身教練可以為課程定價 NT$5 萬，因為他们看到你的指導能幫助他們每月增加數萬元收入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模式六：自有品牌產品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這是變現天花板最高的模式，但也需要最多的前置投入。許多創作者從自媒體累積知名度後，開始開發自有品牌產品。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運作方式：創作者開發、生產、銷售自己的產品——可能是實體商品或數位商品</w:t>
      </w:r>
    </w:p>
    <w:p>
      <w:pPr>
        <w:pStyle w:val="ListBullet"/>
      </w:pPr>
      <w:r>
        <w:rPr>
          <w:rFonts w:ascii="Microsoft JhengHei" w:hAnsi="Microsoft JhengHei"/>
          <w:sz w:val="22"/>
        </w:rPr>
        <w:t>適合類型：企業主、實體店老闆、有獨特產品或資源的創作者</w:t>
      </w:r>
    </w:p>
    <w:p>
      <w:pPr>
        <w:pStyle w:val="ListBullet"/>
      </w:pPr>
      <w:r>
        <w:rPr>
          <w:rFonts w:ascii="Microsoft JhengHei" w:hAnsi="Microsoft JhengHei"/>
          <w:sz w:val="22"/>
        </w:rPr>
        <w:t>案例參考：滴妹的「再睡5分鐘」手搖茶飲品牌、古娃娃與全家聯名雪糕等</w:t>
      </w:r>
    </w:p>
    <w:p>
      <w:pPr>
        <w:pStyle w:val="ListBullet"/>
      </w:pPr>
      <w:r>
        <w:rPr>
          <w:rFonts w:ascii="Microsoft JhengHei" w:hAnsi="Microsoft JhengHei"/>
          <w:sz w:val="22"/>
        </w:rPr>
        <w:t>電商平台：可直接透過 Instagram、Facebook 銷售，或使用 Shopline、Shopify 建立品牌電商</w:t>
      </w:r>
    </w:p>
    <w:p>
      <w:pPr>
        <w:pStyle w:val="ListBullet"/>
      </w:pPr>
      <w:r>
        <w:rPr>
          <w:rFonts w:ascii="Microsoft JhengHei" w:hAnsi="Microsoft JhengHei"/>
          <w:sz w:val="22"/>
        </w:rPr>
        <w:t>關鍵 KPI：退貨率、客服回覆時長、好評率，這些直接影響長期的品牌價值</w:t>
      </w:r>
    </w:p>
    <w:p>
      <w:pPr>
        <w:pStyle w:val="ListBullet"/>
      </w:pPr>
      <w:r>
        <w:rPr>
          <w:rFonts w:ascii="Microsoft JhengHei" w:hAnsi="Microsoft JhengHei"/>
          <w:sz w:val="22"/>
        </w:rPr>
        <w:t>客服 SLA：建議設定明確目標，如 24 小時內回覆，提升客戶滿意度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五、成功案例分析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以下是 2025-2026 年最具參考價值的自媒體創業成功案例，這些案例涵蓋不同變現模式和產業領域：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案例一：滴妹與「再睡 5 分鐘」——網紅自創品牌標竿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滴妹（Dewi）是台灣知名 YouTuber，擁有豐富的頻道經營和自媒體變現經驗。她的成功代表了「網紅 IP 品牌化」的最高境界。</w:t>
      </w:r>
    </w:p>
    <w:p>
      <w:pPr>
        <w:pStyle w:val="ListBullet"/>
      </w:pPr>
      <w:r>
        <w:rPr>
          <w:rFonts w:ascii="Microsoft JhengHei" w:hAnsi="Microsoft JhengHei"/>
          <w:sz w:val="22"/>
        </w:rPr>
        <w:t>品牌起源：滴妹於 2020 年與哥哥阿滴共同創立茶飲品牌「再睡 5 分鐘」，以「讓每天多一點療癒」為願景</w:t>
      </w:r>
    </w:p>
    <w:p>
      <w:pPr>
        <w:pStyle w:val="ListBullet"/>
      </w:pPr>
      <w:r>
        <w:rPr>
          <w:rFonts w:ascii="Microsoft JhengHei" w:hAnsi="Microsoft JhengHei"/>
          <w:sz w:val="22"/>
        </w:rPr>
        <w:t>營收規模：目前國內外已開設 15 間分店，2023 年營收高達 1.8 億元</w:t>
      </w:r>
    </w:p>
    <w:p>
      <w:pPr>
        <w:pStyle w:val="ListBullet"/>
      </w:pPr>
      <w:r>
        <w:rPr>
          <w:rFonts w:ascii="Microsoft JhengHei" w:hAnsi="Microsoft JhengHei"/>
          <w:sz w:val="22"/>
        </w:rPr>
        <w:t>成功關鍵：將 YouTube 頻道的高人氣成功轉化為線下實體消費，建立完整的「線上曝光→線下消費」商業模式</w:t>
      </w:r>
    </w:p>
    <w:p>
      <w:pPr>
        <w:pStyle w:val="ListBullet"/>
      </w:pPr>
      <w:r>
        <w:rPr>
          <w:rFonts w:ascii="Microsoft JhengHei" w:hAnsi="Microsoft JhengHei"/>
          <w:sz w:val="22"/>
        </w:rPr>
        <w:t>品牌策略：以「睡到自然醒」的品牌形象與目標受眾建立情感連結</w:t>
      </w:r>
    </w:p>
    <w:p>
      <w:pPr>
        <w:pStyle w:val="ListBullet"/>
      </w:pPr>
      <w:r>
        <w:rPr>
          <w:rFonts w:ascii="Microsoft JhengHei" w:hAnsi="Microsoft JhengHei"/>
          <w:sz w:val="22"/>
        </w:rPr>
        <w:t>平台整合：在 YouTube、Instagram 等平台同步推廣，各平台互相引流</w:t>
      </w:r>
    </w:p>
    <w:p>
      <w:pPr>
        <w:pStyle w:val="ListBullet"/>
      </w:pPr>
      <w:r>
        <w:rPr>
          <w:rFonts w:ascii="Microsoft JhengHei" w:hAnsi="Microsoft JhengHei"/>
          <w:sz w:val="22"/>
        </w:rPr>
        <w:t>參考價值：這個案例顯示，有個人品牌的創業者不需要依賴廣告分潤，而是直接建立自己的產品和服務，獲得更高利潤率和更稳定的收入來源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案例二：「欸你這週要幹嘛」——生活風格頻道的電商轉型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「欸你這週要幹嘛」是台灣知名 YouTube 頻道，展示了生活風格內容如何成功轉型電商。</w:t>
      </w:r>
    </w:p>
    <w:p>
      <w:pPr>
        <w:pStyle w:val="ListBullet"/>
      </w:pPr>
      <w:r>
        <w:rPr>
          <w:rFonts w:ascii="Microsoft JhengHei" w:hAnsi="Microsoft JhengHei"/>
          <w:sz w:val="22"/>
        </w:rPr>
        <w:t>頻道定位：以旅遊、生活風格為主的內容頻道，擁有超過 109 萬訂閱者</w:t>
      </w:r>
    </w:p>
    <w:p>
      <w:pPr>
        <w:pStyle w:val="ListBullet"/>
      </w:pPr>
      <w:r>
        <w:rPr>
          <w:rFonts w:ascii="Microsoft JhengHei" w:hAnsi="Microsoft JhengHei"/>
          <w:sz w:val="22"/>
        </w:rPr>
        <w:t>電商轉型：2020 年開始經營電商平台「nininono」</w:t>
      </w:r>
    </w:p>
    <w:p>
      <w:pPr>
        <w:pStyle w:val="ListBullet"/>
      </w:pPr>
      <w:r>
        <w:rPr>
          <w:rFonts w:ascii="Microsoft JhengHei" w:hAnsi="Microsoft JhengHei"/>
          <w:sz w:val="22"/>
        </w:rPr>
        <w:t>經典案例：推出的火鍋產品在 1 年內創下 2 季突破 700 萬業績的紀錄</w:t>
      </w:r>
    </w:p>
    <w:p>
      <w:pPr>
        <w:pStyle w:val="ListBullet"/>
      </w:pPr>
      <w:r>
        <w:rPr>
          <w:rFonts w:ascii="Microsoft JhengHei" w:hAnsi="Microsoft JhengHei"/>
          <w:sz w:val="22"/>
        </w:rPr>
        <w:t>成功關鍵：將頻道觀眾成功轉化為電商消費者，證明「內容流量」可以有效轉化為「消費行為」</w:t>
      </w:r>
    </w:p>
    <w:p>
      <w:pPr>
        <w:pStyle w:val="ListBullet"/>
      </w:pPr>
      <w:r>
        <w:rPr>
          <w:rFonts w:ascii="Microsoft JhengHei" w:hAnsi="Microsoft JhengHei"/>
          <w:sz w:val="22"/>
        </w:rPr>
        <w:t>策略重點：透過影片內容建立與觀眾的信任關係，再透過電商平台提供消費便利性</w:t>
      </w:r>
    </w:p>
    <w:p>
      <w:pPr>
        <w:pStyle w:val="ListBullet"/>
      </w:pPr>
      <w:r>
        <w:rPr>
          <w:rFonts w:ascii="Microsoft JhengHei" w:hAnsi="Microsoft JhengHei"/>
          <w:sz w:val="22"/>
        </w:rPr>
        <w:t>參考價值：對於生活風格、美食、旅遊等領域的創作者，這個案例提供了從內容到電商的具體路徑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案例三：微型創業者——機車領域的垂直深耕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這個案例代表了「小眾市場也能創造大營收」的可能性，特別適合資源有限的創業者參考。</w:t>
      </w:r>
    </w:p>
    <w:p>
      <w:pPr>
        <w:pStyle w:val="ListBullet"/>
      </w:pPr>
      <w:r>
        <w:rPr>
          <w:rFonts w:ascii="Microsoft JhengHei" w:hAnsi="Microsoft JhengHei"/>
          <w:sz w:val="22"/>
        </w:rPr>
        <w:t>內容定位：不走泛娛樂路線，專注於二手機車鑑定教學與避雷指南</w:t>
      </w:r>
    </w:p>
    <w:p>
      <w:pPr>
        <w:pStyle w:val="ListBullet"/>
      </w:pPr>
      <w:r>
        <w:rPr>
          <w:rFonts w:ascii="Microsoft JhengHei" w:hAnsi="Microsoft JhengHei"/>
          <w:sz w:val="22"/>
        </w:rPr>
        <w:t>個人品牌：建立「誠實車商」的專業人設，與目標受眾建立信任</w:t>
      </w:r>
    </w:p>
    <w:p>
      <w:pPr>
        <w:pStyle w:val="ListBullet"/>
      </w:pPr>
      <w:r>
        <w:rPr>
          <w:rFonts w:ascii="Microsoft JhengHei" w:hAnsi="Microsoft JhengHei"/>
          <w:sz w:val="22"/>
        </w:rPr>
        <w:t>營收成果：在短短 6 個月內累積超過 10 萬粉絲，更重要的是，直接帶動本業營收成長 400-500 萬</w:t>
      </w:r>
    </w:p>
    <w:p>
      <w:pPr>
        <w:pStyle w:val="ListBullet"/>
      </w:pPr>
      <w:r>
        <w:rPr>
          <w:rFonts w:ascii="Microsoft JhengHei" w:hAnsi="Microsoft JhengHei"/>
          <w:sz w:val="22"/>
        </w:rPr>
        <w:t>商業模式：不依賴廣告分潤，而是將線上流量導入線下本業（機車銷售與服務）</w:t>
      </w:r>
    </w:p>
    <w:p>
      <w:pPr>
        <w:pStyle w:val="ListBullet"/>
      </w:pPr>
      <w:r>
        <w:rPr>
          <w:rFonts w:ascii="Microsoft JhengHei" w:hAnsi="Microsoft JhengHei"/>
          <w:sz w:val="22"/>
        </w:rPr>
        <w:t>關鍵洞察：選擇利基市場（機車領域），提供目標受眾真正需要的內容（二手車挑選指南），建立專業形象並直接帶動本業營收</w:t>
      </w:r>
    </w:p>
    <w:p>
      <w:pPr>
        <w:pStyle w:val="ListBullet"/>
      </w:pPr>
      <w:r>
        <w:rPr>
          <w:rFonts w:ascii="Microsoft JhengHei" w:hAnsi="Microsoft JhengHei"/>
          <w:sz w:val="22"/>
        </w:rPr>
        <w:t>參考價值：這個案例說明了「流量變現」與「信任變現」的差異——後者雖然粉絲數不多，但營收轉換率極高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案例四：知識型創作者——線上課程變現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在知識變現領域，有多位台灣創作者的成功案例值得參考：</w:t>
      </w:r>
    </w:p>
    <w:p>
      <w:pPr>
        <w:pStyle w:val="ListBullet"/>
      </w:pPr>
      <w:r>
        <w:rPr>
          <w:rFonts w:ascii="Microsoft JhengHei" w:hAnsi="Microsoft JhengHei"/>
          <w:sz w:val="22"/>
        </w:rPr>
        <w:t>Joeman 買房課程：在網路上銷售破千萬，證明知識型內容有高付費意願市場</w:t>
      </w:r>
    </w:p>
    <w:p>
      <w:pPr>
        <w:pStyle w:val="ListBullet"/>
      </w:pPr>
      <w:r>
        <w:rPr>
          <w:rFonts w:ascii="Microsoft JhengHei" w:hAnsi="Microsoft JhengHei"/>
          <w:sz w:val="22"/>
        </w:rPr>
        <w:t>謝哲青記憶宮殿課程：同樣創下銷售破千萬的成績</w:t>
      </w:r>
    </w:p>
    <w:p>
      <w:pPr>
        <w:pStyle w:val="ListBullet"/>
      </w:pPr>
      <w:r>
        <w:rPr>
          <w:rFonts w:ascii="Microsoft JhengHei" w:hAnsi="Microsoft JhengHei"/>
          <w:sz w:val="22"/>
        </w:rPr>
        <w:t>PRESSPLAY 平台：作為台港最大網紅經紀平台，孵化了多個成功課程案例</w:t>
      </w:r>
    </w:p>
    <w:p>
      <w:pPr>
        <w:pStyle w:val="ListBullet"/>
      </w:pPr>
      <w:r>
        <w:rPr>
          <w:rFonts w:ascii="Microsoft JhengHei" w:hAnsi="Microsoft JhengHei"/>
          <w:sz w:val="22"/>
        </w:rPr>
        <w:t>古娃娃與全家聯名雪糕：透過平台合作，成功開發聯名商品並創下 500 萬支銷售量</w:t>
      </w:r>
    </w:p>
    <w:p>
      <w:pPr>
        <w:pStyle w:val="ListBullet"/>
      </w:pPr>
      <w:r>
        <w:rPr>
          <w:rFonts w:ascii="Microsoft JhengHei" w:hAnsi="Microsoft JhengHei"/>
          <w:sz w:val="22"/>
        </w:rPr>
        <w:t>共同成功要素：精準的內容定位、系統化的知識輸出、有效的銷售漏斗設計</w:t>
      </w:r>
    </w:p>
    <w:p>
      <w:pPr>
        <w:pStyle w:val="ListBullet"/>
      </w:pPr>
      <w:r>
        <w:rPr>
          <w:rFonts w:ascii="Microsoft JhengHei" w:hAnsi="Microsoft JhengHei"/>
          <w:sz w:val="22"/>
        </w:rPr>
        <w:t>參考價值：知識變現是最適合「普通人」的模式，只要在特定領域有一定經驗和見解，就能整理成課程變現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案例五：素人創業者——副業月入 3 萬的真實故事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以下是一位自媒體創業者在 Threads 上分享的真實經歷，代表了多數普通人的可能性：</w:t>
      </w:r>
    </w:p>
    <w:p>
      <w:pPr>
        <w:pStyle w:val="ListBullet"/>
      </w:pPr>
      <w:r>
        <w:rPr>
          <w:rFonts w:ascii="Microsoft JhengHei" w:hAnsi="Microsoft JhengHei"/>
          <w:sz w:val="22"/>
        </w:rPr>
        <w:t>經營時間：4 年</w:t>
      </w:r>
    </w:p>
    <w:p>
      <w:pPr>
        <w:pStyle w:val="ListBullet"/>
      </w:pPr>
      <w:r>
        <w:rPr>
          <w:rFonts w:ascii="Microsoft JhengHei" w:hAnsi="Microsoft JhengHei"/>
          <w:sz w:val="22"/>
        </w:rPr>
        <w:t>月收入：2025 年正式突破 3 萬元</w:t>
      </w:r>
    </w:p>
    <w:p>
      <w:pPr>
        <w:pStyle w:val="ListBullet"/>
      </w:pPr>
      <w:r>
        <w:rPr>
          <w:rFonts w:ascii="Microsoft JhengHei" w:hAnsi="Microsoft JhengHei"/>
          <w:sz w:val="22"/>
        </w:rPr>
        <w:t>收入結構：業配和聯盟行銷 17,000 元、相對穩定但有波動；其他收入項目 13,000 元</w:t>
      </w:r>
    </w:p>
    <w:p>
      <w:pPr>
        <w:pStyle w:val="ListBullet"/>
      </w:pPr>
      <w:r>
        <w:rPr>
          <w:rFonts w:ascii="Microsoft JhengHei" w:hAnsi="Microsoft JhengHei"/>
          <w:sz w:val="22"/>
        </w:rPr>
        <w:t>成長路徑：從 0 開始，經過 4 年的持續經營，累積到月入 3 萬</w:t>
      </w:r>
    </w:p>
    <w:p>
      <w:pPr>
        <w:pStyle w:val="ListBullet"/>
      </w:pPr>
      <w:r>
        <w:rPr>
          <w:rFonts w:ascii="Microsoft JhengHei" w:hAnsi="Microsoft JhengHei"/>
          <w:sz w:val="22"/>
        </w:rPr>
        <w:t>關鍵啟示：自媒體變現不是短期爆發，而是長期累積的過程；4 年的持續投入才能達到穩定收入</w:t>
      </w:r>
    </w:p>
    <w:p>
      <w:pPr>
        <w:pStyle w:val="ListBullet"/>
      </w:pPr>
      <w:r>
        <w:rPr>
          <w:rFonts w:ascii="Microsoft JhengHei" w:hAnsi="Microsoft JhengHei"/>
          <w:sz w:val="22"/>
        </w:rPr>
        <w:t>參考價值：這個案例代表了「多數普通人」的可能——沒有特殊背景、沒有大量資本，靠著持續經營同樣能建立穩定的自媒體收入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六、具體行動建議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結合上述分析和成功案例，以下提供創業者建立個人品牌並成功變現的具體行動步驟：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第一階段：奠定基礎（第 1-3 個月）</w:t>
      </w:r>
    </w:p>
    <w:p>
      <w:pPr>
        <w:pStyle w:val="ListNumber"/>
      </w:pPr>
      <w:r>
        <w:rPr>
          <w:rFonts w:ascii="Microsoft JhengHei" w:hAnsi="Microsoft JhengHei"/>
          <w:sz w:val="22"/>
        </w:rPr>
        <w:t>自我評估與定位</w:t>
      </w:r>
    </w:p>
    <w:p>
      <w:pPr>
        <w:pStyle w:val="ListBullet"/>
      </w:pPr>
      <w:r>
        <w:rPr>
          <w:rFonts w:ascii="Microsoft JhengHei" w:hAnsi="Microsoft JhengHei"/>
          <w:sz w:val="22"/>
        </w:rPr>
        <w:t>盤點你的專業技能、興趣領域、獨特經驗</w:t>
      </w:r>
    </w:p>
    <w:p>
      <w:pPr>
        <w:pStyle w:val="ListBullet"/>
      </w:pPr>
      <w:r>
        <w:rPr>
          <w:rFonts w:ascii="Microsoft JhengHei" w:hAnsi="Microsoft JhengHei"/>
          <w:sz w:val="22"/>
        </w:rPr>
        <w:t>研究市場需求，找出有付費意願的利基市場</w:t>
      </w:r>
    </w:p>
    <w:p>
      <w:pPr>
        <w:pStyle w:val="ListBullet"/>
      </w:pPr>
      <w:r>
        <w:rPr>
          <w:rFonts w:ascii="Microsoft JhengHei" w:hAnsi="Microsoft JhengHei"/>
          <w:sz w:val="22"/>
        </w:rPr>
        <w:t>確立你的目標受眾——他們是誰？他們的痛點是什麼？</w:t>
      </w:r>
    </w:p>
    <w:p>
      <w:pPr>
        <w:pStyle w:val="ListNumber"/>
      </w:pPr>
      <w:r>
        <w:rPr>
          <w:rFonts w:ascii="Microsoft JhengHei" w:hAnsi="Microsoft JhengHei"/>
          <w:sz w:val="22"/>
        </w:rPr>
        <w:t>平台選擇</w:t>
      </w:r>
    </w:p>
    <w:p>
      <w:pPr>
        <w:pStyle w:val="ListBullet"/>
      </w:pPr>
      <w:r>
        <w:rPr>
          <w:rFonts w:ascii="Microsoft JhengHei" w:hAnsi="Microsoft JhengHei"/>
          <w:sz w:val="22"/>
        </w:rPr>
        <w:t>根據目標受眾的特性和你的內容形式選擇主力平台</w:t>
      </w:r>
    </w:p>
    <w:p>
      <w:pPr>
        <w:pStyle w:val="ListBullet"/>
      </w:pPr>
      <w:r>
        <w:rPr>
          <w:rFonts w:ascii="Microsoft JhengHei" w:hAnsi="Microsoft JhengHei"/>
          <w:sz w:val="22"/>
        </w:rPr>
        <w:t>建議新手選擇 1 個平台深耕，例如 Instagram 或 YouTube</w:t>
      </w:r>
    </w:p>
    <w:p>
      <w:pPr>
        <w:pStyle w:val="ListBullet"/>
      </w:pPr>
      <w:r>
        <w:rPr>
          <w:rFonts w:ascii="Microsoft JhengHei" w:hAnsi="Microsoft JhengHei"/>
          <w:sz w:val="22"/>
        </w:rPr>
        <w:t>設定該平台的基本資料（名稱、头像、簡介），確保視覺一致</w:t>
      </w:r>
    </w:p>
    <w:p>
      <w:pPr>
        <w:pStyle w:val="ListNumber"/>
      </w:pPr>
      <w:r>
        <w:rPr>
          <w:rFonts w:ascii="Microsoft JhengHei" w:hAnsi="Microsoft JhengHei"/>
          <w:sz w:val="22"/>
        </w:rPr>
        <w:t>內容規劃</w:t>
      </w:r>
    </w:p>
    <w:p>
      <w:pPr>
        <w:pStyle w:val="ListBullet"/>
      </w:pPr>
      <w:r>
        <w:rPr>
          <w:rFonts w:ascii="Microsoft JhengHei" w:hAnsi="Microsoft JhengHei"/>
          <w:sz w:val="22"/>
        </w:rPr>
        <w:t>規劃第一個月的內容行事曆——至少 20 篇內容</w:t>
      </w:r>
    </w:p>
    <w:p>
      <w:pPr>
        <w:pStyle w:val="ListBullet"/>
      </w:pPr>
      <w:r>
        <w:rPr>
          <w:rFonts w:ascii="Microsoft JhengHei" w:hAnsi="Microsoft JhengHei"/>
          <w:sz w:val="22"/>
        </w:rPr>
        <w:t>確定內容主題和風格，建立辨識度</w:t>
      </w:r>
    </w:p>
    <w:p>
      <w:pPr>
        <w:pStyle w:val="ListBullet"/>
      </w:pPr>
      <w:r>
        <w:rPr>
          <w:rFonts w:ascii="Microsoft JhengHei" w:hAnsi="Microsoft JhengHei"/>
          <w:sz w:val="22"/>
        </w:rPr>
        <w:t>開始記錄你的編輯日誌，分析哪些內容表現好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第二階段：建立信任（第 4-6 個月）</w:t>
      </w:r>
    </w:p>
    <w:p>
      <w:pPr>
        <w:pStyle w:val="ListNumber"/>
      </w:pPr>
      <w:r>
        <w:rPr>
          <w:rFonts w:ascii="Microsoft JhengHei" w:hAnsi="Microsoft JhengHei"/>
          <w:sz w:val="22"/>
        </w:rPr>
        <w:t>提升內容品質</w:t>
      </w:r>
    </w:p>
    <w:p>
      <w:pPr>
        <w:pStyle w:val="ListBullet"/>
      </w:pPr>
      <w:r>
        <w:rPr>
          <w:rFonts w:ascii="Microsoft JhengHei" w:hAnsi="Microsoft JhengHei"/>
          <w:sz w:val="22"/>
        </w:rPr>
        <w:t>根據數據回饋調整內容策略</w:t>
      </w:r>
    </w:p>
    <w:p>
      <w:pPr>
        <w:pStyle w:val="ListBullet"/>
      </w:pPr>
      <w:r>
        <w:rPr>
          <w:rFonts w:ascii="Microsoft JhengHei" w:hAnsi="Microsoft JhengHei"/>
          <w:sz w:val="22"/>
        </w:rPr>
        <w:t>提升內容製作的專業度——視覺、剪輯、文案</w:t>
      </w:r>
    </w:p>
    <w:p>
      <w:pPr>
        <w:pStyle w:val="ListBullet"/>
      </w:pPr>
      <w:r>
        <w:rPr>
          <w:rFonts w:ascii="Microsoft JhengHei" w:hAnsi="Microsoft JhengHei"/>
          <w:sz w:val="22"/>
        </w:rPr>
        <w:t>開始建立內容模型——找到你表現最好的內容類型並複製</w:t>
      </w:r>
    </w:p>
    <w:p>
      <w:pPr>
        <w:pStyle w:val="ListNumber"/>
      </w:pPr>
      <w:r>
        <w:rPr>
          <w:rFonts w:ascii="Microsoft JhengHei" w:hAnsi="Microsoft JhengHei"/>
          <w:sz w:val="22"/>
        </w:rPr>
        <w:t>社群互動</w:t>
      </w:r>
    </w:p>
    <w:p>
      <w:pPr>
        <w:pStyle w:val="ListBullet"/>
      </w:pPr>
      <w:r>
        <w:rPr>
          <w:rFonts w:ascii="Microsoft JhengHei" w:hAnsi="Microsoft JhengHei"/>
          <w:sz w:val="22"/>
        </w:rPr>
        <w:t>用心回覆每一則留言，建立與受眾的連結</w:t>
      </w:r>
    </w:p>
    <w:p>
      <w:pPr>
        <w:pStyle w:val="ListBullet"/>
      </w:pPr>
      <w:r>
        <w:rPr>
          <w:rFonts w:ascii="Microsoft JhengHei" w:hAnsi="Microsoft JhengHei"/>
          <w:sz w:val="22"/>
        </w:rPr>
        <w:t>舉辦問答、抽獎等活動，提升互動率</w:t>
      </w:r>
    </w:p>
    <w:p>
      <w:pPr>
        <w:pStyle w:val="ListBullet"/>
      </w:pPr>
      <w:r>
        <w:rPr>
          <w:rFonts w:ascii="Microsoft JhengHei" w:hAnsi="Microsoft JhengHei"/>
          <w:sz w:val="22"/>
        </w:rPr>
        <w:t>開始建立 Email 名單或 LINE 社群</w:t>
      </w:r>
    </w:p>
    <w:p>
      <w:pPr>
        <w:pStyle w:val="ListNumber"/>
      </w:pPr>
      <w:r>
        <w:rPr>
          <w:rFonts w:ascii="Microsoft JhengHei" w:hAnsi="Microsoft JhengHei"/>
          <w:sz w:val="22"/>
        </w:rPr>
        <w:t>變現測試</w:t>
      </w:r>
    </w:p>
    <w:p>
      <w:pPr>
        <w:pStyle w:val="ListBullet"/>
      </w:pPr>
      <w:r>
        <w:rPr>
          <w:rFonts w:ascii="Microsoft JhengHei" w:hAnsi="Microsoft JhengHei"/>
          <w:sz w:val="22"/>
        </w:rPr>
        <w:t>設計你的第一個變現產品——可以是數位產品、聯盟連結或服務</w:t>
      </w:r>
    </w:p>
    <w:p>
      <w:pPr>
        <w:pStyle w:val="ListBullet"/>
      </w:pPr>
      <w:r>
        <w:rPr>
          <w:rFonts w:ascii="Microsoft JhengHei" w:hAnsi="Microsoft JhengHei"/>
          <w:sz w:val="22"/>
        </w:rPr>
        <w:t>推出「名單磁鐵」（免費贈品），收集潛在客戶名單</w:t>
      </w:r>
    </w:p>
    <w:p>
      <w:pPr>
        <w:pStyle w:val="ListBullet"/>
      </w:pPr>
      <w:r>
        <w:rPr>
          <w:rFonts w:ascii="Microsoft JhengHei" w:hAnsi="Microsoft JhengHei"/>
          <w:sz w:val="22"/>
        </w:rPr>
        <w:t>開始小規模測試銷售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第三階段：規模化變現（第 7-12 個月）</w:t>
      </w:r>
    </w:p>
    <w:p>
      <w:pPr>
        <w:pStyle w:val="ListNumber"/>
      </w:pPr>
      <w:r>
        <w:rPr>
          <w:rFonts w:ascii="Microsoft JhengHei" w:hAnsi="Microsoft JhengHei"/>
          <w:sz w:val="22"/>
        </w:rPr>
        <w:t>擴大收入來源</w:t>
      </w:r>
    </w:p>
    <w:p>
      <w:pPr>
        <w:pStyle w:val="ListBullet"/>
      </w:pPr>
      <w:r>
        <w:rPr>
          <w:rFonts w:ascii="Microsoft JhengHei" w:hAnsi="Microsoft JhengHei"/>
          <w:sz w:val="22"/>
        </w:rPr>
        <w:t>根據測試結果優化或擴展變現產品</w:t>
      </w:r>
    </w:p>
    <w:p>
      <w:pPr>
        <w:pStyle w:val="ListBullet"/>
      </w:pPr>
      <w:r>
        <w:rPr>
          <w:rFonts w:ascii="Microsoft JhengHei" w:hAnsi="Microsoft JhengHei"/>
          <w:sz w:val="22"/>
        </w:rPr>
        <w:t>開始接受合適的業配合作</w:t>
      </w:r>
    </w:p>
    <w:p>
      <w:pPr>
        <w:pStyle w:val="ListBullet"/>
      </w:pPr>
      <w:r>
        <w:rPr>
          <w:rFonts w:ascii="Microsoft JhengHei" w:hAnsi="Microsoft JhengHei"/>
          <w:sz w:val="22"/>
        </w:rPr>
        <w:t>如果有足夠信任基礎，推出付費會員或課程</w:t>
      </w:r>
    </w:p>
    <w:p>
      <w:pPr>
        <w:pStyle w:val="ListNumber"/>
      </w:pPr>
      <w:r>
        <w:rPr>
          <w:rFonts w:ascii="Microsoft JhengHei" w:hAnsi="Microsoft JhengHei"/>
          <w:sz w:val="22"/>
        </w:rPr>
        <w:t>建立系統</w:t>
      </w:r>
    </w:p>
    <w:p>
      <w:pPr>
        <w:pStyle w:val="ListBullet"/>
      </w:pPr>
      <w:r>
        <w:rPr>
          <w:rFonts w:ascii="Microsoft JhengHei" w:hAnsi="Microsoft JhengHei"/>
          <w:sz w:val="22"/>
        </w:rPr>
        <w:t>建立內容生產流程和模板</w:t>
      </w:r>
    </w:p>
    <w:p>
      <w:pPr>
        <w:pStyle w:val="ListBullet"/>
      </w:pPr>
      <w:r>
        <w:rPr>
          <w:rFonts w:ascii="Microsoft JhengHei" w:hAnsi="Microsoft JhengHei"/>
          <w:sz w:val="22"/>
        </w:rPr>
        <w:t>設立數據追蹤——追蹤你的流量、轉換率和收入</w:t>
      </w:r>
    </w:p>
    <w:p>
      <w:pPr>
        <w:pStyle w:val="ListBullet"/>
      </w:pPr>
      <w:r>
        <w:rPr>
          <w:rFonts w:ascii="Microsoft JhengHei" w:hAnsi="Microsoft JhengHei"/>
          <w:sz w:val="22"/>
        </w:rPr>
        <w:t>考慮是否需要組建團隊分擔工作</w:t>
      </w:r>
    </w:p>
    <w:p>
      <w:pPr>
        <w:pStyle w:val="ListNumber"/>
      </w:pPr>
      <w:r>
        <w:rPr>
          <w:rFonts w:ascii="Microsoft JhengHei" w:hAnsi="Microsoft JhengHei"/>
          <w:sz w:val="22"/>
        </w:rPr>
        <w:t>持續學習</w:t>
      </w:r>
    </w:p>
    <w:p>
      <w:pPr>
        <w:pStyle w:val="ListBullet"/>
      </w:pPr>
      <w:r>
        <w:rPr>
          <w:rFonts w:ascii="Microsoft JhengHei" w:hAnsi="Microsoft JhengHei"/>
          <w:sz w:val="22"/>
        </w:rPr>
        <w:t>關注行業趨勢和最新工具</w:t>
      </w:r>
    </w:p>
    <w:p>
      <w:pPr>
        <w:pStyle w:val="ListBullet"/>
      </w:pPr>
      <w:r>
        <w:rPr>
          <w:rFonts w:ascii="Microsoft JhengHei" w:hAnsi="Microsoft JhengHei"/>
          <w:sz w:val="22"/>
        </w:rPr>
        <w:t>加入創作者社群，與同行交流經驗</w:t>
      </w:r>
    </w:p>
    <w:p>
      <w:pPr>
        <w:pStyle w:val="ListBullet"/>
      </w:pPr>
      <w:r>
        <w:rPr>
          <w:rFonts w:ascii="Microsoft JhengHei" w:hAnsi="Microsoft JhengHei"/>
          <w:sz w:val="22"/>
        </w:rPr>
        <w:t>定期檢視和調整你的商業模式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工具推薦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提升效率和產能的推薦工具清單：</w:t>
      </w:r>
    </w:p>
    <w:p>
      <w:pPr>
        <w:pStyle w:val="ListBullet"/>
      </w:pPr>
      <w:r>
        <w:rPr>
          <w:rFonts w:ascii="Microsoft JhengHei" w:hAnsi="Microsoft JhengHei"/>
          <w:sz w:val="22"/>
        </w:rPr>
        <w:t>內容製作：Canva（視覺設計）、OBS（影片錄製）、Camtasia（剪輯）</w:t>
      </w:r>
    </w:p>
    <w:p>
      <w:pPr>
        <w:pStyle w:val="ListBullet"/>
      </w:pPr>
      <w:r>
        <w:rPr>
          <w:rFonts w:ascii="Microsoft JhengHei" w:hAnsi="Microsoft JhengHei"/>
          <w:sz w:val="22"/>
        </w:rPr>
        <w:t>寫作輔助：ChatGPT、Claude、Gemini（腳本和大綱）</w:t>
      </w:r>
    </w:p>
    <w:p>
      <w:pPr>
        <w:pStyle w:val="ListBullet"/>
      </w:pPr>
      <w:r>
        <w:rPr>
          <w:rFonts w:ascii="Microsoft JhengHei" w:hAnsi="Microsoft JhengHei"/>
          <w:sz w:val="22"/>
        </w:rPr>
        <w:t>數據分析：Google Analytics、YouTube Analytics、平台內建數據</w:t>
      </w:r>
    </w:p>
    <w:p>
      <w:pPr>
        <w:pStyle w:val="ListBullet"/>
      </w:pPr>
      <w:r>
        <w:rPr>
          <w:rFonts w:ascii="Microsoft JhengHei" w:hAnsi="Microsoft JhengHei"/>
          <w:sz w:val="22"/>
        </w:rPr>
        <w:t>客戶管理：Mailchimp、Klaviyo（Email 行銷）、ManyChat（自動化回覆）</w:t>
      </w:r>
    </w:p>
    <w:p>
      <w:pPr>
        <w:pStyle w:val="ListBullet"/>
      </w:pPr>
      <w:r>
        <w:rPr>
          <w:rFonts w:ascii="Microsoft JhengHei" w:hAnsi="Microsoft JhengHei"/>
          <w:sz w:val="22"/>
        </w:rPr>
        <w:t>自動化：Zapier、Make（串接不同工具）</w:t>
      </w:r>
    </w:p>
    <w:p>
      <w:pPr>
        <w:pStyle w:val="ListBullet"/>
      </w:pPr>
      <w:r>
        <w:rPr>
          <w:rFonts w:ascii="Microsoft JhengHei" w:hAnsi="Microsoft JhengHei"/>
          <w:sz w:val="22"/>
        </w:rPr>
        <w:t>銷售平台：Hahow、Teachable、Udemy（課程）、Shopline、Shopify（電商）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七、風險與注意事項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自媒體創業雖然機會處處，但也有其風險和挑戰。創業者應提前了解並做好準備：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7.1 常見錯誤</w:t>
      </w:r>
    </w:p>
    <w:p>
      <w:pPr>
        <w:pStyle w:val="ListBullet"/>
      </w:pPr>
      <w:r>
        <w:rPr>
          <w:rFonts w:ascii="Microsoft JhengHei" w:hAnsi="Microsoft JhengHei"/>
          <w:sz w:val="22"/>
        </w:rPr>
        <w:t>錯誤一：關注錯誤的數字——很多新手過度關注粉絲數和觸及數，但真正重要的是「轉換」——有多少人成為你的付費客戶</w:t>
      </w:r>
    </w:p>
    <w:p>
      <w:pPr>
        <w:pStyle w:val="ListBullet"/>
      </w:pPr>
      <w:r>
        <w:rPr>
          <w:rFonts w:ascii="Microsoft JhengHei" w:hAnsi="Microsoft JhengHei"/>
          <w:sz w:val="22"/>
        </w:rPr>
        <w:t>錯誤二：認為需要非常專業才能變現——事實上，你只需要比顧客多了解一點就夠了，不需要成為領域最頂尖的人</w:t>
      </w:r>
    </w:p>
    <w:p>
      <w:pPr>
        <w:pStyle w:val="ListBullet"/>
      </w:pPr>
      <w:r>
        <w:rPr>
          <w:rFonts w:ascii="Microsoft JhengHei" w:hAnsi="Microsoft JhengHei"/>
          <w:sz w:val="22"/>
        </w:rPr>
        <w:t>錯誤三：認為市場上沒人要買——最好的辦法是「像科學家一樣」，先提出假設再驗證，從驗證過程中修正</w:t>
      </w:r>
    </w:p>
    <w:p>
      <w:pPr>
        <w:pStyle w:val="ListBullet"/>
      </w:pPr>
      <w:r>
        <w:rPr>
          <w:rFonts w:ascii="Microsoft JhengHei" w:hAnsi="Microsoft JhengHei"/>
          <w:sz w:val="22"/>
        </w:rPr>
        <w:t>錯誤四：急於變現而破壞內容品質——建議先以「副業」形式開始，保留正職工作能讓你在創作時保持餘裕</w:t>
      </w:r>
    </w:p>
    <w:p>
      <w:pPr>
        <w:pStyle w:val="ListBullet"/>
      </w:pPr>
      <w:r>
        <w:rPr>
          <w:rFonts w:ascii="Microsoft JhengHei" w:hAnsi="Microsoft JhengHei"/>
          <w:sz w:val="22"/>
        </w:rPr>
        <w:t>錯誤五：忽略成本和利潤——很多人營收很高但利潤很低，因為忽略了時間、工具、廣告等隱藏成本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7.2 平台風險</w:t>
      </w:r>
    </w:p>
    <w:p>
      <w:pPr>
        <w:pStyle w:val="ListBullet"/>
      </w:pPr>
      <w:r>
        <w:rPr>
          <w:rFonts w:ascii="Microsoft JhengHei" w:hAnsi="Microsoft JhengHei"/>
          <w:sz w:val="22"/>
        </w:rPr>
        <w:t>演算法變動：平台演算法隨時可能改變，直接影響你的觸及率和收入。建議不要過度依賴單一平台</w:t>
      </w:r>
    </w:p>
    <w:p>
      <w:pPr>
        <w:pStyle w:val="ListBullet"/>
      </w:pPr>
      <w:r>
        <w:rPr>
          <w:rFonts w:ascii="Microsoft JhengHei" w:hAnsi="Microsoft JhengHei"/>
          <w:sz w:val="22"/>
        </w:rPr>
        <w:t>帳號風險：帳號可能因各種原因被停權或刪除。建議定期備份你的內容和客戶名單</w:t>
      </w:r>
    </w:p>
    <w:p>
      <w:pPr>
        <w:pStyle w:val="ListBullet"/>
      </w:pPr>
      <w:r>
        <w:rPr>
          <w:rFonts w:ascii="Microsoft JhengHei" w:hAnsi="Microsoft JhengHei"/>
          <w:sz w:val="22"/>
        </w:rPr>
        <w:t>依賴單一平台：只經營一個平台等於把所有雞蛋放在一個籃子裡，建議至少有 2 個曝光管道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7.3 心理準備</w:t>
      </w:r>
    </w:p>
    <w:p>
      <w:pPr>
        <w:pStyle w:val="ListBullet"/>
      </w:pPr>
      <w:r>
        <w:rPr>
          <w:rFonts w:ascii="Microsoft JhengHei" w:hAnsi="Microsoft JhengHei"/>
          <w:sz w:val="22"/>
        </w:rPr>
        <w:t>時間成本：自媒體變現需要時間累積，不要期待短期內有显著收入。大多數成功創作者都經過 2-3 年以上的持續經營</w:t>
      </w:r>
    </w:p>
    <w:p>
      <w:pPr>
        <w:pStyle w:val="ListBullet"/>
      </w:pPr>
      <w:r>
        <w:rPr>
          <w:rFonts w:ascii="Microsoft JhengHei" w:hAnsi="Microsoft JhengHei"/>
          <w:sz w:val="22"/>
        </w:rPr>
        <w:t>心理壓力：當個人帳號轉為商業經營，需要具備堅強的心理素質面對網路輿論</w:t>
      </w:r>
    </w:p>
    <w:p>
      <w:pPr>
        <w:pStyle w:val="ListBullet"/>
      </w:pPr>
      <w:r>
        <w:rPr>
          <w:rFonts w:ascii="Microsoft JhengHei" w:hAnsi="Microsoft JhengHei"/>
          <w:sz w:val="22"/>
        </w:rPr>
        <w:t>不確定性：收入來源在尚未穩定前充滿不可預測性，建議保持正職工作作為緩衝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7.4 法律與道德規範</w:t>
      </w:r>
    </w:p>
    <w:p>
      <w:pPr>
        <w:pStyle w:val="ListBullet"/>
      </w:pPr>
      <w:r>
        <w:rPr>
          <w:rFonts w:ascii="Microsoft JhengHei" w:hAnsi="Microsoft JhengHei"/>
          <w:sz w:val="22"/>
        </w:rPr>
        <w:t>廣告標示：根據平台規範和法令要求，業配內容需要明確標示為廣告</w:t>
      </w:r>
    </w:p>
    <w:p>
      <w:pPr>
        <w:pStyle w:val="ListBullet"/>
      </w:pPr>
      <w:r>
        <w:rPr>
          <w:rFonts w:ascii="Microsoft JhengHei" w:hAnsi="Microsoft JhengHei"/>
          <w:sz w:val="22"/>
        </w:rPr>
        <w:t>智慧財產權：尊重他人的智慧財產權，不要抄襲或盜用他人內容</w:t>
      </w:r>
    </w:p>
    <w:p>
      <w:pPr>
        <w:pStyle w:val="ListBullet"/>
      </w:pPr>
      <w:r>
        <w:rPr>
          <w:rFonts w:ascii="Microsoft JhengHei" w:hAnsi="Microsoft JhengHei"/>
          <w:sz w:val="22"/>
        </w:rPr>
        <w:t>個資法規：收集和使用客戶資料時，應遵守相關法規</w:t>
      </w:r>
    </w:p>
    <w:p>
      <w:pPr>
        <w:pStyle w:val="ListBullet"/>
      </w:pPr>
      <w:r>
        <w:rPr>
          <w:rFonts w:ascii="Microsoft JhengHei" w:hAnsi="Microsoft JhengHei"/>
          <w:sz w:val="22"/>
        </w:rPr>
        <w:t>產品責任：如果銷售自有產品，需要注意產品責任和消費者保護相關法規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1A3A5C"/>
          <w:sz w:val="36"/>
        </w:rPr>
        <w:t>八、結論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2026 年的自媒體創業環境，既是充滿挑戰，也是遍地機會。根據本報告的分析，我們可以得出以下核心結論：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市場仍然高度成長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全球創作者經濟市場正在高速成長，2026 年市場規模預計達到 3,234.8 億美元，年複合成長率達 26.5%。台灣的數位內容市場同樣蓬勃發展，1,810 萬的社群用戶為創業者提供了龐大的潛在受眾。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變現模式已經轉變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從流量思維轉向信任思維，從一次性收入轉向持續性收入。付費會員制已成為 88% 創作者的主要變現方式，顯示「社群訂閱」比「廣告分潤」更有價值。創業者應調整商業模式，建立自己的「收入漏斗」而非依賴平台分潤。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個人品牌是核心資產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在這個資訊爆炸的時代，人們信任的是「人」而非「公司」。個人品牌就是你的差異化競爭優勢——它無法被複製、無法被竊取，是真正屬於你的資產。滴妹的「再睡 5 分鐘」、「欸你這週要幹嘛」的電商等案例都證明，建立強大的個人品牌可以創造極高的商業價值。</w:t>
      </w:r>
    </w:p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行動是關鍵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網路上已有大量的免費資訊，但多數人卻遲遲無法開始。根據專家建議，與其一直擔心「有沒有人會買單」，不如「趕快設計付費方案、趕快設計名單磁鐵，透過實際行動去驗證市場」。先出發再調整，比一直在原地計畫更有機會成功。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最後，請記住這句話：「最好的種樹時間是十年前，其次就是現在。」如果你一直想要建立個人品牌、想要開始自媒體變現，今天就是最好的時機。市場還在成長，工具不斷進化，而且你已經比多數人晚了——但只要你願意開始，永遠不會太晚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both"/>
      </w:pPr>
      <w:r>
        <w:rPr>
          <w:rFonts w:ascii="Microsoft JhengHei" w:hAnsi="Microsoft JhengHei"/>
          <w:b w:val="0"/>
          <w:i w:val="0"/>
          <w:sz w:val="22"/>
        </w:rPr>
        <w:t>祝每位創業者都能在 2026 年找到屬於自己的成功之路。</w:t>
      </w:r>
    </w:p>
    <w:p/>
    <w:p>
      <w:pPr>
        <w:pStyle w:val="Heading2"/>
      </w:pPr>
      <w:r>
        <w:rPr>
          <w:rFonts w:ascii="Microsoft JhengHei" w:hAnsi="Microsoft JhengHei"/>
          <w:color w:val="2E86AB"/>
          <w:sz w:val="28"/>
        </w:rPr>
        <w:t>參考資料來源</w:t>
      </w:r>
    </w:p>
    <w:p>
      <w:pPr>
        <w:pStyle w:val="ListBullet"/>
      </w:pPr>
      <w:r>
        <w:rPr>
          <w:rFonts w:ascii="Microsoft JhengHei" w:hAnsi="Microsoft JhengHei"/>
          <w:sz w:val="22"/>
        </w:rPr>
        <w:t>Circle《2026 年社群趨勢報告》(Circle.so)</w:t>
      </w:r>
    </w:p>
    <w:p>
      <w:pPr>
        <w:pStyle w:val="ListBullet"/>
      </w:pPr>
      <w:r>
        <w:rPr>
          <w:rFonts w:ascii="Microsoft JhengHei" w:hAnsi="Microsoft JhengHei"/>
          <w:sz w:val="22"/>
        </w:rPr>
        <w:t>Research and Markets《2026 年創作者經濟市場報告》</w:t>
      </w:r>
    </w:p>
    <w:p>
      <w:pPr>
        <w:pStyle w:val="ListBullet"/>
      </w:pPr>
      <w:r>
        <w:rPr>
          <w:rFonts w:ascii="Microsoft JhengHei" w:hAnsi="Microsoft JhengHei"/>
          <w:sz w:val="22"/>
        </w:rPr>
        <w:t>The Business Research Company《2025 年全球內容創作者經濟市場報告》</w:t>
      </w:r>
    </w:p>
    <w:p>
      <w:pPr>
        <w:pStyle w:val="ListBullet"/>
      </w:pPr>
      <w:r>
        <w:rPr>
          <w:rFonts w:ascii="Microsoft JhengHei" w:hAnsi="Microsoft JhengHei"/>
          <w:sz w:val="22"/>
        </w:rPr>
        <w:t>NeoReach《2026 年十大創作者經濟趨勢》</w:t>
      </w:r>
    </w:p>
    <w:p>
      <w:pPr>
        <w:pStyle w:val="ListBullet"/>
      </w:pPr>
      <w:r>
        <w:rPr>
          <w:rFonts w:ascii="Microsoft JhengHei" w:hAnsi="Microsoft JhengHei"/>
          <w:sz w:val="22"/>
        </w:rPr>
        <w:t>DataReportal《2026 年台灣數位報告》</w:t>
      </w:r>
    </w:p>
    <w:p>
      <w:pPr>
        <w:pStyle w:val="ListBullet"/>
      </w:pPr>
      <w:r>
        <w:rPr>
          <w:rFonts w:ascii="Microsoft JhengHei" w:hAnsi="Microsoft JhengHei"/>
          <w:sz w:val="22"/>
        </w:rPr>
        <w:t>ALLinAI 商學院《自媒體矩陣變現模式分析》</w:t>
      </w:r>
    </w:p>
    <w:p>
      <w:pPr>
        <w:pStyle w:val="ListBullet"/>
      </w:pPr>
      <w:r>
        <w:rPr>
          <w:rFonts w:ascii="Microsoft JhengHei" w:hAnsi="Microsoft JhengHei"/>
          <w:sz w:val="22"/>
        </w:rPr>
        <w:t>貝利科行銷《2026 自媒體經營策略》</w:t>
      </w:r>
    </w:p>
    <w:p>
      <w:pPr>
        <w:pStyle w:val="ListBullet"/>
      </w:pPr>
      <w:r>
        <w:rPr>
          <w:rFonts w:ascii="Microsoft JhengHei" w:hAnsi="Microsoft JhengHei"/>
          <w:sz w:val="22"/>
        </w:rPr>
        <w:t>iKala Kolr《2025 網紅行銷與成功案例分析》</w:t>
      </w:r>
    </w:p>
    <w:p>
      <w:pPr>
        <w:pStyle w:val="ListBullet"/>
      </w:pPr>
      <w:r>
        <w:rPr>
          <w:rFonts w:ascii="Microsoft JhengHei" w:hAnsi="Microsoft JhengHei"/>
          <w:sz w:val="22"/>
        </w:rPr>
        <w:t>鄉民派報《2026 年被動收入實戰攻略》</w:t>
      </w:r>
    </w:p>
    <w:p/>
    <w:p>
      <w:pPr>
        <w:jc w:val="center"/>
      </w:pPr>
      <w:r>
        <w:rPr>
          <w:rFonts w:ascii="Microsoft JhengHei" w:hAnsi="Microsoft JhengHei"/>
          <w:color w:val="AAAAAA"/>
          <w:sz w:val="18"/>
        </w:rPr>
        <w:t>報告完成時間：2026年5月5日｜小咪深度研究部｜品質審核：小安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