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台北市文山區房價趨勢分析報告</w:t>
      </w:r>
    </w:p>
    <w:p>
      <w:pPr>
        <w:jc w:val="center"/>
      </w:pPr>
      <w:r>
        <w:rPr>
          <w:i/>
          <w:color w:val="707070"/>
          <w:sz w:val="28"/>
        </w:rPr>
        <w:t>景美・萬隆 生活圈深度研究</w:t>
      </w:r>
    </w:p>
    <w:p>
      <w:pPr>
        <w:jc w:val="center"/>
      </w:pPr>
      <w:r>
        <w:rPr>
          <w:color w:val="999999"/>
          <w:sz w:val="20"/>
        </w:rPr>
        <w:t>研究日期：2026年5月3日｜資料區間：2024年下半年～2026年第一季度</w:t>
      </w:r>
    </w:p>
    <w:p/>
    <w:p>
      <w:pPr>
        <w:pStyle w:val="Heading1"/>
      </w:pPr>
      <w:r>
        <w:t>一、行政區域概況</w:t>
      </w:r>
    </w:p>
    <w:p>
      <w:r>
        <w:rPr>
          <w:sz w:val="22"/>
        </w:rPr>
        <w:t>台北市文山區位於台北市南端，總人口約25.83萬人，總戶數約10.95萬戶，年平均所得約137.42萬元/戶。文山區下含景美、萬隆、木柵、興隆、辛亥等生活圈，是台北市蛋白區中生活機能相對完整且房價較為親民的區段。</w:t>
      </w:r>
    </w:p>
    <w:p>
      <w:pPr>
        <w:pStyle w:val="Heading1"/>
      </w:pPr>
      <w:r>
        <w:t>二、近一年房價成交數據分析</w:t>
      </w:r>
    </w:p>
    <w:p>
      <w:pPr>
        <w:pStyle w:val="Heading2"/>
      </w:pPr>
      <w:r>
        <w:t>2-1 成交價格走勢</w:t>
      </w:r>
    </w:p>
    <w:p>
      <w:r>
        <w:rPr>
          <w:sz w:val="22"/>
        </w:rPr>
        <w:t>依據實價登錄資料（2025年Q1～2026年Q1）：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268"/>
          </w:tcPr>
          <w:p>
            <w:r>
              <w:rPr>
                <w:b/>
              </w:rPr>
              <w:t>2024年同期</w:t>
            </w:r>
          </w:p>
        </w:tc>
        <w:tc>
          <w:tcPr>
            <w:tcW w:type="dxa" w:w="2268"/>
          </w:tcPr>
          <w:p>
            <w:r>
              <w:rPr>
                <w:b/>
              </w:rPr>
              <w:t>2025年同期</w:t>
            </w:r>
          </w:p>
        </w:tc>
        <w:tc>
          <w:tcPr>
            <w:tcW w:type="dxa" w:w="2268"/>
          </w:tcPr>
          <w:p>
            <w:r>
              <w:rPr>
                <w:b/>
              </w:rPr>
              <w:t>2026年Q1</w:t>
            </w:r>
          </w:p>
        </w:tc>
      </w:tr>
      <w:tr>
        <w:tc>
          <w:tcPr>
            <w:tcW w:type="dxa" w:w="2268"/>
          </w:tcPr>
          <w:p>
            <w:r>
              <w:t>文山區平均成交單價</w:t>
            </w:r>
          </w:p>
        </w:tc>
        <w:tc>
          <w:tcPr>
            <w:tcW w:type="dxa" w:w="2268"/>
          </w:tcPr>
          <w:p>
            <w:r>
              <w:t>約85萬/坪</w:t>
            </w:r>
          </w:p>
        </w:tc>
        <w:tc>
          <w:tcPr>
            <w:tcW w:type="dxa" w:w="2268"/>
          </w:tcPr>
          <w:p>
            <w:r>
              <w:t>88.8萬/坪</w:t>
            </w:r>
          </w:p>
        </w:tc>
        <w:tc>
          <w:tcPr>
            <w:tcW w:type="dxa" w:w="2268"/>
          </w:tcPr>
          <w:p>
            <w:r>
              <w:t>約87萬/坪</w:t>
            </w:r>
          </w:p>
        </w:tc>
      </w:tr>
      <w:tr>
        <w:tc>
          <w:tcPr>
            <w:tcW w:type="dxa" w:w="2268"/>
          </w:tcPr>
          <w:p>
            <w:r>
              <w:t>萬隆生活圈平均成交單價</w:t>
            </w:r>
          </w:p>
        </w:tc>
        <w:tc>
          <w:tcPr>
            <w:tcW w:type="dxa" w:w="2268"/>
          </w:tcPr>
          <w:p>
            <w:r>
              <w:t>約73萬/坪</w:t>
            </w:r>
          </w:p>
        </w:tc>
        <w:tc>
          <w:tcPr>
            <w:tcW w:type="dxa" w:w="2268"/>
          </w:tcPr>
          <w:p>
            <w:r>
              <w:t>76.11萬/坪</w:t>
            </w:r>
          </w:p>
        </w:tc>
        <w:tc>
          <w:tcPr>
            <w:tcW w:type="dxa" w:w="2268"/>
          </w:tcPr>
          <w:p>
            <w:r>
              <w:t>約76萬/坪</w:t>
            </w:r>
          </w:p>
        </w:tc>
      </w:tr>
      <w:tr>
        <w:tc>
          <w:tcPr>
            <w:tcW w:type="dxa" w:w="2268"/>
          </w:tcPr>
          <w:p>
            <w:r>
              <w:t>新建案銷售價格</w:t>
            </w:r>
          </w:p>
        </w:tc>
        <w:tc>
          <w:tcPr>
            <w:tcW w:type="dxa" w:w="2268"/>
          </w:tcPr>
          <w:p>
            <w:r>
              <w:t>約80萬/坪</w:t>
            </w:r>
          </w:p>
        </w:tc>
        <w:tc>
          <w:tcPr>
            <w:tcW w:type="dxa" w:w="2268"/>
          </w:tcPr>
          <w:p>
            <w:r>
              <w:t>82.77萬/坪</w:t>
            </w:r>
          </w:p>
        </w:tc>
        <w:tc>
          <w:tcPr>
            <w:tcW w:type="dxa" w:w="2268"/>
          </w:tcPr>
          <w:p>
            <w:r>
              <w:t>約84萬/坪</w:t>
            </w:r>
          </w:p>
        </w:tc>
      </w:tr>
      <w:tr>
        <w:tc>
          <w:tcPr>
            <w:tcW w:type="dxa" w:w="2268"/>
          </w:tcPr>
          <w:p>
            <w:r>
              <w:t>景美福廈社區</w:t>
            </w:r>
          </w:p>
        </w:tc>
        <w:tc>
          <w:tcPr>
            <w:tcW w:type="dxa" w:w="2268"/>
          </w:tcPr>
          <w:p>
            <w:r>
              <w:t>約68萬/坪</w:t>
            </w:r>
          </w:p>
        </w:tc>
        <w:tc>
          <w:tcPr>
            <w:tcW w:type="dxa" w:w="2268"/>
          </w:tcPr>
          <w:p>
            <w:r>
              <w:t>72.2萬/坪</w:t>
            </w:r>
          </w:p>
        </w:tc>
        <w:tc>
          <w:tcPr>
            <w:tcW w:type="dxa" w:w="2268"/>
          </w:tcPr>
          <w:p>
            <w:r>
              <w:t>約73萬/坪</w:t>
            </w:r>
          </w:p>
        </w:tc>
      </w:tr>
      <w:tr>
        <w:tc>
          <w:tcPr>
            <w:tcW w:type="dxa" w:w="2268"/>
          </w:tcPr>
          <w:p>
            <w:r>
              <w:t>萬隆京典大樓</w:t>
            </w:r>
          </w:p>
        </w:tc>
        <w:tc>
          <w:tcPr>
            <w:tcW w:type="dxa" w:w="2268"/>
          </w:tcPr>
          <w:p>
            <w:r>
              <w:t>約80萬/坪</w:t>
            </w:r>
          </w:p>
        </w:tc>
        <w:tc>
          <w:tcPr>
            <w:tcW w:type="dxa" w:w="2268"/>
          </w:tcPr>
          <w:p>
            <w:r>
              <w:t>83萬/坪</w:t>
            </w:r>
          </w:p>
        </w:tc>
        <w:tc>
          <w:tcPr>
            <w:tcW w:type="dxa" w:w="2268"/>
          </w:tcPr>
          <w:p>
            <w:r>
              <w:t>約83萬/坪</w:t>
            </w:r>
          </w:p>
        </w:tc>
      </w:tr>
    </w:tbl>
    <w:p/>
    <w:p>
      <w:r>
        <w:rPr>
          <w:b/>
        </w:rPr>
        <w:t>▶ 行情研判：</w:t>
      </w:r>
      <w:r>
        <w:rPr>
          <w:sz w:val="22"/>
        </w:rPr>
        <w:t>文山區近一年均價约88.8萬/坪，季增率3%，年增率僅0.2%，顯示房價已進入高檔盤整期，漲勢趨緩但支撐力道仍強。萬隆生活圈均價76萬/坪，低於全區均價，性價比凸顯。</w:t>
      </w:r>
    </w:p>
    <w:p>
      <w:pPr>
        <w:pStyle w:val="Heading2"/>
      </w:pPr>
      <w:r>
        <w:t>2-2 成交量分析</w:t>
      </w:r>
    </w:p>
    <w:p>
      <w:r>
        <w:rPr>
          <w:sz w:val="22"/>
        </w:rPr>
        <w:t>2025年全年文山區成交量882戶，為台北市成交量最大的行政區之一。熱銷建案「元利四季莊園」以330筆成交榮登台北市成交量冠軍，平均單價107.97萬/坪，顯示區域供給仍受市場高度青睞。</w:t>
      </w:r>
    </w:p>
    <w:p/>
    <w:p>
      <w:pPr>
        <w:pStyle w:val="Heading1"/>
      </w:pPr>
      <w:r>
        <w:t>三、供給量與去化速度分析</w:t>
      </w:r>
    </w:p>
    <w:p>
      <w:pPr>
        <w:pStyle w:val="Heading2"/>
      </w:pPr>
      <w:r>
        <w:t>3-1 待售量與餘屋狀況</w:t>
      </w:r>
    </w:p>
    <w:p>
      <w:r>
        <w:rPr>
          <w:sz w:val="22"/>
        </w:rPr>
        <w:t>根據住商機構統計（2025年Q1）：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行政區</w:t>
            </w:r>
          </w:p>
        </w:tc>
        <w:tc>
          <w:tcPr>
            <w:tcW w:type="dxa" w:w="3024"/>
          </w:tcPr>
          <w:p>
            <w:r>
              <w:rPr>
                <w:b/>
              </w:rPr>
              <w:t>待售戶數</w:t>
            </w:r>
          </w:p>
        </w:tc>
        <w:tc>
          <w:tcPr>
            <w:tcW w:type="dxa" w:w="3024"/>
          </w:tcPr>
          <w:p>
            <w:r>
              <w:rPr>
                <w:b/>
              </w:rPr>
              <w:t>價格漲幅</w:t>
            </w:r>
          </w:p>
        </w:tc>
      </w:tr>
      <w:tr>
        <w:tc>
          <w:tcPr>
            <w:tcW w:type="dxa" w:w="3024"/>
          </w:tcPr>
          <w:p>
            <w:r>
              <w:t>大安區</w:t>
            </w:r>
          </w:p>
        </w:tc>
        <w:tc>
          <w:tcPr>
            <w:tcW w:type="dxa" w:w="3024"/>
          </w:tcPr>
          <w:p>
            <w:r>
              <w:t>4,288戶</w:t>
            </w:r>
          </w:p>
        </w:tc>
        <w:tc>
          <w:tcPr>
            <w:tcW w:type="dxa" w:w="3024"/>
          </w:tcPr>
          <w:p>
            <w:r>
              <w:t>高基期微幅回檔</w:t>
            </w:r>
          </w:p>
        </w:tc>
      </w:tr>
      <w:tr>
        <w:tc>
          <w:tcPr>
            <w:tcW w:type="dxa" w:w="3024"/>
          </w:tcPr>
          <w:p>
            <w:r>
              <w:t>文山區</w:t>
            </w:r>
          </w:p>
        </w:tc>
        <w:tc>
          <w:tcPr>
            <w:tcW w:type="dxa" w:w="3024"/>
          </w:tcPr>
          <w:p>
            <w:r>
              <w:t>2,595戶</w:t>
            </w:r>
          </w:p>
        </w:tc>
        <w:tc>
          <w:tcPr>
            <w:tcW w:type="dxa" w:w="3024"/>
          </w:tcPr>
          <w:p>
            <w:r>
              <w:t>9.9%～35.8%</w:t>
            </w:r>
          </w:p>
        </w:tc>
      </w:tr>
      <w:tr>
        <w:tc>
          <w:tcPr>
            <w:tcW w:type="dxa" w:w="3024"/>
          </w:tcPr>
          <w:p>
            <w:r>
              <w:t>萬華區</w:t>
            </w:r>
          </w:p>
        </w:tc>
        <w:tc>
          <w:tcPr>
            <w:tcW w:type="dxa" w:w="3024"/>
          </w:tcPr>
          <w:p>
            <w:r>
              <w:t>1,585戶</w:t>
            </w:r>
          </w:p>
        </w:tc>
        <w:tc>
          <w:tcPr>
            <w:tcW w:type="dxa" w:w="3024"/>
          </w:tcPr>
          <w:p>
            <w:r>
              <w:t>相對低價支撐</w:t>
            </w:r>
          </w:p>
        </w:tc>
      </w:tr>
      <w:tr>
        <w:tc>
          <w:tcPr>
            <w:tcW w:type="dxa" w:w="3024"/>
          </w:tcPr>
          <w:p>
            <w:r>
              <w:t>南港區</w:t>
            </w:r>
          </w:p>
        </w:tc>
        <w:tc>
          <w:tcPr>
            <w:tcW w:type="dxa" w:w="3024"/>
          </w:tcPr>
          <w:p>
            <w:r>
              <w:t>1,111戶</w:t>
            </w:r>
          </w:p>
        </w:tc>
        <w:tc>
          <w:tcPr>
            <w:tcW w:type="dxa" w:w="3024"/>
          </w:tcPr>
          <w:p>
            <w:r>
              <w:t>逆勢大漲6.2%</w:t>
            </w:r>
          </w:p>
        </w:tc>
      </w:tr>
    </w:tbl>
    <w:p/>
    <w:p>
      <w:r>
        <w:rPr>
          <w:b/>
        </w:rPr>
        <w:t>▶ 關注重點：</w:t>
      </w:r>
      <w:r>
        <w:rPr>
          <w:sz w:val="22"/>
        </w:rPr>
        <w:t>文山區待售量達2,595戶，為北市第二高，顯示供給量大，但房價仍逆勢上漲，代表區域基本面支撐強勁。去化速度與價格形成競合，高供給量考驗市場承接力道。</w:t>
      </w:r>
    </w:p>
    <w:p>
      <w:pPr>
        <w:pStyle w:val="Heading2"/>
      </w:pPr>
      <w:r>
        <w:t>3-2 未來新建案供給預估</w:t>
      </w:r>
    </w:p>
    <w:p>
      <w:r>
        <w:rPr>
          <w:sz w:val="22"/>
        </w:rPr>
        <w:t>依據台北市未來新建案統計（2025年之後陸續完工）：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行政區</w:t>
            </w:r>
          </w:p>
        </w:tc>
        <w:tc>
          <w:tcPr>
            <w:tcW w:type="dxa" w:w="3024"/>
          </w:tcPr>
          <w:p>
            <w:r>
              <w:rPr>
                <w:b/>
              </w:rPr>
              <w:t>預估新增戶數</w:t>
            </w:r>
          </w:p>
        </w:tc>
        <w:tc>
          <w:tcPr>
            <w:tcW w:type="dxa" w:w="3024"/>
          </w:tcPr>
          <w:p>
            <w:r>
              <w:rPr>
                <w:b/>
              </w:rPr>
              <w:t>佔全市比例</w:t>
            </w:r>
          </w:p>
        </w:tc>
      </w:tr>
      <w:tr>
        <w:tc>
          <w:tcPr>
            <w:tcW w:type="dxa" w:w="3024"/>
          </w:tcPr>
          <w:p>
            <w:r>
              <w:t>文山區</w:t>
            </w:r>
          </w:p>
        </w:tc>
        <w:tc>
          <w:tcPr>
            <w:tcW w:type="dxa" w:w="3024"/>
          </w:tcPr>
          <w:p>
            <w:r>
              <w:t>3,431戶</w:t>
            </w:r>
          </w:p>
        </w:tc>
        <w:tc>
          <w:tcPr>
            <w:tcW w:type="dxa" w:w="3024"/>
          </w:tcPr>
          <w:p>
            <w:r>
              <w:t>全市第一</w:t>
            </w:r>
          </w:p>
        </w:tc>
      </w:tr>
      <w:tr>
        <w:tc>
          <w:tcPr>
            <w:tcW w:type="dxa" w:w="3024"/>
          </w:tcPr>
          <w:p>
            <w:r>
              <w:t>北投區</w:t>
            </w:r>
          </w:p>
        </w:tc>
        <w:tc>
          <w:tcPr>
            <w:tcW w:type="dxa" w:w="3024"/>
          </w:tcPr>
          <w:p>
            <w:r>
              <w:t>2,740戶</w:t>
            </w:r>
          </w:p>
        </w:tc>
        <w:tc>
          <w:tcPr>
            <w:tcW w:type="dxa" w:w="3024"/>
          </w:tcPr>
          <w:p>
            <w:r>
              <w:t>第二</w:t>
            </w:r>
          </w:p>
        </w:tc>
      </w:tr>
      <w:tr>
        <w:tc>
          <w:tcPr>
            <w:tcW w:type="dxa" w:w="3024"/>
          </w:tcPr>
          <w:p>
            <w:r>
              <w:t>中山區</w:t>
            </w:r>
          </w:p>
        </w:tc>
        <w:tc>
          <w:tcPr>
            <w:tcW w:type="dxa" w:w="3024"/>
          </w:tcPr>
          <w:p>
            <w:r>
              <w:t>2,583戶</w:t>
            </w:r>
          </w:p>
        </w:tc>
        <w:tc>
          <w:tcPr>
            <w:tcW w:type="dxa" w:w="3024"/>
          </w:tcPr>
          <w:p>
            <w:r>
              <w:t>第三</w:t>
            </w:r>
          </w:p>
        </w:tc>
      </w:tr>
    </w:tbl>
    <w:p/>
    <w:p>
      <w:r>
        <w:rPr>
          <w:b/>
        </w:rPr>
        <w:t>▶ 供給壓力警訊：</w:t>
      </w:r>
      <w:r>
        <w:rPr>
          <w:sz w:val="22"/>
        </w:rPr>
        <w:t>文山區未來新建案戶數冠絕台北市，顯示建商持續看好後市，但龐大供給量可能稀釋特定建案的稀缺性，建議優先選擇捷運周邊或稀有公園景觀宅。</w:t>
      </w:r>
    </w:p>
    <w:p/>
    <w:p>
      <w:pPr>
        <w:pStyle w:val="Heading1"/>
      </w:pPr>
      <w:r>
        <w:t>四、周邊重大建設分析</w:t>
      </w:r>
    </w:p>
    <w:p>
      <w:pPr>
        <w:pStyle w:val="Heading2"/>
      </w:pPr>
      <w:r>
        <w:t>4-1 捷運建設——環狀線南環段</w:t>
      </w:r>
    </w:p>
    <w:p>
      <w:r>
        <w:rPr>
          <w:b/>
          <w:sz w:val="24"/>
        </w:rPr>
        <w:t>🚀 最關鍵建設：捷運環狀線南環段（CF670區段標）</w:t>
      </w:r>
    </w:p>
    <w:p>
      <w:pPr>
        <w:pStyle w:val="ListBullet"/>
      </w:pPr>
      <w:r>
        <w:rPr>
          <w:sz w:val="22"/>
        </w:rPr>
        <w:t>開工時間：2025年5月30日動土，2026年2月28日正式施工</w:t>
      </w:r>
    </w:p>
    <w:p>
      <w:pPr>
        <w:pStyle w:val="ListBullet"/>
      </w:pPr>
      <w:r>
        <w:rPr>
          <w:sz w:val="22"/>
        </w:rPr>
        <w:t>總投資金額：232億元</w:t>
      </w:r>
    </w:p>
    <w:p>
      <w:pPr>
        <w:pStyle w:val="ListBullet"/>
      </w:pPr>
      <w:r>
        <w:rPr>
          <w:sz w:val="22"/>
        </w:rPr>
        <w:t>路線長度：3.5公里（文山區至新北市大坪林）</w:t>
      </w:r>
    </w:p>
    <w:p>
      <w:pPr>
        <w:pStyle w:val="ListBullet"/>
      </w:pPr>
      <w:r>
        <w:rPr>
          <w:sz w:val="22"/>
        </w:rPr>
        <w:t>施工期間：2025年～2031年（約6年）</w:t>
      </w:r>
    </w:p>
    <w:p>
      <w:pPr>
        <w:pStyle w:val="ListBullet"/>
      </w:pPr>
      <w:r>
        <w:rPr>
          <w:sz w:val="22"/>
        </w:rPr>
        <w:t>文山區新增站點：Y2A（文山行政中心）、Y3（木柵路與興隆路口）、Y4（國家考場旁）、Y5（遠東工業區）</w:t>
      </w:r>
    </w:p>
    <w:p>
      <w:pPr>
        <w:pStyle w:val="ListBullet"/>
      </w:pPr>
      <w:r>
        <w:rPr>
          <w:sz w:val="22"/>
        </w:rPr>
        <w:t>交通影響：木柵路自2026年2月28日起縮減為雙向各一線道，施工期約2年</w:t>
      </w:r>
    </w:p>
    <w:p/>
    <w:p>
      <w:r>
        <w:rPr>
          <w:b/>
        </w:rPr>
        <w:t>▶ 房價影響：</w:t>
      </w:r>
      <w:r>
        <w:rPr>
          <w:sz w:val="22"/>
        </w:rPr>
        <w:t>參考松山線通車經驗，捷運站周邊住宅中期（3～5年）漲幅可達18%～25%，長期可達30%以上。南環段開通後將補齊台北南區捷運路網缺口，實現雙北捷運「六線齊發2.0」時代。</w:t>
      </w:r>
    </w:p>
    <w:p>
      <w:pPr>
        <w:pStyle w:val="Heading2"/>
      </w:pPr>
      <w:r>
        <w:t>4-2 重大建設時程表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建設項目</w:t>
            </w:r>
          </w:p>
        </w:tc>
        <w:tc>
          <w:tcPr>
            <w:tcW w:type="dxa" w:w="3024"/>
          </w:tcPr>
          <w:p>
            <w:r>
              <w:rPr>
                <w:b/>
              </w:rPr>
              <w:t>預計完工/進展</w:t>
            </w:r>
          </w:p>
        </w:tc>
        <w:tc>
          <w:tcPr>
            <w:tcW w:type="dxa" w:w="3024"/>
          </w:tcPr>
          <w:p>
            <w:r>
              <w:rPr>
                <w:b/>
              </w:rPr>
              <w:t>對房市影響</w:t>
            </w:r>
          </w:p>
        </w:tc>
      </w:tr>
      <w:tr>
        <w:tc>
          <w:tcPr>
            <w:tcW w:type="dxa" w:w="3024"/>
          </w:tcPr>
          <w:p>
            <w:r>
              <w:t>捷運環狀線南環段</w:t>
            </w:r>
          </w:p>
        </w:tc>
        <w:tc>
          <w:tcPr>
            <w:tcW w:type="dxa" w:w="3024"/>
          </w:tcPr>
          <w:p>
            <w:r>
              <w:t>2031年完工</w:t>
            </w:r>
          </w:p>
        </w:tc>
        <w:tc>
          <w:tcPr>
            <w:tcW w:type="dxa" w:w="3024"/>
          </w:tcPr>
          <w:p>
            <w:r>
              <w:t>★★★★★（最高）</w:t>
            </w:r>
          </w:p>
        </w:tc>
      </w:tr>
      <w:tr>
        <w:tc>
          <w:tcPr>
            <w:tcW w:type="dxa" w:w="3024"/>
          </w:tcPr>
          <w:p>
            <w:r>
              <w:t>北環段（新莊～北投）</w:t>
            </w:r>
          </w:p>
        </w:tc>
        <w:tc>
          <w:tcPr>
            <w:tcW w:type="dxa" w:w="3024"/>
          </w:tcPr>
          <w:p>
            <w:r>
              <w:t>施工中</w:t>
            </w:r>
          </w:p>
        </w:tc>
        <w:tc>
          <w:tcPr>
            <w:tcW w:type="dxa" w:w="3024"/>
          </w:tcPr>
          <w:p>
            <w:r>
              <w:t>★★★★☆</w:t>
            </w:r>
          </w:p>
        </w:tc>
      </w:tr>
      <w:tr>
        <w:tc>
          <w:tcPr>
            <w:tcW w:type="dxa" w:w="3024"/>
          </w:tcPr>
          <w:p>
            <w:r>
              <w:t>萬大線（萬華～中和）</w:t>
            </w:r>
          </w:p>
        </w:tc>
        <w:tc>
          <w:tcPr>
            <w:tcW w:type="dxa" w:w="3024"/>
          </w:tcPr>
          <w:p>
            <w:r>
              <w:t>施工中</w:t>
            </w:r>
          </w:p>
        </w:tc>
        <w:tc>
          <w:tcPr>
            <w:tcW w:type="dxa" w:w="3024"/>
          </w:tcPr>
          <w:p>
            <w:r>
              <w:t>★★★☆☆</w:t>
            </w:r>
          </w:p>
        </w:tc>
      </w:tr>
      <w:tr>
        <w:tc>
          <w:tcPr>
            <w:tcW w:type="dxa" w:w="3024"/>
          </w:tcPr>
          <w:p>
            <w:r>
              <w:t>台北市大都更時代</w:t>
            </w:r>
          </w:p>
        </w:tc>
        <w:tc>
          <w:tcPr>
            <w:tcW w:type="dxa" w:w="3024"/>
          </w:tcPr>
          <w:p>
            <w:r>
              <w:t>持續推動</w:t>
            </w:r>
          </w:p>
        </w:tc>
        <w:tc>
          <w:tcPr>
            <w:tcW w:type="dxa" w:w="3024"/>
          </w:tcPr>
          <w:p>
            <w:r>
              <w:t>★★★☆☆</w:t>
            </w:r>
          </w:p>
        </w:tc>
      </w:tr>
    </w:tbl>
    <w:p/>
    <w:p>
      <w:pPr>
        <w:pStyle w:val="Heading2"/>
      </w:pPr>
      <w:r>
        <w:t>4-3 公園與環境設施</w:t>
      </w:r>
    </w:p>
    <w:p>
      <w:pPr>
        <w:pStyle w:val="ListBullet"/>
      </w:pPr>
      <w:r>
        <w:rPr>
          <w:sz w:val="22"/>
        </w:rPr>
        <w:t>文山森林公園（原木柵公園）：佔地約7公頃，台北市南區重要綠肺</w:t>
      </w:r>
    </w:p>
    <w:p>
      <w:pPr>
        <w:pStyle w:val="ListBullet"/>
      </w:pPr>
      <w:r>
        <w:rPr>
          <w:sz w:val="22"/>
        </w:rPr>
        <w:t>景美溪河濱自行車道：串聯景美至深坑，休閒機能佳</w:t>
      </w:r>
    </w:p>
    <w:p>
      <w:pPr>
        <w:pStyle w:val="ListBullet"/>
      </w:pPr>
      <w:r>
        <w:rPr>
          <w:sz w:val="22"/>
        </w:rPr>
        <w:t>萬興橋下主題公園：社區型休憩空間</w:t>
      </w:r>
    </w:p>
    <w:p>
      <w:pPr>
        <w:pStyle w:val="ListBullet"/>
      </w:pPr>
      <w:r>
        <w:rPr>
          <w:sz w:val="22"/>
        </w:rPr>
        <w:t>景美運動中心：2023年改建完成，提升運動機能</w:t>
      </w:r>
    </w:p>
    <w:p>
      <w:pPr>
        <w:pStyle w:val="Heading2"/>
      </w:pPr>
      <w:r>
        <w:t>4-4 優質學區分布</w:t>
      </w:r>
    </w:p>
    <w:p>
      <w:pPr>
        <w:pStyle w:val="ListBullet"/>
      </w:pPr>
      <w:r>
        <w:rPr>
          <w:sz w:val="22"/>
        </w:rPr>
        <w:t>景美女子高級中學：南區明星學校，通勤學區優先選擇</w:t>
      </w:r>
    </w:p>
    <w:p>
      <w:pPr>
        <w:pStyle w:val="ListBullet"/>
      </w:pPr>
      <w:r>
        <w:rPr>
          <w:sz w:val="22"/>
        </w:rPr>
        <w:t>萬芳高中、萬芳國小：萬隆生活圈核心學區</w:t>
      </w:r>
    </w:p>
    <w:p>
      <w:pPr>
        <w:pStyle w:val="ListBullet"/>
      </w:pPr>
      <w:r>
        <w:rPr>
          <w:sz w:val="22"/>
        </w:rPr>
        <w:t>木柵國中、國小：文山區大型學校，學區穩定</w:t>
      </w:r>
    </w:p>
    <w:p>
      <w:pPr>
        <w:pStyle w:val="ListBullet"/>
      </w:pPr>
      <w:r>
        <w:rPr>
          <w:sz w:val="22"/>
        </w:rPr>
        <w:t>考試院周邊：國家考場圖書館旁，文教氣息浓厚</w:t>
      </w:r>
    </w:p>
    <w:p/>
    <w:p>
      <w:pPr>
        <w:pStyle w:val="Heading1"/>
      </w:pPr>
      <w:r>
        <w:t>五、投資建議與風險評估</w:t>
      </w:r>
    </w:p>
    <w:p>
      <w:pPr>
        <w:pStyle w:val="Heading2"/>
      </w:pPr>
      <w:r>
        <w:t>5-1 投資建議（綜合評等）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標的類型</w:t>
            </w:r>
          </w:p>
        </w:tc>
        <w:tc>
          <w:tcPr>
            <w:tcW w:type="dxa" w:w="2268"/>
          </w:tcPr>
          <w:p>
            <w:r>
              <w:rPr>
                <w:b/>
              </w:rPr>
              <w:t>推薦指數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建議價格帶</w:t>
            </w:r>
          </w:p>
        </w:tc>
        <w:tc>
          <w:tcPr>
            <w:tcW w:type="dxa" w:w="2268"/>
          </w:tcPr>
          <w:p>
            <w:r>
              <w:rPr>
                <w:b/>
              </w:rPr>
              <w:t>適合族群</w:t>
            </w:r>
          </w:p>
        </w:tc>
      </w:tr>
      <w:tr>
        <w:tc>
          <w:tcPr>
            <w:tcW w:type="dxa" w:w="2268"/>
          </w:tcPr>
          <w:p>
            <w:r>
              <w:t>捷運站周邊新成屋（Y2A、Y3站步行5分鐘）</w:t>
            </w:r>
          </w:p>
        </w:tc>
        <w:tc>
          <w:tcPr>
            <w:tcW w:type="dxa" w:w="2268"/>
          </w:tcPr>
          <w:p>
            <w:r>
              <w:t>★★★★☆</w:t>
            </w:r>
          </w:p>
        </w:tc>
        <w:tc>
          <w:tcPr>
            <w:tcW w:type="dxa" w:w="2268"/>
          </w:tcPr>
          <w:p>
            <w:r>
              <w:t>80～90萬/坪</w:t>
            </w:r>
          </w:p>
        </w:tc>
        <w:tc>
          <w:tcPr>
            <w:tcW w:type="dxa" w:w="2268"/>
          </w:tcPr>
          <w:p>
            <w:r>
              <w:t>自住、長期持有</w:t>
            </w:r>
          </w:p>
        </w:tc>
      </w:tr>
      <w:tr>
        <w:tc>
          <w:tcPr>
            <w:tcW w:type="dxa" w:w="2268"/>
          </w:tcPr>
          <w:p>
            <w:r>
              <w:t>景美溪景觀宅（河岸第一排）</w:t>
            </w:r>
          </w:p>
        </w:tc>
        <w:tc>
          <w:tcPr>
            <w:tcW w:type="dxa" w:w="2268"/>
          </w:tcPr>
          <w:p>
            <w:r>
              <w:t>★★★★★</w:t>
            </w:r>
          </w:p>
        </w:tc>
        <w:tc>
          <w:tcPr>
            <w:tcW w:type="dxa" w:w="2268"/>
          </w:tcPr>
          <w:p>
            <w:r>
              <w:t>85～95萬/坪</w:t>
            </w:r>
          </w:p>
        </w:tc>
        <w:tc>
          <w:tcPr>
            <w:tcW w:type="dxa" w:w="2268"/>
          </w:tcPr>
          <w:p>
            <w:r>
              <w:t>自住兼投資</w:t>
            </w:r>
          </w:p>
        </w:tc>
      </w:tr>
      <w:tr>
        <w:tc>
          <w:tcPr>
            <w:tcW w:type="dxa" w:w="2268"/>
          </w:tcPr>
          <w:p>
            <w:r>
              <w:t>萬隆生活圈中古大樓</w:t>
            </w:r>
          </w:p>
        </w:tc>
        <w:tc>
          <w:tcPr>
            <w:tcW w:type="dxa" w:w="2268"/>
          </w:tcPr>
          <w:p>
            <w:r>
              <w:t>★★★★☆</w:t>
            </w:r>
          </w:p>
        </w:tc>
        <w:tc>
          <w:tcPr>
            <w:tcW w:type="dxa" w:w="2268"/>
          </w:tcPr>
          <w:p>
            <w:r>
              <w:t>58～70萬/坪</w:t>
            </w:r>
          </w:p>
        </w:tc>
        <w:tc>
          <w:tcPr>
            <w:tcW w:type="dxa" w:w="2268"/>
          </w:tcPr>
          <w:p>
            <w:r>
              <w:t>首購族、預算有限</w:t>
            </w:r>
          </w:p>
        </w:tc>
      </w:tr>
      <w:tr>
        <w:tc>
          <w:tcPr>
            <w:tcW w:type="dxa" w:w="2268"/>
          </w:tcPr>
          <w:p>
            <w:r>
              <w:t>預售案「將捷旅境·善境」（南環段共構）</w:t>
            </w:r>
          </w:p>
        </w:tc>
        <w:tc>
          <w:tcPr>
            <w:tcW w:type="dxa" w:w="2268"/>
          </w:tcPr>
          <w:p>
            <w:r>
              <w:t>★★★☆☆</w:t>
            </w:r>
          </w:p>
        </w:tc>
        <w:tc>
          <w:tcPr>
            <w:tcW w:type="dxa" w:w="2268"/>
          </w:tcPr>
          <w:p>
            <w:r>
              <w:t>79萬/坪起</w:t>
            </w:r>
          </w:p>
        </w:tc>
        <w:tc>
          <w:tcPr>
            <w:tcW w:type="dxa" w:w="2268"/>
          </w:tcPr>
          <w:p>
            <w:r>
              <w:t>置產、長期投資</w:t>
            </w:r>
          </w:p>
        </w:tc>
      </w:tr>
    </w:tbl>
    <w:p/>
    <w:p>
      <w:r>
        <w:rPr>
          <w:b/>
        </w:rPr>
        <w:t>▶ 核心投資邏輯：</w:t>
      </w:r>
      <w:r>
        <w:rPr>
          <w:sz w:val="22"/>
        </w:rPr>
        <w:t>南環段2031年完工為最大利多，当前进场可享「基期低＋建設红利」双重优势。建議優先選擇「步行可達站點」的住宅，避開直接面對施工路段（木柵路一段）的產品。</w:t>
      </w:r>
    </w:p>
    <w:p>
      <w:pPr>
        <w:pStyle w:val="Heading2"/>
      </w:pPr>
      <w:r>
        <w:t>5-2 風險評估</w:t>
      </w:r>
    </w:p>
    <w:p>
      <w:r>
        <w:rPr>
          <w:b/>
        </w:rPr>
        <w:t>【⚠️ 中高】供給過剩風險：</w:t>
      </w:r>
      <w:r>
        <w:rPr>
          <w:sz w:val="22"/>
        </w:rPr>
        <w:t>未來新建案戶數3,431戶為全市最多，龐大供給可能稀釋價格，尤其是非核心位置的產品。</w:t>
      </w:r>
    </w:p>
    <w:p>
      <w:r>
        <w:rPr>
          <w:b/>
        </w:rPr>
        <w:t>【⚠️ 中期（2年）】施工期交通黑暗：</w:t>
      </w:r>
      <w:r>
        <w:rPr>
          <w:sz w:val="22"/>
        </w:rPr>
        <w:t>木柵路縮減為單線，2026～2028年交通衝擊顯著，周邊房價短期承壓。</w:t>
      </w:r>
    </w:p>
    <w:p>
      <w:r>
        <w:rPr>
          <w:b/>
        </w:rPr>
        <w:t>【⚠️ 中】房貸管制影響：</w:t>
      </w:r>
      <w:r>
        <w:rPr>
          <w:sz w:val="22"/>
        </w:rPr>
        <w:t>銀行房貸限額政策持續，收緊投資客進場能力，成交量難回升至2023年水準。</w:t>
      </w:r>
    </w:p>
    <w:p>
      <w:r>
        <w:rPr>
          <w:b/>
        </w:rPr>
        <w:t>【⚠️ 低～中】北市整體盤整：</w:t>
      </w:r>
      <w:r>
        <w:rPr>
          <w:sz w:val="22"/>
        </w:rPr>
        <w:t>文山區已進入高檔區，1%～2%微幅修正機率存在，非所有產品均具備續漲動能。</w:t>
      </w:r>
    </w:p>
    <w:p>
      <w:r>
        <w:rPr>
          <w:b/>
        </w:rPr>
        <w:t>【⚠️ 低～中】景氣循環風險：</w:t>
      </w:r>
      <w:r>
        <w:rPr>
          <w:sz w:val="22"/>
        </w:rPr>
        <w:t>台灣房市與全球利率走勢高度連動，若通膨降溫或央行降息，蛋白區可能面臨修正壓力。</w:t>
      </w:r>
    </w:p>
    <w:p/>
    <w:p>
      <w:pPr>
        <w:pStyle w:val="Heading1"/>
      </w:pPr>
      <w:r>
        <w:t>六、綜合結論</w:t>
      </w:r>
    </w:p>
    <w:p>
      <w:pPr>
        <w:pStyle w:val="ListBullet"/>
      </w:pPr>
      <w:r>
        <w:rPr>
          <w:sz w:val="22"/>
        </w:rPr>
        <w:t>文山區房價短期已進入高檔盤整，年增率僅0.2%，不建議盲目追高非核心產品。</w:t>
      </w:r>
    </w:p>
    <w:p>
      <w:pPr>
        <w:pStyle w:val="ListBullet"/>
      </w:pPr>
      <w:r>
        <w:rPr>
          <w:sz w:val="22"/>
        </w:rPr>
        <w:t>南環段捷運建設為區域最大利多，2031年完工前的施工期反而是好的進場時間點（交通黑暗期的價格折讓）。</w:t>
      </w:r>
    </w:p>
    <w:p>
      <w:pPr>
        <w:pStyle w:val="ListBullet"/>
      </w:pPr>
      <w:r>
        <w:rPr>
          <w:sz w:val="22"/>
        </w:rPr>
        <w:t>萬隆生活圈均價76萬/坪，顯著低於全區均價88.8萬/坪，具備補漲空間，建議優先關注捷運萬隆站周邊（步行5分鐘以內）。</w:t>
      </w:r>
    </w:p>
    <w:p>
      <w:pPr>
        <w:pStyle w:val="ListBullet"/>
      </w:pPr>
      <w:r>
        <w:rPr>
          <w:sz w:val="22"/>
        </w:rPr>
        <w:t>新建案供給量龐大，建議選擇「離捷運站近＋具備稀有景觀/學區」的產品，避免相對弱勢區段。</w:t>
      </w:r>
    </w:p>
    <w:p>
      <w:pPr>
        <w:pStyle w:val="ListBullet"/>
      </w:pPr>
      <w:r>
        <w:rPr>
          <w:sz w:val="22"/>
        </w:rPr>
        <w:t>自住需求優先，建議不要以投資報酬率為主要出發點；如為置產目的，長線持有（8～12年）相對安全。</w:t>
      </w:r>
    </w:p>
    <w:p>
      <w:pPr>
        <w:pStyle w:val="ListBullet"/>
      </w:pPr>
      <w:r>
        <w:rPr>
          <w:sz w:val="22"/>
        </w:rPr>
        <w:t>短期（2026～2028年）施工交通黑暗期期間，購入周邊中古住宅有較大議價空間。</w:t>
      </w:r>
    </w:p>
    <w:p/>
    <w:p>
      <w:r>
        <w:rPr>
          <w:i/>
          <w:color w:val="999999"/>
          <w:sz w:val="18"/>
        </w:rPr>
        <w:t>⚠️ 免責聲明：本報告僅供參考，不構成買賣要約。房價走勢受多重因素影響，投資前請諮詢專業不動產顧問。資料來源：實價登錄數據、住展雜誌、永慶房屋、信義房屋、中信房屋等公開資料，資料截止2026年4月。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