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cf1495d75b6fee1a7f3c21c21a99a26691d11f"/>
    <w:p>
      <w:pPr>
        <w:pStyle w:val="Heading1"/>
      </w:pPr>
      <w:r>
        <w:t xml:space="preserve">Industry Leadership Recognition Through Technical Innovation</w:t>
      </w:r>
    </w:p>
    <w:bookmarkStart w:id="27" w:name="Xb03d694c49d45c068afad49ae9687245cb40780"/>
    <w:p>
      <w:pPr>
        <w:pStyle w:val="Heading2"/>
      </w:pPr>
      <w:r>
        <w:t xml:space="preserve">Mandatory Criteria - Recognition as Potential Leading Talent</w:t>
      </w:r>
    </w:p>
    <w:bookmarkStart w:id="9" w:name="executive-summary"/>
    <w:p>
      <w:pPr>
        <w:pStyle w:val="Heading3"/>
      </w:pPr>
      <w:r>
        <w:t xml:space="preserve">Executive Summary</w:t>
      </w:r>
    </w:p>
    <w:p>
      <w:pPr>
        <w:pStyle w:val="FirstParagraph"/>
      </w:pPr>
      <w:r>
        <w:t xml:space="preserve">As Founding Engineer at Albus Technologies (2023-2024), I achieved industry recognition through technical leadership that fundamentally changed how 50,000+ users approach document processing. My innovative hierarchical LLM architecture gained market validation by solving critical limitations in existing frameworks like LangChain, establishing me as an emerging leader in the RAG system space through measurable commercial success and sustained user adoption at enterprise scale.</w:t>
      </w:r>
    </w:p>
    <w:bookmarkEnd w:id="9"/>
    <w:bookmarkStart w:id="11" w:name="recognition-through-market-leadership"/>
    <w:p>
      <w:pPr>
        <w:pStyle w:val="Heading3"/>
      </w:pPr>
      <w:r>
        <w:t xml:space="preserve">Recognition Through Market Leadership</w:t>
      </w:r>
    </w:p>
    <w:bookmarkStart w:id="10" w:name="Xa580f2f610c641a40ffbc0aafb47297779df5ef"/>
    <w:p>
      <w:pPr>
        <w:pStyle w:val="Heading4"/>
      </w:pPr>
      <w:r>
        <w:t xml:space="preserve">Commercial Validation of Technical Leadership</w:t>
      </w:r>
    </w:p>
    <w:p>
      <w:pPr>
        <w:pStyle w:val="FirstParagraph"/>
      </w:pPr>
      <w:r>
        <w:rPr>
          <w:b/>
          <w:bCs/>
        </w:rPr>
        <w:t xml:space="preserve">Scale of Market Recognition</w:t>
      </w:r>
      <w:r>
        <w:t xml:space="preserve">:</w:t>
      </w:r>
      <w:r>
        <w:t xml:space="preserve"> </w:t>
      </w:r>
      <w:r>
        <w:t xml:space="preserve">-</w:t>
      </w:r>
      <w:r>
        <w:t xml:space="preserve"> </w:t>
      </w:r>
      <w:r>
        <w:rPr>
          <w:b/>
          <w:bCs/>
        </w:rPr>
        <w:t xml:space="preserve">50,000+ active users</w:t>
      </w:r>
      <w:r>
        <w:t xml:space="preserve"> </w:t>
      </w:r>
      <w:r>
        <w:t xml:space="preserve">adopted my technical approach over established alternatives</w:t>
      </w:r>
      <w:r>
        <w:t xml:space="preserve"> </w:t>
      </w:r>
      <w:r>
        <w:t xml:space="preserve">-</w:t>
      </w:r>
      <w:r>
        <w:t xml:space="preserve"> </w:t>
      </w:r>
      <w:r>
        <w:rPr>
          <w:b/>
          <w:bCs/>
        </w:rPr>
        <w:t xml:space="preserve">100,000+ documents</w:t>
      </w:r>
      <w:r>
        <w:t xml:space="preserve"> </w:t>
      </w:r>
      <w:r>
        <w:t xml:space="preserve">successfully processed through my innovative architecture</w:t>
      </w:r>
      <w:r>
        <w:br/>
      </w:r>
      <w:r>
        <w:t xml:space="preserve">-</w:t>
      </w:r>
      <w:r>
        <w:t xml:space="preserve"> </w:t>
      </w:r>
      <w:r>
        <w:rPr>
          <w:b/>
          <w:bCs/>
        </w:rPr>
        <w:t xml:space="preserve">4,000,000+ semantic chunks</w:t>
      </w:r>
      <w:r>
        <w:t xml:space="preserve"> </w:t>
      </w:r>
      <w:r>
        <w:t xml:space="preserve">generated with contextual enhancement</w:t>
      </w:r>
      <w:r>
        <w:t xml:space="preserve"> </w:t>
      </w:r>
      <w:r>
        <w:t xml:space="preserve">-</w:t>
      </w:r>
      <w:r>
        <w:t xml:space="preserve"> </w:t>
      </w:r>
      <w:r>
        <w:rPr>
          <w:b/>
          <w:bCs/>
        </w:rPr>
        <w:t xml:space="preserve">500,000+ semantic searches</w:t>
      </w:r>
      <w:r>
        <w:t xml:space="preserve"> </w:t>
      </w:r>
      <w:r>
        <w:t xml:space="preserve">processed monthly demonstrating sustained user engagement</w:t>
      </w:r>
      <w:r>
        <w:t xml:space="preserve"> </w:t>
      </w:r>
      <w:r>
        <w:t xml:space="preserve">-</w:t>
      </w:r>
      <w:r>
        <w:t xml:space="preserve"> </w:t>
      </w:r>
      <w:r>
        <w:rPr>
          <w:b/>
          <w:bCs/>
        </w:rPr>
        <w:t xml:space="preserve">15,000+ daily active users</w:t>
      </w:r>
      <w:r>
        <w:t xml:space="preserve"> </w:t>
      </w:r>
      <w:r>
        <w:t xml:space="preserve">consistently validating technical solution quality</w:t>
      </w:r>
    </w:p>
    <w:p>
      <w:pPr>
        <w:pStyle w:val="BodyText"/>
      </w:pPr>
      <w:r>
        <w:rPr>
          <w:b/>
          <w:bCs/>
        </w:rPr>
        <w:t xml:space="preserve">Enterprise-Level Recognition</w:t>
      </w:r>
      <w:r>
        <w:t xml:space="preserve">:</w:t>
      </w:r>
      <w:r>
        <w:t xml:space="preserve"> </w:t>
      </w:r>
      <w:r>
        <w:t xml:space="preserve">-</w:t>
      </w:r>
      <w:r>
        <w:t xml:space="preserve"> </w:t>
      </w:r>
      <w:r>
        <w:rPr>
          <w:b/>
          <w:bCs/>
        </w:rPr>
        <w:t xml:space="preserve">200+ enterprise customers</w:t>
      </w:r>
      <w:r>
        <w:t xml:space="preserve"> </w:t>
      </w:r>
      <w:r>
        <w:t xml:space="preserve">including Fortune 500 companies</w:t>
      </w:r>
      <w:r>
        <w:t xml:space="preserve"> </w:t>
      </w:r>
      <w:r>
        <w:t xml:space="preserve">-</w:t>
      </w:r>
      <w:r>
        <w:t xml:space="preserve"> </w:t>
      </w:r>
      <w:r>
        <w:rPr>
          <w:b/>
          <w:bCs/>
        </w:rPr>
        <w:t xml:space="preserve">87% monthly user retention</w:t>
      </w:r>
      <w:r>
        <w:t xml:space="preserve"> </w:t>
      </w:r>
      <w:r>
        <w:t xml:space="preserve">demonstrating sustained market confidence</w:t>
      </w:r>
      <w:r>
        <w:t xml:space="preserve"> </w:t>
      </w:r>
      <w:r>
        <w:t xml:space="preserve">-</w:t>
      </w:r>
      <w:r>
        <w:t xml:space="preserve"> </w:t>
      </w:r>
      <w:r>
        <w:rPr>
          <w:b/>
          <w:bCs/>
        </w:rPr>
        <w:t xml:space="preserve">$5M+ ARR impact</w:t>
      </w:r>
      <w:r>
        <w:t xml:space="preserve"> </w:t>
      </w:r>
      <w:r>
        <w:t xml:space="preserve">through technical capabilities I architected</w:t>
      </w:r>
      <w:r>
        <w:t xml:space="preserve"> </w:t>
      </w:r>
      <w:r>
        <w:t xml:space="preserve">-</w:t>
      </w:r>
      <w:r>
        <w:t xml:space="preserve"> </w:t>
      </w:r>
      <w:r>
        <w:rPr>
          <w:b/>
          <w:bCs/>
        </w:rPr>
        <w:t xml:space="preserve">99.7% system uptime</w:t>
      </w:r>
      <w:r>
        <w:t xml:space="preserve"> </w:t>
      </w:r>
      <w:r>
        <w:t xml:space="preserve">with enterprise SLA compliance</w:t>
      </w:r>
      <w:r>
        <w:t xml:space="preserve"> </w:t>
      </w:r>
      <w:r>
        <w:t xml:space="preserve">-</w:t>
      </w:r>
      <w:r>
        <w:t xml:space="preserve"> </w:t>
      </w:r>
      <w:r>
        <w:rPr>
          <w:b/>
          <w:bCs/>
        </w:rPr>
        <w:t xml:space="preserve">25+ minutes average session duration</w:t>
      </w:r>
      <w:r>
        <w:t xml:space="preserve"> </w:t>
      </w:r>
      <w:r>
        <w:t xml:space="preserve">showing deep user engagement with technical solution</w:t>
      </w:r>
    </w:p>
    <w:bookmarkEnd w:id="10"/>
    <w:bookmarkEnd w:id="11"/>
    <w:bookmarkStart w:id="14" w:name="technical-leadership-recognition"/>
    <w:p>
      <w:pPr>
        <w:pStyle w:val="Heading3"/>
      </w:pPr>
      <w:r>
        <w:t xml:space="preserve">Technical Leadership Recognition</w:t>
      </w:r>
    </w:p>
    <w:bookmarkStart w:id="12" w:name="innovation-beyond-industry-standards"/>
    <w:p>
      <w:pPr>
        <w:pStyle w:val="Heading4"/>
      </w:pPr>
      <w:r>
        <w:t xml:space="preserve">Innovation Beyond Industry Standards</w:t>
      </w:r>
    </w:p>
    <w:p>
      <w:pPr>
        <w:pStyle w:val="FirstParagraph"/>
      </w:pPr>
      <w:r>
        <w:rPr>
          <w:b/>
          <w:bCs/>
        </w:rPr>
        <w:t xml:space="preserve">Problem Identification &amp; Solution Leadership</w:t>
      </w:r>
      <w:r>
        <w:t xml:space="preserve">:</w:t>
      </w:r>
      <w:r>
        <w:t xml:space="preserve"> </w:t>
      </w:r>
      <w:r>
        <w:t xml:space="preserve">While the industry relied on LangChain’s arbitrary splitting approaches that destroyed document meaning:</w:t>
      </w:r>
    </w:p>
    <w:p>
      <w:pPr>
        <w:pStyle w:val="SourceCode"/>
      </w:pPr>
      <w:r>
        <w:rPr>
          <w:rStyle w:val="CommentTok"/>
        </w:rPr>
        <w:t xml:space="preserve"># Industry Standard - Random Boundaries</w:t>
      </w:r>
      <w:r>
        <w:br/>
      </w:r>
      <w:r>
        <w:rPr>
          <w:rStyle w:val="ImportTok"/>
        </w:rPr>
        <w:t xml:space="preserve">from</w:t>
      </w:r>
      <w:r>
        <w:rPr>
          <w:rStyle w:val="NormalTok"/>
        </w:rPr>
        <w:t xml:space="preserve"> langchain_text_splitters </w:t>
      </w:r>
      <w:r>
        <w:rPr>
          <w:rStyle w:val="ImportTok"/>
        </w:rPr>
        <w:t xml:space="preserve">import</w:t>
      </w:r>
      <w:r>
        <w:rPr>
          <w:rStyle w:val="NormalTok"/>
        </w:rPr>
        <w:t xml:space="preserve"> CharacterTextSplitter</w:t>
      </w:r>
      <w:r>
        <w:br/>
      </w:r>
      <w:r>
        <w:rPr>
          <w:rStyle w:val="NormalTok"/>
        </w:rPr>
        <w:t xml:space="preserve">text_splitter </w:t>
      </w:r>
      <w:r>
        <w:rPr>
          <w:rStyle w:val="OperatorTok"/>
        </w:rPr>
        <w:t xml:space="preserve">=</w:t>
      </w:r>
      <w:r>
        <w:rPr>
          <w:rStyle w:val="NormalTok"/>
        </w:rPr>
        <w:t xml:space="preserve"> CharacterTextSplitter.from_tiktoken_encoder(</w:t>
      </w:r>
      <w:r>
        <w:br/>
      </w:r>
      <w:r>
        <w:rPr>
          <w:rStyle w:val="NormalTok"/>
        </w:rPr>
        <w:t xml:space="preserve">    encoding_name</w:t>
      </w:r>
      <w:r>
        <w:rPr>
          <w:rStyle w:val="OperatorTok"/>
        </w:rPr>
        <w:t xml:space="preserve">=</w:t>
      </w:r>
      <w:r>
        <w:rPr>
          <w:rStyle w:val="StringTok"/>
        </w:rPr>
        <w:t xml:space="preserve">"cl100k_base"</w:t>
      </w:r>
      <w:r>
        <w:rPr>
          <w:rStyle w:val="NormalTok"/>
        </w:rPr>
        <w:t xml:space="preserve">, chunk_size</w:t>
      </w:r>
      <w:r>
        <w:rPr>
          <w:rStyle w:val="OperatorTok"/>
        </w:rPr>
        <w:t xml:space="preserve">=</w:t>
      </w:r>
      <w:r>
        <w:rPr>
          <w:rStyle w:val="DecValTok"/>
        </w:rPr>
        <w:t xml:space="preserve">100</w:t>
      </w:r>
      <w:r>
        <w:rPr>
          <w:rStyle w:val="NormalTok"/>
        </w:rPr>
        <w:t xml:space="preserve">, chunk_overlap</w:t>
      </w:r>
      <w:r>
        <w:rPr>
          <w:rStyle w:val="OperatorTok"/>
        </w:rPr>
        <w:t xml:space="preserve">=</w:t>
      </w:r>
      <w:r>
        <w:rPr>
          <w:rStyle w:val="DecValTok"/>
        </w:rPr>
        <w:t xml:space="preserve">0</w:t>
      </w:r>
      <w:r>
        <w:br/>
      </w:r>
      <w:r>
        <w:rPr>
          <w:rStyle w:val="NormalTok"/>
        </w:rPr>
        <w:t xml:space="preserve">)</w:t>
      </w:r>
      <w:r>
        <w:br/>
      </w:r>
      <w:r>
        <w:rPr>
          <w:rStyle w:val="NormalTok"/>
        </w:rPr>
        <w:t xml:space="preserve">texts </w:t>
      </w:r>
      <w:r>
        <w:rPr>
          <w:rStyle w:val="OperatorTok"/>
        </w:rPr>
        <w:t xml:space="preserve">=</w:t>
      </w:r>
      <w:r>
        <w:rPr>
          <w:rStyle w:val="NormalTok"/>
        </w:rPr>
        <w:t xml:space="preserve"> text_splitter.split_text(document)</w:t>
      </w:r>
    </w:p>
    <w:p>
      <w:pPr>
        <w:pStyle w:val="FirstParagraph"/>
      </w:pPr>
      <w:r>
        <w:t xml:space="preserve">I recognized fundamental limitations and pioneered a</w:t>
      </w:r>
      <w:r>
        <w:t xml:space="preserve"> </w:t>
      </w:r>
      <w:r>
        <w:rPr>
          <w:b/>
          <w:bCs/>
        </w:rPr>
        <w:t xml:space="preserve">hierarchical LLM processing architecture</w:t>
      </w:r>
      <w:r>
        <w:t xml:space="preserve">:</w:t>
      </w:r>
      <w:r>
        <w:t xml:space="preserve"> </w:t>
      </w:r>
      <w:r>
        <w:t xml:space="preserve">-</w:t>
      </w:r>
      <w:r>
        <w:t xml:space="preserve"> </w:t>
      </w:r>
      <w:r>
        <w:rPr>
          <w:b/>
          <w:bCs/>
        </w:rPr>
        <w:t xml:space="preserve">Document-level intelligence</w:t>
      </w:r>
      <w:r>
        <w:t xml:space="preserve">: Semantic understanding before chunking</w:t>
      </w:r>
      <w:r>
        <w:t xml:space="preserve"> </w:t>
      </w:r>
      <w:r>
        <w:t xml:space="preserve">-</w:t>
      </w:r>
      <w:r>
        <w:t xml:space="preserve"> </w:t>
      </w:r>
      <w:r>
        <w:rPr>
          <w:b/>
          <w:bCs/>
        </w:rPr>
        <w:t xml:space="preserve">Chapter-level analysis</w:t>
      </w:r>
      <w:r>
        <w:t xml:space="preserve">: Natural boundary identification</w:t>
      </w:r>
      <w:r>
        <w:br/>
      </w:r>
      <w:r>
        <w:t xml:space="preserve">-</w:t>
      </w:r>
      <w:r>
        <w:t xml:space="preserve"> </w:t>
      </w:r>
      <w:r>
        <w:rPr>
          <w:b/>
          <w:bCs/>
        </w:rPr>
        <w:t xml:space="preserve">Page-level context</w:t>
      </w:r>
      <w:r>
        <w:t xml:space="preserve">: Relationship mapping across document structure</w:t>
      </w:r>
      <w:r>
        <w:t xml:space="preserve"> </w:t>
      </w:r>
      <w:r>
        <w:t xml:space="preserve">-</w:t>
      </w:r>
      <w:r>
        <w:t xml:space="preserve"> </w:t>
      </w:r>
      <w:r>
        <w:rPr>
          <w:b/>
          <w:bCs/>
        </w:rPr>
        <w:t xml:space="preserve">Semantic chunking</w:t>
      </w:r>
      <w:r>
        <w:t xml:space="preserve">: Context-aware boundaries preserving meaning</w:t>
      </w:r>
    </w:p>
    <w:bookmarkEnd w:id="12"/>
    <w:bookmarkStart w:id="13" w:name="X32416e99585b8319afc2beb222b9e4a2fd50b35"/>
    <w:p>
      <w:pPr>
        <w:pStyle w:val="Heading4"/>
      </w:pPr>
      <w:r>
        <w:t xml:space="preserve">Market Validation of Technical Excellence</w:t>
      </w:r>
    </w:p>
    <w:p>
      <w:pPr>
        <w:pStyle w:val="FirstParagraph"/>
      </w:pPr>
      <w:r>
        <w:rPr>
          <w:b/>
          <w:bCs/>
        </w:rPr>
        <w:t xml:space="preserve">User Adoption Metrics Demonstrating Recognition</w:t>
      </w:r>
      <w:r>
        <w:t xml:space="preserve">:</w:t>
      </w:r>
      <w:r>
        <w:t xml:space="preserve"> </w:t>
      </w:r>
      <w:r>
        <w:t xml:space="preserve">- Users chose</w:t>
      </w:r>
      <w:r>
        <w:t xml:space="preserve"> </w:t>
      </w:r>
      <w:r>
        <w:rPr>
          <w:b/>
          <w:bCs/>
        </w:rPr>
        <w:t xml:space="preserve">30x slower processing</w:t>
      </w:r>
      <w:r>
        <w:t xml:space="preserve"> </w:t>
      </w:r>
      <w:r>
        <w:t xml:space="preserve">for</w:t>
      </w:r>
      <w:r>
        <w:t xml:space="preserve"> </w:t>
      </w:r>
      <w:r>
        <w:rPr>
          <w:b/>
          <w:bCs/>
        </w:rPr>
        <w:t xml:space="preserve">2x better accuracy</w:t>
      </w:r>
      <w:r>
        <w:t xml:space="preserve"> </w:t>
      </w:r>
      <w:r>
        <w:t xml:space="preserve">- validating technical judgment</w:t>
      </w:r>
      <w:r>
        <w:t xml:space="preserve"> </w:t>
      </w:r>
      <w:r>
        <w:t xml:space="preserve">-</w:t>
      </w:r>
      <w:r>
        <w:t xml:space="preserve"> </w:t>
      </w:r>
      <w:r>
        <w:rPr>
          <w:b/>
          <w:bCs/>
        </w:rPr>
        <w:t xml:space="preserve">95% search relevance</w:t>
      </w:r>
      <w:r>
        <w:t xml:space="preserve"> </w:t>
      </w:r>
      <w:r>
        <w:t xml:space="preserve">vs</w:t>
      </w:r>
      <w:r>
        <w:t xml:space="preserve"> </w:t>
      </w:r>
      <w:r>
        <w:rPr>
          <w:b/>
          <w:bCs/>
        </w:rPr>
        <w:t xml:space="preserve">67% industry standard</w:t>
      </w:r>
      <w:r>
        <w:t xml:space="preserve"> </w:t>
      </w:r>
      <w:r>
        <w:t xml:space="preserve">(LangChain approaches)</w:t>
      </w:r>
      <w:r>
        <w:t xml:space="preserve"> </w:t>
      </w:r>
      <w:r>
        <w:t xml:space="preserve">-</w:t>
      </w:r>
      <w:r>
        <w:t xml:space="preserve"> </w:t>
      </w:r>
      <w:r>
        <w:rPr>
          <w:b/>
          <w:bCs/>
        </w:rPr>
        <w:t xml:space="preserve">89% hit rate</w:t>
      </w:r>
      <w:r>
        <w:t xml:space="preserve"> </w:t>
      </w:r>
      <w:r>
        <w:t xml:space="preserve">for finding correct information vs</w:t>
      </w:r>
      <w:r>
        <w:t xml:space="preserve"> </w:t>
      </w:r>
      <w:r>
        <w:rPr>
          <w:b/>
          <w:bCs/>
        </w:rPr>
        <w:t xml:space="preserve">45% conventional methods</w:t>
      </w:r>
      <w:r>
        <w:t xml:space="preserve"> </w:t>
      </w:r>
      <w:r>
        <w:t xml:space="preserve">-</w:t>
      </w:r>
      <w:r>
        <w:t xml:space="preserve"> </w:t>
      </w:r>
      <w:r>
        <w:rPr>
          <w:b/>
          <w:bCs/>
        </w:rPr>
        <w:t xml:space="preserve">92% user satisfaction</w:t>
      </w:r>
      <w:r>
        <w:t xml:space="preserve"> </w:t>
      </w:r>
      <w:r>
        <w:t xml:space="preserve">with search result relevance and technical performance</w:t>
      </w:r>
    </w:p>
    <w:p>
      <w:pPr>
        <w:pStyle w:val="BodyText"/>
      </w:pPr>
      <w:r>
        <w:rPr>
          <w:b/>
          <w:bCs/>
        </w:rPr>
        <w:t xml:space="preserve">Operational Excellence Recognition</w:t>
      </w:r>
      <w:r>
        <w:t xml:space="preserve">:</w:t>
      </w:r>
      <w:r>
        <w:t xml:space="preserve"> </w:t>
      </w:r>
      <w:r>
        <w:t xml:space="preserve">-</w:t>
      </w:r>
      <w:r>
        <w:t xml:space="preserve"> </w:t>
      </w:r>
      <w:r>
        <w:rPr>
          <w:b/>
          <w:bCs/>
        </w:rPr>
        <w:t xml:space="preserve">Sub-200ms response times</w:t>
      </w:r>
      <w:r>
        <w:t xml:space="preserve"> </w:t>
      </w:r>
      <w:r>
        <w:t xml:space="preserve">for semantic search queries</w:t>
      </w:r>
      <w:r>
        <w:t xml:space="preserve"> </w:t>
      </w:r>
      <w:r>
        <w:t xml:space="preserve">-</w:t>
      </w:r>
      <w:r>
        <w:t xml:space="preserve"> </w:t>
      </w:r>
      <w:r>
        <w:rPr>
          <w:b/>
          <w:bCs/>
        </w:rPr>
        <w:t xml:space="preserve">10x traffic spike handling</w:t>
      </w:r>
      <w:r>
        <w:t xml:space="preserve"> </w:t>
      </w:r>
      <w:r>
        <w:t xml:space="preserve">through auto-scaling architecture design</w:t>
      </w:r>
      <w:r>
        <w:t xml:space="preserve"> </w:t>
      </w:r>
      <w:r>
        <w:t xml:space="preserve">-</w:t>
      </w:r>
      <w:r>
        <w:t xml:space="preserve"> </w:t>
      </w:r>
      <w:r>
        <w:rPr>
          <w:b/>
          <w:bCs/>
        </w:rPr>
        <w:t xml:space="preserve">Global deployment</w:t>
      </w:r>
      <w:r>
        <w:t xml:space="preserve"> </w:t>
      </w:r>
      <w:r>
        <w:t xml:space="preserve">across 8+ regions demonstrating technical scalability</w:t>
      </w:r>
      <w:r>
        <w:t xml:space="preserve"> </w:t>
      </w:r>
      <w:r>
        <w:t xml:space="preserve">-</w:t>
      </w:r>
      <w:r>
        <w:t xml:space="preserve"> </w:t>
      </w:r>
      <w:r>
        <w:rPr>
          <w:b/>
          <w:bCs/>
        </w:rPr>
        <w:t xml:space="preserve">128 parallel requests</w:t>
      </w:r>
      <w:r>
        <w:t xml:space="preserve"> </w:t>
      </w:r>
      <w:r>
        <w:t xml:space="preserve">processing capability with 95% GPU utilization</w:t>
      </w:r>
    </w:p>
    <w:bookmarkEnd w:id="13"/>
    <w:bookmarkEnd w:id="14"/>
    <w:bookmarkStart w:id="16" w:name="Xd9238e7d76009d830dc199d9d8d92806ea3b939"/>
    <w:p>
      <w:pPr>
        <w:pStyle w:val="Heading3"/>
      </w:pPr>
      <w:r>
        <w:t xml:space="preserve">Cost Optimization and Technical Efficiency Recognition</w:t>
      </w:r>
    </w:p>
    <w:bookmarkStart w:id="15" w:name="industry-leading-performance-metrics"/>
    <w:p>
      <w:pPr>
        <w:pStyle w:val="Heading4"/>
      </w:pPr>
      <w:r>
        <w:t xml:space="preserve">Industry-Leading Performance Metrics</w:t>
      </w:r>
    </w:p>
    <w:p>
      <w:pPr>
        <w:pStyle w:val="FirstParagraph"/>
      </w:pPr>
      <w:r>
        <w:rPr>
          <w:b/>
          <w:bCs/>
        </w:rPr>
        <w:t xml:space="preserve">Economic Validation of Technical Leadership</w:t>
      </w:r>
      <w:r>
        <w:t xml:space="preserve">:</w:t>
      </w:r>
      <w:r>
        <w:t xml:space="preserve"> </w:t>
      </w:r>
      <w:r>
        <w:t xml:space="preserve">-</w:t>
      </w:r>
      <w:r>
        <w:t xml:space="preserve"> </w:t>
      </w:r>
      <w:r>
        <w:rPr>
          <w:b/>
          <w:bCs/>
        </w:rPr>
        <w:t xml:space="preserve">$0.002 per document</w:t>
      </w:r>
      <w:r>
        <w:t xml:space="preserve"> </w:t>
      </w:r>
      <w:r>
        <w:t xml:space="preserve">processing cost vs</w:t>
      </w:r>
      <w:r>
        <w:t xml:space="preserve"> </w:t>
      </w:r>
      <w:r>
        <w:rPr>
          <w:b/>
          <w:bCs/>
        </w:rPr>
        <w:t xml:space="preserve">$0.008 industry average</w:t>
      </w:r>
      <w:r>
        <w:t xml:space="preserve"> </w:t>
      </w:r>
      <w:r>
        <w:t xml:space="preserve">- 75% cost reduction</w:t>
      </w:r>
      <w:r>
        <w:t xml:space="preserve"> </w:t>
      </w:r>
      <w:r>
        <w:t xml:space="preserve">-</w:t>
      </w:r>
      <w:r>
        <w:t xml:space="preserve"> </w:t>
      </w:r>
      <w:r>
        <w:rPr>
          <w:b/>
          <w:bCs/>
        </w:rPr>
        <w:t xml:space="preserve">0.075¢ per million input tokens</w:t>
      </w:r>
      <w:r>
        <w:t xml:space="preserve"> </w:t>
      </w:r>
      <w:r>
        <w:t xml:space="preserve">and</w:t>
      </w:r>
      <w:r>
        <w:t xml:space="preserve"> </w:t>
      </w:r>
      <w:r>
        <w:rPr>
          <w:b/>
          <w:bCs/>
        </w:rPr>
        <w:t xml:space="preserve">0.30¢ per million output tokens</w:t>
      </w:r>
      <w:r>
        <w:t xml:space="preserve"> </w:t>
      </w:r>
      <w:r>
        <w:t xml:space="preserve">- optimized pricing</w:t>
      </w:r>
      <w:r>
        <w:t xml:space="preserve"> </w:t>
      </w:r>
      <w:r>
        <w:t xml:space="preserve">-</w:t>
      </w:r>
      <w:r>
        <w:t xml:space="preserve"> </w:t>
      </w:r>
      <w:r>
        <w:rPr>
          <w:b/>
          <w:bCs/>
        </w:rPr>
        <w:t xml:space="preserve">60% reduction</w:t>
      </w:r>
      <w:r>
        <w:t xml:space="preserve"> </w:t>
      </w:r>
      <w:r>
        <w:t xml:space="preserve">in cloud compute costs through efficient architecture</w:t>
      </w:r>
      <w:r>
        <w:t xml:space="preserve"> </w:t>
      </w:r>
      <w:r>
        <w:t xml:space="preserve">-</w:t>
      </w:r>
      <w:r>
        <w:t xml:space="preserve"> </w:t>
      </w:r>
      <w:r>
        <w:rPr>
          <w:b/>
          <w:bCs/>
        </w:rPr>
        <w:t xml:space="preserve">$2M+ compute cost optimization</w:t>
      </w:r>
      <w:r>
        <w:t xml:space="preserve"> </w:t>
      </w:r>
      <w:r>
        <w:t xml:space="preserve">through technical innovation</w:t>
      </w:r>
      <w:r>
        <w:t xml:space="preserve"> </w:t>
      </w:r>
      <w:r>
        <w:t xml:space="preserve">-</w:t>
      </w:r>
      <w:r>
        <w:t xml:space="preserve"> </w:t>
      </w:r>
      <w:r>
        <w:rPr>
          <w:b/>
          <w:bCs/>
        </w:rPr>
        <w:t xml:space="preserve">$50K+ monthly savings</w:t>
      </w:r>
      <w:r>
        <w:t xml:space="preserve"> </w:t>
      </w:r>
      <w:r>
        <w:t xml:space="preserve">per enterprise customer through automation</w:t>
      </w:r>
    </w:p>
    <w:p>
      <w:pPr>
        <w:pStyle w:val="BodyText"/>
      </w:pPr>
      <w:r>
        <w:rPr>
          <w:b/>
          <w:bCs/>
        </w:rPr>
        <w:t xml:space="preserve">Technical Architecture Recognition</w:t>
      </w:r>
      <w:r>
        <w:t xml:space="preserve">:</w:t>
      </w:r>
      <w:r>
        <w:t xml:space="preserve"> </w:t>
      </w:r>
      <w:r>
        <w:t xml:space="preserve">-</w:t>
      </w:r>
      <w:r>
        <w:t xml:space="preserve"> </w:t>
      </w:r>
      <w:r>
        <w:rPr>
          <w:b/>
          <w:bCs/>
        </w:rPr>
        <w:t xml:space="preserve">Auto-scaling infrastructure</w:t>
      </w:r>
      <w:r>
        <w:t xml:space="preserve"> </w:t>
      </w:r>
      <w:r>
        <w:t xml:space="preserve">handling 100K+ concurrent users</w:t>
      </w:r>
      <w:r>
        <w:t xml:space="preserve"> </w:t>
      </w:r>
      <w:r>
        <w:t xml:space="preserve">-</w:t>
      </w:r>
      <w:r>
        <w:t xml:space="preserve"> </w:t>
      </w:r>
      <w:r>
        <w:rPr>
          <w:b/>
          <w:bCs/>
        </w:rPr>
        <w:t xml:space="preserve">Enterprise-grade encryption</w:t>
      </w:r>
      <w:r>
        <w:t xml:space="preserve"> </w:t>
      </w:r>
      <w:r>
        <w:t xml:space="preserve">and SOC2/GDPR compliance implementation</w:t>
      </w:r>
      <w:r>
        <w:t xml:space="preserve"> </w:t>
      </w:r>
      <w:r>
        <w:t xml:space="preserve">-</w:t>
      </w:r>
      <w:r>
        <w:t xml:space="preserve"> </w:t>
      </w:r>
      <w:r>
        <w:rPr>
          <w:b/>
          <w:bCs/>
        </w:rPr>
        <w:t xml:space="preserve">Comprehensive retry mechanisms</w:t>
      </w:r>
      <w:r>
        <w:t xml:space="preserve"> </w:t>
      </w:r>
      <w:r>
        <w:t xml:space="preserve">with &lt;0.1% permanent failure rate</w:t>
      </w:r>
      <w:r>
        <w:t xml:space="preserve"> </w:t>
      </w:r>
      <w:r>
        <w:t xml:space="preserve">-</w:t>
      </w:r>
      <w:r>
        <w:t xml:space="preserve"> </w:t>
      </w:r>
      <w:r>
        <w:rPr>
          <w:b/>
          <w:bCs/>
        </w:rPr>
        <w:t xml:space="preserve">Role-based access control</w:t>
      </w:r>
      <w:r>
        <w:t xml:space="preserve"> </w:t>
      </w:r>
      <w:r>
        <w:t xml:space="preserve">integrated into core technical architecture</w:t>
      </w:r>
    </w:p>
    <w:bookmarkEnd w:id="15"/>
    <w:bookmarkEnd w:id="16"/>
    <w:bookmarkStart w:id="18" w:name="X2a7f73b35eb13064796c5845ec3f417e878ebf3"/>
    <w:p>
      <w:pPr>
        <w:pStyle w:val="Heading3"/>
      </w:pPr>
      <w:r>
        <w:t xml:space="preserve">Recognition Through Business Impact and Leadership</w:t>
      </w:r>
    </w:p>
    <w:bookmarkStart w:id="17" w:name="entrepreneurial-technical-leadership"/>
    <w:p>
      <w:pPr>
        <w:pStyle w:val="Heading4"/>
      </w:pPr>
      <w:r>
        <w:t xml:space="preserve">Entrepreneurial Technical Leadership</w:t>
      </w:r>
    </w:p>
    <w:p>
      <w:pPr>
        <w:pStyle w:val="FirstParagraph"/>
      </w:pPr>
      <w:r>
        <w:rPr>
          <w:b/>
          <w:bCs/>
        </w:rPr>
        <w:t xml:space="preserve">Cross-Team Recognition</w:t>
      </w:r>
      <w:r>
        <w:t xml:space="preserve">:</w:t>
      </w:r>
      <w:r>
        <w:t xml:space="preserve"> </w:t>
      </w:r>
      <w:r>
        <w:t xml:space="preserve">-</w:t>
      </w:r>
      <w:r>
        <w:t xml:space="preserve"> </w:t>
      </w:r>
      <w:r>
        <w:rPr>
          <w:b/>
          <w:bCs/>
        </w:rPr>
        <w:t xml:space="preserve">Led integration</w:t>
      </w:r>
      <w:r>
        <w:t xml:space="preserve"> </w:t>
      </w:r>
      <w:r>
        <w:t xml:space="preserve">across 4 engineering teams as technical architecture leader</w:t>
      </w:r>
      <w:r>
        <w:t xml:space="preserve"> </w:t>
      </w:r>
      <w:r>
        <w:t xml:space="preserve">-</w:t>
      </w:r>
      <w:r>
        <w:t xml:space="preserve"> </w:t>
      </w:r>
      <w:r>
        <w:rPr>
          <w:b/>
          <w:bCs/>
        </w:rPr>
        <w:t xml:space="preserve">Defined system architecture</w:t>
      </w:r>
      <w:r>
        <w:t xml:space="preserve"> </w:t>
      </w:r>
      <w:r>
        <w:t xml:space="preserve">supporting 100x scale growth potential</w:t>
      </w:r>
      <w:r>
        <w:t xml:space="preserve"> </w:t>
      </w:r>
      <w:r>
        <w:t xml:space="preserve">-</w:t>
      </w:r>
      <w:r>
        <w:t xml:space="preserve"> </w:t>
      </w:r>
      <w:r>
        <w:rPr>
          <w:b/>
          <w:bCs/>
        </w:rPr>
        <w:t xml:space="preserve">6-month timeline</w:t>
      </w:r>
      <w:r>
        <w:t xml:space="preserve"> </w:t>
      </w:r>
      <w:r>
        <w:t xml:space="preserve">from technical concept to production deployment</w:t>
      </w:r>
      <w:r>
        <w:t xml:space="preserve"> </w:t>
      </w:r>
      <w:r>
        <w:t xml:space="preserve">-</w:t>
      </w:r>
      <w:r>
        <w:t xml:space="preserve"> </w:t>
      </w:r>
      <w:r>
        <w:rPr>
          <w:b/>
          <w:bCs/>
        </w:rPr>
        <w:t xml:space="preserve">15+ major feature releases</w:t>
      </w:r>
      <w:r>
        <w:t xml:space="preserve"> </w:t>
      </w:r>
      <w:r>
        <w:t xml:space="preserve">based on user feedback and technical iteration</w:t>
      </w:r>
    </w:p>
    <w:p>
      <w:pPr>
        <w:pStyle w:val="BodyText"/>
      </w:pPr>
      <w:r>
        <w:rPr>
          <w:b/>
          <w:bCs/>
        </w:rPr>
        <w:t xml:space="preserve">Commercial Strategy Recognition</w:t>
      </w:r>
      <w:r>
        <w:t xml:space="preserve">:</w:t>
      </w:r>
      <w:r>
        <w:t xml:space="preserve"> </w:t>
      </w:r>
      <w:r>
        <w:t xml:space="preserve">-</w:t>
      </w:r>
      <w:r>
        <w:t xml:space="preserve"> </w:t>
      </w:r>
      <w:r>
        <w:rPr>
          <w:b/>
          <w:bCs/>
        </w:rPr>
        <w:t xml:space="preserve">50+ successful enterprise POCs</w:t>
      </w:r>
      <w:r>
        <w:t xml:space="preserve"> </w:t>
      </w:r>
      <w:r>
        <w:t xml:space="preserve">delivered through technical leadership</w:t>
      </w:r>
      <w:r>
        <w:t xml:space="preserve"> </w:t>
      </w:r>
      <w:r>
        <w:t xml:space="preserve">-</w:t>
      </w:r>
      <w:r>
        <w:t xml:space="preserve"> </w:t>
      </w:r>
      <w:r>
        <w:rPr>
          <w:b/>
          <w:bCs/>
        </w:rPr>
        <w:t xml:space="preserve">Technical sales support</w:t>
      </w:r>
      <w:r>
        <w:t xml:space="preserve"> </w:t>
      </w:r>
      <w:r>
        <w:t xml:space="preserve">for enterprise customer acquisition</w:t>
      </w:r>
      <w:r>
        <w:t xml:space="preserve"> </w:t>
      </w:r>
      <w:r>
        <w:t xml:space="preserve">-</w:t>
      </w:r>
      <w:r>
        <w:t xml:space="preserve"> </w:t>
      </w:r>
      <w:r>
        <w:rPr>
          <w:b/>
          <w:bCs/>
        </w:rPr>
        <w:t xml:space="preserve">Integration leadership</w:t>
      </w:r>
      <w:r>
        <w:t xml:space="preserve"> </w:t>
      </w:r>
      <w:r>
        <w:t xml:space="preserve">enabling seamless customer system connectivity</w:t>
      </w:r>
      <w:r>
        <w:t xml:space="preserve"> </w:t>
      </w:r>
      <w:r>
        <w:t xml:space="preserve">-</w:t>
      </w:r>
      <w:r>
        <w:t xml:space="preserve"> </w:t>
      </w:r>
      <w:r>
        <w:rPr>
          <w:b/>
          <w:bCs/>
        </w:rPr>
        <w:t xml:space="preserve">Quality assurance frameworks</w:t>
      </w:r>
      <w:r>
        <w:t xml:space="preserve"> </w:t>
      </w:r>
      <w:r>
        <w:t xml:space="preserve">ensuring 99.7% system reliability</w:t>
      </w:r>
    </w:p>
    <w:bookmarkEnd w:id="17"/>
    <w:bookmarkEnd w:id="18"/>
    <w:bookmarkStart w:id="20" w:name="user-engagement-and-market-validation"/>
    <w:p>
      <w:pPr>
        <w:pStyle w:val="Heading3"/>
      </w:pPr>
      <w:r>
        <w:t xml:space="preserve">User Engagement and Market Validation</w:t>
      </w:r>
    </w:p>
    <w:bookmarkStart w:id="19" w:name="X429ad5318d72db7d7cc20826fbddd7d7e54fd5b"/>
    <w:p>
      <w:pPr>
        <w:pStyle w:val="Heading4"/>
      </w:pPr>
      <w:r>
        <w:t xml:space="preserve">Sustained Recognition Through Usage Metrics</w:t>
      </w:r>
    </w:p>
    <w:p>
      <w:pPr>
        <w:pStyle w:val="FirstParagraph"/>
      </w:pPr>
      <w:r>
        <w:rPr>
          <w:b/>
          <w:bCs/>
        </w:rPr>
        <w:t xml:space="preserve">Daily Operational Recognition</w:t>
      </w:r>
      <w:r>
        <w:t xml:space="preserve">:</w:t>
      </w:r>
      <w:r>
        <w:t xml:space="preserve"> </w:t>
      </w:r>
      <w:r>
        <w:t xml:space="preserve">-</w:t>
      </w:r>
      <w:r>
        <w:t xml:space="preserve"> </w:t>
      </w:r>
      <w:r>
        <w:rPr>
          <w:b/>
          <w:bCs/>
        </w:rPr>
        <w:t xml:space="preserve">10,000+ documents processed daily</w:t>
      </w:r>
      <w:r>
        <w:t xml:space="preserve"> </w:t>
      </w:r>
      <w:r>
        <w:t xml:space="preserve">at peak load</w:t>
      </w:r>
      <w:r>
        <w:t xml:space="preserve"> </w:t>
      </w:r>
      <w:r>
        <w:t xml:space="preserve">-</w:t>
      </w:r>
      <w:r>
        <w:t xml:space="preserve"> </w:t>
      </w:r>
      <w:r>
        <w:rPr>
          <w:b/>
          <w:bCs/>
        </w:rPr>
        <w:t xml:space="preserve">50,000+ new documents added weekly</w:t>
      </w:r>
      <w:r>
        <w:t xml:space="preserve"> </w:t>
      </w:r>
      <w:r>
        <w:t xml:space="preserve">by active user base</w:t>
      </w:r>
      <w:r>
        <w:br/>
      </w:r>
      <w:r>
        <w:t xml:space="preserve">-</w:t>
      </w:r>
      <w:r>
        <w:t xml:space="preserve"> </w:t>
      </w:r>
      <w:r>
        <w:rPr>
          <w:b/>
          <w:bCs/>
        </w:rPr>
        <w:t xml:space="preserve">78% advanced feature adoption</w:t>
      </w:r>
      <w:r>
        <w:t xml:space="preserve"> </w:t>
      </w:r>
      <w:r>
        <w:t xml:space="preserve">rate demonstrating user confidence</w:t>
      </w:r>
      <w:r>
        <w:t xml:space="preserve"> </w:t>
      </w:r>
      <w:r>
        <w:t xml:space="preserve">-</w:t>
      </w:r>
      <w:r>
        <w:t xml:space="preserve"> </w:t>
      </w:r>
      <w:r>
        <w:rPr>
          <w:b/>
          <w:bCs/>
        </w:rPr>
        <w:t xml:space="preserve">80% reduction</w:t>
      </w:r>
      <w:r>
        <w:t xml:space="preserve"> </w:t>
      </w:r>
      <w:r>
        <w:t xml:space="preserve">in manual document review time for enterprise clients</w:t>
      </w:r>
    </w:p>
    <w:p>
      <w:pPr>
        <w:pStyle w:val="BodyText"/>
      </w:pPr>
      <w:r>
        <w:rPr>
          <w:b/>
          <w:bCs/>
        </w:rPr>
        <w:t xml:space="preserve">Multi-Modal Processing Recognition</w:t>
      </w:r>
      <w:r>
        <w:t xml:space="preserve">:</w:t>
      </w:r>
      <w:r>
        <w:t xml:space="preserve"> </w:t>
      </w:r>
      <w:r>
        <w:t xml:space="preserve">-</w:t>
      </w:r>
      <w:r>
        <w:t xml:space="preserve"> </w:t>
      </w:r>
      <w:r>
        <w:rPr>
          <w:b/>
          <w:bCs/>
        </w:rPr>
        <w:t xml:space="preserve">PDF processing</w:t>
      </w:r>
      <w:r>
        <w:t xml:space="preserve"> </w:t>
      </w:r>
      <w:r>
        <w:t xml:space="preserve">with advanced semantic extraction maintaining document structure</w:t>
      </w:r>
      <w:r>
        <w:t xml:space="preserve"> </w:t>
      </w:r>
      <w:r>
        <w:t xml:space="preserve">-</w:t>
      </w:r>
      <w:r>
        <w:t xml:space="preserve"> </w:t>
      </w:r>
      <w:r>
        <w:rPr>
          <w:b/>
          <w:bCs/>
        </w:rPr>
        <w:t xml:space="preserve">Image analysis</w:t>
      </w:r>
      <w:r>
        <w:t xml:space="preserve"> </w:t>
      </w:r>
      <w:r>
        <w:t xml:space="preserve">with comprehensive content understanding and description</w:t>
      </w:r>
      <w:r>
        <w:t xml:space="preserve"> </w:t>
      </w:r>
      <w:r>
        <w:t xml:space="preserve">-</w:t>
      </w:r>
      <w:r>
        <w:t xml:space="preserve"> </w:t>
      </w:r>
      <w:r>
        <w:rPr>
          <w:b/>
          <w:bCs/>
        </w:rPr>
        <w:t xml:space="preserve">Audio processing</w:t>
      </w:r>
      <w:r>
        <w:t xml:space="preserve"> </w:t>
      </w:r>
      <w:r>
        <w:t xml:space="preserve">with enterprise-grade transcription capabilities</w:t>
      </w:r>
      <w:r>
        <w:t xml:space="preserve"> </w:t>
      </w:r>
      <w:r>
        <w:t xml:space="preserve">-</w:t>
      </w:r>
      <w:r>
        <w:t xml:space="preserve"> </w:t>
      </w:r>
      <w:r>
        <w:rPr>
          <w:b/>
          <w:bCs/>
        </w:rPr>
        <w:t xml:space="preserve">Web content processing</w:t>
      </w:r>
      <w:r>
        <w:t xml:space="preserve"> </w:t>
      </w:r>
      <w:r>
        <w:t xml:space="preserve">with real-time extraction and semantic analysis</w:t>
      </w:r>
    </w:p>
    <w:bookmarkEnd w:id="19"/>
    <w:bookmarkEnd w:id="20"/>
    <w:bookmarkStart w:id="22" w:name="external-recognition-and-industry-impact"/>
    <w:p>
      <w:pPr>
        <w:pStyle w:val="Heading3"/>
      </w:pPr>
      <w:r>
        <w:t xml:space="preserve">External Recognition and Industry Impact</w:t>
      </w:r>
    </w:p>
    <w:bookmarkStart w:id="21" w:name="technical-leadership-validation"/>
    <w:p>
      <w:pPr>
        <w:pStyle w:val="Heading4"/>
      </w:pPr>
      <w:r>
        <w:t xml:space="preserve">Technical Leadership Validation</w:t>
      </w:r>
    </w:p>
    <w:p>
      <w:pPr>
        <w:pStyle w:val="FirstParagraph"/>
      </w:pPr>
      <w:r>
        <w:rPr>
          <w:b/>
          <w:bCs/>
        </w:rPr>
        <w:t xml:space="preserve">Industry and Academic Recognition</w:t>
      </w:r>
      <w:r>
        <w:t xml:space="preserve">:</w:t>
      </w:r>
      <w:r>
        <w:t xml:space="preserve"> </w:t>
      </w:r>
      <w:r>
        <w:t xml:space="preserve">-</w:t>
      </w:r>
      <w:r>
        <w:t xml:space="preserve"> </w:t>
      </w:r>
      <w:r>
        <w:rPr>
          <w:b/>
          <w:bCs/>
        </w:rPr>
        <w:t xml:space="preserve">Founding Engineer role</w:t>
      </w:r>
      <w:r>
        <w:t xml:space="preserve"> </w:t>
      </w:r>
      <w:r>
        <w:t xml:space="preserve">- entrusted with core technical architecture by startup leadership</w:t>
      </w:r>
      <w:r>
        <w:t xml:space="preserve"> </w:t>
      </w:r>
      <w:r>
        <w:t xml:space="preserve">-</w:t>
      </w:r>
      <w:r>
        <w:t xml:space="preserve"> </w:t>
      </w:r>
      <w:r>
        <w:rPr>
          <w:b/>
          <w:bCs/>
        </w:rPr>
        <w:t xml:space="preserve">Technical presentations</w:t>
      </w:r>
      <w:r>
        <w:t xml:space="preserve"> </w:t>
      </w:r>
      <w:r>
        <w:t xml:space="preserve">to 200+ Amazon engineers demonstrating thought leadership</w:t>
      </w:r>
      <w:r>
        <w:t xml:space="preserve"> </w:t>
      </w:r>
      <w:r>
        <w:t xml:space="preserve">-</w:t>
      </w:r>
      <w:r>
        <w:t xml:space="preserve"> </w:t>
      </w:r>
      <w:r>
        <w:rPr>
          <w:b/>
          <w:bCs/>
        </w:rPr>
        <w:t xml:space="preserve">London-wide hackathon winner</w:t>
      </w:r>
      <w:r>
        <w:t xml:space="preserve"> </w:t>
      </w:r>
      <w:r>
        <w:t xml:space="preserve">at Amazon with LLM operational metrics innovation</w:t>
      </w:r>
      <w:r>
        <w:t xml:space="preserve"> </w:t>
      </w:r>
      <w:r>
        <w:t xml:space="preserve">-</w:t>
      </w:r>
      <w:r>
        <w:t xml:space="preserve"> </w:t>
      </w:r>
      <w:r>
        <w:rPr>
          <w:b/>
          <w:bCs/>
        </w:rPr>
        <w:t xml:space="preserve">Open source influence</w:t>
      </w:r>
      <w:r>
        <w:t xml:space="preserve"> </w:t>
      </w:r>
      <w:r>
        <w:t xml:space="preserve">- technical approaches adopted by other organizations</w:t>
      </w:r>
    </w:p>
    <w:p>
      <w:pPr>
        <w:pStyle w:val="BodyText"/>
      </w:pPr>
      <w:r>
        <w:rPr>
          <w:b/>
          <w:bCs/>
        </w:rPr>
        <w:t xml:space="preserve">Performance Benchmarking Recognition</w:t>
      </w:r>
      <w:r>
        <w:t xml:space="preserve">:</w:t>
      </w:r>
      <w:r>
        <w:t xml:space="preserve"> </w:t>
      </w:r>
      <w:r>
        <w:t xml:space="preserve">-</w:t>
      </w:r>
      <w:r>
        <w:t xml:space="preserve"> </w:t>
      </w:r>
      <w:r>
        <w:rPr>
          <w:b/>
          <w:bCs/>
        </w:rPr>
        <w:t xml:space="preserve">5x faster processing</w:t>
      </w:r>
      <w:r>
        <w:t xml:space="preserve"> </w:t>
      </w:r>
      <w:r>
        <w:t xml:space="preserve">than competitor solutions</w:t>
      </w:r>
      <w:r>
        <w:t xml:space="preserve"> </w:t>
      </w:r>
      <w:r>
        <w:t xml:space="preserve">-</w:t>
      </w:r>
      <w:r>
        <w:t xml:space="preserve"> </w:t>
      </w:r>
      <w:r>
        <w:rPr>
          <w:b/>
          <w:bCs/>
        </w:rPr>
        <w:t xml:space="preserve">23% higher semantic relevance scores</w:t>
      </w:r>
      <w:r>
        <w:t xml:space="preserve"> </w:t>
      </w:r>
      <w:r>
        <w:t xml:space="preserve">vs traditional RAG systems</w:t>
      </w:r>
      <w:r>
        <w:t xml:space="preserve"> </w:t>
      </w:r>
      <w:r>
        <w:t xml:space="preserve">-</w:t>
      </w:r>
      <w:r>
        <w:t xml:space="preserve"> </w:t>
      </w:r>
      <w:r>
        <w:rPr>
          <w:b/>
          <w:bCs/>
        </w:rPr>
        <w:t xml:space="preserve">98% content extraction accuracy</w:t>
      </w:r>
      <w:r>
        <w:t xml:space="preserve"> </w:t>
      </w:r>
      <w:r>
        <w:t xml:space="preserve">across all supported file formats</w:t>
      </w:r>
      <w:r>
        <w:t xml:space="preserve"> </w:t>
      </w:r>
      <w:r>
        <w:t xml:space="preserve">-</w:t>
      </w:r>
      <w:r>
        <w:t xml:space="preserve"> </w:t>
      </w:r>
      <w:r>
        <w:rPr>
          <w:b/>
          <w:bCs/>
        </w:rPr>
        <w:t xml:space="preserve">&lt;2% processing failure rate</w:t>
      </w:r>
      <w:r>
        <w:t xml:space="preserve"> </w:t>
      </w:r>
      <w:r>
        <w:t xml:space="preserve">with automatic retry mechanisms</w:t>
      </w:r>
    </w:p>
    <w:bookmarkEnd w:id="21"/>
    <w:bookmarkEnd w:id="22"/>
    <w:bookmarkStart w:id="25" w:name="X32d14cc9846d737b0172feb6a9efad564b45fe0"/>
    <w:p>
      <w:pPr>
        <w:pStyle w:val="Heading3"/>
      </w:pPr>
      <w:r>
        <w:t xml:space="preserve">Recognition Through Peer and Industry Validation</w:t>
      </w:r>
    </w:p>
    <w:bookmarkStart w:id="23" w:name="letters-of-recommendation-evidence"/>
    <w:p>
      <w:pPr>
        <w:pStyle w:val="Heading4"/>
      </w:pPr>
      <w:r>
        <w:t xml:space="preserve">Letters of Recommendation Evidence</w:t>
      </w:r>
    </w:p>
    <w:p>
      <w:pPr>
        <w:pStyle w:val="FirstParagraph"/>
      </w:pPr>
      <w:r>
        <w:rPr>
          <w:b/>
          <w:bCs/>
        </w:rPr>
        <w:t xml:space="preserve">Executive Recognition</w:t>
      </w:r>
      <w:r>
        <w:t xml:space="preserve">:</w:t>
      </w:r>
      <w:r>
        <w:t xml:space="preserve"> </w:t>
      </w:r>
      <w:r>
        <w:t xml:space="preserve">-</w:t>
      </w:r>
      <w:r>
        <w:t xml:space="preserve"> </w:t>
      </w:r>
      <w:r>
        <w:rPr>
          <w:b/>
          <w:bCs/>
        </w:rPr>
        <w:t xml:space="preserve">CEO Murat Ozer</w:t>
      </w:r>
      <w:r>
        <w:t xml:space="preserve"> </w:t>
      </w:r>
      <w:r>
        <w:t xml:space="preserve">(direct supervisor):</w:t>
      </w:r>
      <w:r>
        <w:t xml:space="preserve"> </w:t>
      </w:r>
      <w:r>
        <w:t xml:space="preserve">“Founding Engineer role with exceptional technical leadership”</w:t>
      </w:r>
      <w:r>
        <w:t xml:space="preserve"> </w:t>
      </w:r>
      <w:r>
        <w:t xml:space="preserve">-</w:t>
      </w:r>
      <w:r>
        <w:t xml:space="preserve"> </w:t>
      </w:r>
      <w:r>
        <w:rPr>
          <w:b/>
          <w:bCs/>
        </w:rPr>
        <w:t xml:space="preserve">Enterprise customer testimonials</w:t>
      </w:r>
      <w:r>
        <w:t xml:space="preserve">: Recognition of technical solution quality</w:t>
      </w:r>
      <w:r>
        <w:t xml:space="preserve"> </w:t>
      </w:r>
      <w:r>
        <w:t xml:space="preserve">-</w:t>
      </w:r>
      <w:r>
        <w:t xml:space="preserve"> </w:t>
      </w:r>
      <w:r>
        <w:rPr>
          <w:b/>
          <w:bCs/>
        </w:rPr>
        <w:t xml:space="preserve">User community feedback</w:t>
      </w:r>
      <w:r>
        <w:t xml:space="preserve">: Sustained engagement demonstrating technical value</w:t>
      </w:r>
    </w:p>
    <w:bookmarkEnd w:id="23"/>
    <w:bookmarkStart w:id="24" w:name="competitive-market-position"/>
    <w:p>
      <w:pPr>
        <w:pStyle w:val="Heading4"/>
      </w:pPr>
      <w:r>
        <w:t xml:space="preserve">Competitive Market Position</w:t>
      </w:r>
    </w:p>
    <w:p>
      <w:pPr>
        <w:pStyle w:val="FirstParagraph"/>
      </w:pPr>
      <w:r>
        <w:rPr>
          <w:b/>
          <w:bCs/>
        </w:rPr>
        <w:t xml:space="preserve">Industry Leadership Metrics</w:t>
      </w:r>
      <w:r>
        <w:t xml:space="preserve">:</w:t>
      </w:r>
      <w:r>
        <w:t xml:space="preserve"> </w:t>
      </w:r>
      <w:r>
        <w:t xml:space="preserve">-</w:t>
      </w:r>
      <w:r>
        <w:t xml:space="preserve"> </w:t>
      </w:r>
      <w:r>
        <w:rPr>
          <w:b/>
          <w:bCs/>
        </w:rPr>
        <w:t xml:space="preserve">Top 5 RAG platforms</w:t>
      </w:r>
      <w:r>
        <w:t xml:space="preserve"> </w:t>
      </w:r>
      <w:r>
        <w:t xml:space="preserve">by document processing volume</w:t>
      </w:r>
      <w:r>
        <w:t xml:space="preserve"> </w:t>
      </w:r>
      <w:r>
        <w:t xml:space="preserve">-</w:t>
      </w:r>
      <w:r>
        <w:t xml:space="preserve"> </w:t>
      </w:r>
      <w:r>
        <w:rPr>
          <w:b/>
          <w:bCs/>
        </w:rPr>
        <w:t xml:space="preserve">Largest customer base</w:t>
      </w:r>
      <w:r>
        <w:t xml:space="preserve"> </w:t>
      </w:r>
      <w:r>
        <w:t xml:space="preserve">in enterprise semantic search segment</w:t>
      </w:r>
      <w:r>
        <w:br/>
      </w:r>
      <w:r>
        <w:t xml:space="preserve">-</w:t>
      </w:r>
      <w:r>
        <w:t xml:space="preserve"> </w:t>
      </w:r>
      <w:r>
        <w:rPr>
          <w:b/>
          <w:bCs/>
        </w:rPr>
        <w:t xml:space="preserve">Industry-leading benchmarks</w:t>
      </w:r>
      <w:r>
        <w:t xml:space="preserve"> </w:t>
      </w:r>
      <w:r>
        <w:t xml:space="preserve">in search accuracy and processing speed</w:t>
      </w:r>
      <w:r>
        <w:t xml:space="preserve"> </w:t>
      </w:r>
      <w:r>
        <w:t xml:space="preserve">-</w:t>
      </w:r>
      <w:r>
        <w:t xml:space="preserve"> </w:t>
      </w:r>
      <w:r>
        <w:rPr>
          <w:b/>
          <w:bCs/>
        </w:rPr>
        <w:t xml:space="preserve">Fastest feature development cycle</w:t>
      </w:r>
      <w:r>
        <w:t xml:space="preserve"> </w:t>
      </w:r>
      <w:r>
        <w:t xml:space="preserve">in competitive landscape</w:t>
      </w:r>
    </w:p>
    <w:bookmarkEnd w:id="24"/>
    <w:bookmarkEnd w:id="25"/>
    <w:bookmarkStart w:id="26" w:name="future-leadership-recognition-trajectory"/>
    <w:p>
      <w:pPr>
        <w:pStyle w:val="Heading3"/>
      </w:pPr>
      <w:r>
        <w:t xml:space="preserve">Future Leadership Recognition Trajectory</w:t>
      </w:r>
    </w:p>
    <w:p>
      <w:pPr>
        <w:pStyle w:val="FirstParagraph"/>
      </w:pPr>
      <w:r>
        <w:t xml:space="preserve">The technical architecture and sustained market validation achieved at Albus establishes a foundation for continued industry leadership, with the innovation serving as basis for projected expansion to</w:t>
      </w:r>
      <w:r>
        <w:t xml:space="preserve"> </w:t>
      </w:r>
      <w:r>
        <w:rPr>
          <w:b/>
          <w:bCs/>
        </w:rPr>
        <w:t xml:space="preserve">500K+ users</w:t>
      </w:r>
      <w:r>
        <w:t xml:space="preserve"> </w:t>
      </w:r>
      <w:r>
        <w:t xml:space="preserve">and</w:t>
      </w:r>
      <w:r>
        <w:t xml:space="preserve"> </w:t>
      </w:r>
      <w:r>
        <w:rPr>
          <w:b/>
          <w:bCs/>
        </w:rPr>
        <w:t xml:space="preserve">$50M+ ARR</w:t>
      </w:r>
      <w:r>
        <w:t xml:space="preserve"> </w:t>
      </w:r>
      <w:r>
        <w:t xml:space="preserve">by 2025, demonstrating trajectory toward recognized technical leadership in AI/ML infrastructure.</w:t>
      </w:r>
    </w:p>
    <w:p>
      <w:r>
        <w:pict>
          <v:rect style="width:0;height:1.5pt" o:hralign="center" o:hrstd="t" o:hr="t"/>
        </w:pict>
      </w:r>
    </w:p>
    <w:p>
      <w:pPr>
        <w:pStyle w:val="FirstParagraph"/>
      </w:pPr>
      <w:r>
        <w:rPr>
          <w:b/>
          <w:bCs/>
        </w:rPr>
        <w:t xml:space="preserve">Classification</w:t>
      </w:r>
      <w:r>
        <w:t xml:space="preserve">: Mandatory Criteria - Recognition as Potential Leading Talent</w:t>
      </w:r>
      <w:r>
        <w:br/>
      </w:r>
      <w:r>
        <w:rPr>
          <w:b/>
          <w:bCs/>
        </w:rPr>
        <w:t xml:space="preserve">Evidence Type</w:t>
      </w:r>
      <w:r>
        <w:t xml:space="preserve">: Industry Leadership Through Technical Innovation and Market Validation</w:t>
      </w:r>
      <w:r>
        <w:br/>
      </w:r>
      <w:r>
        <w:rPr>
          <w:b/>
          <w:bCs/>
        </w:rPr>
        <w:t xml:space="preserve">Period</w:t>
      </w:r>
      <w:r>
        <w:t xml:space="preserve">: 2023-2024</w:t>
      </w:r>
      <w:r>
        <w:br/>
      </w:r>
      <w:r>
        <w:rPr>
          <w:b/>
          <w:bCs/>
        </w:rPr>
        <w:t xml:space="preserve">Scale</w:t>
      </w:r>
      <w:r>
        <w:t xml:space="preserve">: 50K+ users, 500K+ monthly searches, 4M+ chunks, $5M+ ARR impact</w:t>
      </w:r>
      <w:r>
        <w:br/>
      </w:r>
      <w:r>
        <w:rPr>
          <w:b/>
          <w:bCs/>
        </w:rPr>
        <w:t xml:space="preserve">Recognition</w:t>
      </w:r>
      <w:r>
        <w:t xml:space="preserve">: Market adoption, enterprise validation, technical performance leadership</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2025-08-24T15:13:04Z</dcterms:created>
  <dcterms:modified xsi:type="dcterms:W3CDTF">2025-08-24T15:13:04Z</dcterms:modified>
</cp:coreProperties>
</file>

<file path=docProps/custom.xml><?xml version="1.0" encoding="utf-8"?>
<Properties xmlns="http://schemas.openxmlformats.org/officeDocument/2006/custom-properties" xmlns:vt="http://schemas.openxmlformats.org/officeDocument/2006/docPropsVTypes"/>
</file>