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9e901a5510180d90e7b256196ed72bb164b496a"/>
    <w:p>
      <w:pPr>
        <w:pStyle w:val="Heading1"/>
      </w:pPr>
      <w:r>
        <w:t xml:space="preserve">Multi-Faceted Recognition and Leadership Excellence</w:t>
      </w:r>
    </w:p>
    <w:bookmarkStart w:id="27" w:name="Xb03d694c49d45c068afad49ae9687245cb40780"/>
    <w:p>
      <w:pPr>
        <w:pStyle w:val="Heading2"/>
      </w:pPr>
      <w:r>
        <w:t xml:space="preserve">Mandatory Criteria - Recognition as Potential Leading Talent</w:t>
      </w:r>
    </w:p>
    <w:bookmarkStart w:id="9" w:name="executive-summary"/>
    <w:p>
      <w:pPr>
        <w:pStyle w:val="Heading3"/>
      </w:pPr>
      <w:r>
        <w:t xml:space="preserve">Executive Summary</w:t>
      </w:r>
    </w:p>
    <w:p>
      <w:pPr>
        <w:pStyle w:val="FirstParagraph"/>
      </w:pPr>
      <w:r>
        <w:t xml:space="preserve">Through sustained excellence across academic, professional, and entrepreneurial domains, I have achieved consistent recognition as an emerging leader in digital technology. This recognition spans from national academic achievements and competitive professional program selections to exclusive entrepreneurial invitations and educational leadership roles, demonstrating a pattern of excellence that establishes me as a recognized potential leader across multiple facets of the digital technology ecosystem.</w:t>
      </w:r>
    </w:p>
    <w:bookmarkEnd w:id="9"/>
    <w:bookmarkStart w:id="12" w:name="academic-excellence-and-recognition"/>
    <w:p>
      <w:pPr>
        <w:pStyle w:val="Heading3"/>
      </w:pPr>
      <w:r>
        <w:t xml:space="preserve">Academic Excellence and Recognition</w:t>
      </w:r>
    </w:p>
    <w:bookmarkStart w:id="10" w:name="Xde195425052efa5baf3d31497202ec3d7132f0b"/>
    <w:p>
      <w:pPr>
        <w:pStyle w:val="Heading4"/>
      </w:pPr>
      <w:r>
        <w:t xml:space="preserve">National-Level Academic Achievement Recognition</w:t>
      </w:r>
    </w:p>
    <w:p>
      <w:pPr>
        <w:pStyle w:val="FirstParagraph"/>
      </w:pPr>
      <w:r>
        <w:rPr>
          <w:b/>
          <w:bCs/>
        </w:rPr>
        <w:t xml:space="preserve">Standardized Testing Excellence</w:t>
      </w:r>
      <w:r>
        <w:t xml:space="preserve">:</w:t>
      </w:r>
      <w:r>
        <w:t xml:space="preserve"> </w:t>
      </w:r>
      <w:r>
        <w:t xml:space="preserve">-</w:t>
      </w:r>
      <w:r>
        <w:t xml:space="preserve"> </w:t>
      </w:r>
      <w:r>
        <w:rPr>
          <w:b/>
          <w:bCs/>
        </w:rPr>
        <w:t xml:space="preserve">YKS (University Entrance Examination)</w:t>
      </w:r>
      <w:r>
        <w:t xml:space="preserve">: [Top percentile performance - specific metrics to be included]</w:t>
      </w:r>
      <w:r>
        <w:t xml:space="preserve"> </w:t>
      </w:r>
      <w:r>
        <w:t xml:space="preserve">-</w:t>
      </w:r>
      <w:r>
        <w:t xml:space="preserve"> </w:t>
      </w:r>
      <w:r>
        <w:rPr>
          <w:b/>
          <w:bCs/>
        </w:rPr>
        <w:t xml:space="preserve">TEOG (High School Entrance Examination)</w:t>
      </w:r>
      <w:r>
        <w:t xml:space="preserve">: [National ranking performance - specific metrics to be included]</w:t>
      </w:r>
      <w:r>
        <w:br/>
      </w:r>
      <w:r>
        <w:t xml:space="preserve">-</w:t>
      </w:r>
      <w:r>
        <w:t xml:space="preserve"> </w:t>
      </w:r>
      <w:r>
        <w:rPr>
          <w:b/>
          <w:bCs/>
        </w:rPr>
        <w:t xml:space="preserve">National recognition</w:t>
      </w:r>
      <w:r>
        <w:t xml:space="preserve"> </w:t>
      </w:r>
      <w:r>
        <w:t xml:space="preserve">through standardized assessment performance demonstrating academic excellence</w:t>
      </w:r>
      <w:r>
        <w:t xml:space="preserve"> </w:t>
      </w:r>
      <w:r>
        <w:t xml:space="preserve">-</w:t>
      </w:r>
      <w:r>
        <w:t xml:space="preserve"> </w:t>
      </w:r>
      <w:r>
        <w:rPr>
          <w:b/>
          <w:bCs/>
        </w:rPr>
        <w:t xml:space="preserve">Competitive examination success</w:t>
      </w:r>
      <w:r>
        <w:t xml:space="preserve"> </w:t>
      </w:r>
      <w:r>
        <w:t xml:space="preserve">in Turkey’s rigorous national education system</w:t>
      </w:r>
      <w:r>
        <w:t xml:space="preserve"> </w:t>
      </w:r>
      <w:r>
        <w:t xml:space="preserve">-</w:t>
      </w:r>
      <w:r>
        <w:t xml:space="preserve"> </w:t>
      </w:r>
      <w:r>
        <w:rPr>
          <w:b/>
          <w:bCs/>
        </w:rPr>
        <w:t xml:space="preserve">Early indicators</w:t>
      </w:r>
      <w:r>
        <w:t xml:space="preserve"> </w:t>
      </w:r>
      <w:r>
        <w:t xml:space="preserve">of exceptional academic potential and achievement capacity</w:t>
      </w:r>
    </w:p>
    <w:bookmarkEnd w:id="10"/>
    <w:bookmarkStart w:id="11" w:name="X213405e0f6e8e436df13aff313a2d515f0e6089"/>
    <w:p>
      <w:pPr>
        <w:pStyle w:val="Heading4"/>
      </w:pPr>
      <w:r>
        <w:t xml:space="preserve">University-Level Recognition and Leadership</w:t>
      </w:r>
    </w:p>
    <w:p>
      <w:pPr>
        <w:pStyle w:val="FirstParagraph"/>
      </w:pPr>
      <w:r>
        <w:rPr>
          <w:b/>
          <w:bCs/>
        </w:rPr>
        <w:t xml:space="preserve">Koç University Academic Excellence</w:t>
      </w:r>
      <w:r>
        <w:t xml:space="preserve">:</w:t>
      </w:r>
      <w:r>
        <w:t xml:space="preserve"> </w:t>
      </w:r>
      <w:r>
        <w:t xml:space="preserve">-</w:t>
      </w:r>
      <w:r>
        <w:t xml:space="preserve"> </w:t>
      </w:r>
      <w:r>
        <w:rPr>
          <w:b/>
          <w:bCs/>
        </w:rPr>
        <w:t xml:space="preserve">1st ranking student</w:t>
      </w:r>
      <w:r>
        <w:t xml:space="preserve"> </w:t>
      </w:r>
      <w:r>
        <w:t xml:space="preserve">in Mechanical Engineering - highest academic recognition possible</w:t>
      </w:r>
      <w:r>
        <w:t xml:space="preserve"> </w:t>
      </w:r>
      <w:r>
        <w:t xml:space="preserve">-</w:t>
      </w:r>
      <w:r>
        <w:t xml:space="preserve"> </w:t>
      </w:r>
      <w:r>
        <w:rPr>
          <w:b/>
          <w:bCs/>
        </w:rPr>
        <w:t xml:space="preserve">3.99/4.00 cumulative GPA</w:t>
      </w:r>
      <w:r>
        <w:t xml:space="preserve"> </w:t>
      </w:r>
      <w:r>
        <w:t xml:space="preserve">- sustained academic excellence over 3-year accelerated program</w:t>
      </w:r>
      <w:r>
        <w:t xml:space="preserve"> </w:t>
      </w:r>
      <w:r>
        <w:t xml:space="preserve">-</w:t>
      </w:r>
      <w:r>
        <w:t xml:space="preserve"> </w:t>
      </w:r>
      <w:r>
        <w:rPr>
          <w:b/>
          <w:bCs/>
        </w:rPr>
        <w:t xml:space="preserve">Early graduation achievement</w:t>
      </w:r>
      <w:r>
        <w:t xml:space="preserve"> </w:t>
      </w:r>
      <w:r>
        <w:t xml:space="preserve">- first student in university history to complete 4-year mechanical engineering degree in 3 years</w:t>
      </w:r>
      <w:r>
        <w:t xml:space="preserve"> </w:t>
      </w:r>
      <w:r>
        <w:t xml:space="preserve">-</w:t>
      </w:r>
      <w:r>
        <w:t xml:space="preserve"> </w:t>
      </w:r>
      <w:r>
        <w:rPr>
          <w:b/>
          <w:bCs/>
        </w:rPr>
        <w:t xml:space="preserve">Dean’s recognition</w:t>
      </w:r>
      <w:r>
        <w:t xml:space="preserve"> </w:t>
      </w:r>
      <w:r>
        <w:t xml:space="preserve">for exceptional academic performance and innovation potential</w:t>
      </w:r>
      <w:r>
        <w:t xml:space="preserve"> </w:t>
      </w:r>
      <w:r>
        <w:t xml:space="preserve">-</w:t>
      </w:r>
      <w:r>
        <w:t xml:space="preserve"> </w:t>
      </w:r>
      <w:r>
        <w:rPr>
          <w:b/>
          <w:bCs/>
        </w:rPr>
        <w:t xml:space="preserve">Institutional record-setting</w:t>
      </w:r>
      <w:r>
        <w:t xml:space="preserve"> </w:t>
      </w:r>
      <w:r>
        <w:t xml:space="preserve">demonstrating unprecedented academic achievement</w:t>
      </w:r>
    </w:p>
    <w:p>
      <w:pPr>
        <w:pStyle w:val="BodyText"/>
      </w:pPr>
      <w:r>
        <w:rPr>
          <w:b/>
          <w:bCs/>
        </w:rPr>
        <w:t xml:space="preserve">Academic Leadership Recognition</w:t>
      </w:r>
      <w:r>
        <w:t xml:space="preserve">:</w:t>
      </w:r>
      <w:r>
        <w:t xml:space="preserve"> </w:t>
      </w:r>
      <w:r>
        <w:t xml:space="preserve">-</w:t>
      </w:r>
      <w:r>
        <w:t xml:space="preserve"> </w:t>
      </w:r>
      <w:r>
        <w:rPr>
          <w:b/>
          <w:bCs/>
        </w:rPr>
        <w:t xml:space="preserve">Research opportunity selection</w:t>
      </w:r>
      <w:r>
        <w:t xml:space="preserve"> </w:t>
      </w:r>
      <w:r>
        <w:t xml:space="preserve">by distinguished faculty for advanced projects</w:t>
      </w:r>
      <w:r>
        <w:t xml:space="preserve"> </w:t>
      </w:r>
      <w:r>
        <w:t xml:space="preserve">-</w:t>
      </w:r>
      <w:r>
        <w:t xml:space="preserve"> </w:t>
      </w:r>
      <w:r>
        <w:rPr>
          <w:b/>
          <w:bCs/>
        </w:rPr>
        <w:t xml:space="preserve">Teaching assistant capabilities</w:t>
      </w:r>
      <w:r>
        <w:t xml:space="preserve"> </w:t>
      </w:r>
      <w:r>
        <w:t xml:space="preserve">recognized through Girls Who Code instruction</w:t>
      </w:r>
      <w:r>
        <w:t xml:space="preserve"> </w:t>
      </w:r>
      <w:r>
        <w:t xml:space="preserve">-</w:t>
      </w:r>
      <w:r>
        <w:t xml:space="preserve"> </w:t>
      </w:r>
      <w:r>
        <w:rPr>
          <w:b/>
          <w:bCs/>
        </w:rPr>
        <w:t xml:space="preserve">Peer leadership</w:t>
      </w:r>
      <w:r>
        <w:t xml:space="preserve"> </w:t>
      </w:r>
      <w:r>
        <w:t xml:space="preserve">through academic excellence and mentoring younger students</w:t>
      </w:r>
      <w:r>
        <w:t xml:space="preserve"> </w:t>
      </w:r>
      <w:r>
        <w:t xml:space="preserve">-</w:t>
      </w:r>
      <w:r>
        <w:t xml:space="preserve"> </w:t>
      </w:r>
      <w:r>
        <w:rPr>
          <w:b/>
          <w:bCs/>
        </w:rPr>
        <w:t xml:space="preserve">University program representation</w:t>
      </w:r>
      <w:r>
        <w:t xml:space="preserve"> </w:t>
      </w:r>
      <w:r>
        <w:t xml:space="preserve">in competitive academic and research initiatives</w:t>
      </w:r>
    </w:p>
    <w:bookmarkEnd w:id="11"/>
    <w:bookmarkEnd w:id="12"/>
    <w:bookmarkStart w:id="14" w:name="X6a6c9ec66b598286eb6d293c1e2371d4eb2e485"/>
    <w:p>
      <w:pPr>
        <w:pStyle w:val="Heading3"/>
      </w:pPr>
      <w:r>
        <w:t xml:space="preserve">Professional Program Selection and Recognition</w:t>
      </w:r>
    </w:p>
    <w:bookmarkStart w:id="13" w:name="X52fcde9ee736bb3ab964fc0b6b579b38cbb861a"/>
    <w:p>
      <w:pPr>
        <w:pStyle w:val="Heading4"/>
      </w:pPr>
      <w:r>
        <w:t xml:space="preserve">Y Combinator Recognition and Entrepreneurial Validation</w:t>
      </w:r>
    </w:p>
    <w:p>
      <w:pPr>
        <w:pStyle w:val="FirstParagraph"/>
      </w:pPr>
      <w:r>
        <w:rPr>
          <w:b/>
          <w:bCs/>
        </w:rPr>
        <w:t xml:space="preserve">Competitive Selection Recognition</w:t>
      </w:r>
      <w:r>
        <w:t xml:space="preserve">:</w:t>
      </w:r>
      <w:r>
        <w:t xml:space="preserve"> </w:t>
      </w:r>
      <w:r>
        <w:t xml:space="preserve">-</w:t>
      </w:r>
      <w:r>
        <w:t xml:space="preserve"> </w:t>
      </w:r>
      <w:r>
        <w:rPr>
          <w:b/>
          <w:bCs/>
        </w:rPr>
        <w:t xml:space="preserve">Y Combinator AI Startup School</w:t>
      </w:r>
      <w:r>
        <w:t xml:space="preserve"> </w:t>
      </w:r>
      <w:r>
        <w:t xml:space="preserve">acceptance - selected from</w:t>
      </w:r>
      <w:r>
        <w:t xml:space="preserve"> </w:t>
      </w:r>
      <w:r>
        <w:rPr>
          <w:b/>
          <w:bCs/>
        </w:rPr>
        <w:t xml:space="preserve">50,000+ applicants</w:t>
      </w:r>
      <w:r>
        <w:t xml:space="preserve"> </w:t>
      </w:r>
      <w:r>
        <w:t xml:space="preserve">for</w:t>
      </w:r>
      <w:r>
        <w:t xml:space="preserve"> </w:t>
      </w:r>
      <w:r>
        <w:rPr>
          <w:b/>
          <w:bCs/>
        </w:rPr>
        <w:t xml:space="preserve">top 2,000 positions</w:t>
      </w:r>
      <w:r>
        <w:br/>
      </w:r>
      <w:r>
        <w:t xml:space="preserve">-</w:t>
      </w:r>
      <w:r>
        <w:t xml:space="preserve"> </w:t>
      </w:r>
      <w:r>
        <w:rPr>
          <w:b/>
          <w:bCs/>
        </w:rPr>
        <w:t xml:space="preserve">4% acceptance rate</w:t>
      </w:r>
      <w:r>
        <w:t xml:space="preserve"> </w:t>
      </w:r>
      <w:r>
        <w:t xml:space="preserve">demonstrating exceptional entrepreneurial potential recognition</w:t>
      </w:r>
      <w:r>
        <w:t xml:space="preserve"> </w:t>
      </w:r>
      <w:r>
        <w:t xml:space="preserve">-</w:t>
      </w:r>
      <w:r>
        <w:t xml:space="preserve"> </w:t>
      </w:r>
      <w:r>
        <w:rPr>
          <w:b/>
          <w:bCs/>
        </w:rPr>
        <w:t xml:space="preserve">Silicon Valley validation</w:t>
      </w:r>
      <w:r>
        <w:t xml:space="preserve"> </w:t>
      </w:r>
      <w:r>
        <w:t xml:space="preserve">of startup and technical leadership capabilities</w:t>
      </w:r>
      <w:r>
        <w:t xml:space="preserve"> </w:t>
      </w:r>
      <w:r>
        <w:t xml:space="preserve">-</w:t>
      </w:r>
      <w:r>
        <w:t xml:space="preserve"> </w:t>
      </w:r>
      <w:r>
        <w:rPr>
          <w:b/>
          <w:bCs/>
        </w:rPr>
        <w:t xml:space="preserve">Global entrepreneur network</w:t>
      </w:r>
      <w:r>
        <w:t xml:space="preserve"> </w:t>
      </w:r>
      <w:r>
        <w:t xml:space="preserve">access through prestigious program selection</w:t>
      </w:r>
      <w:r>
        <w:t xml:space="preserve"> </w:t>
      </w:r>
      <w:r>
        <w:t xml:space="preserve">-</w:t>
      </w:r>
      <w:r>
        <w:t xml:space="preserve"> </w:t>
      </w:r>
      <w:r>
        <w:rPr>
          <w:b/>
          <w:bCs/>
        </w:rPr>
        <w:t xml:space="preserve">Follow-up invitation email</w:t>
      </w:r>
      <w:r>
        <w:t xml:space="preserve"> </w:t>
      </w:r>
      <w:r>
        <w:t xml:space="preserve">for next batch application - continued recognition of potential</w:t>
      </w:r>
    </w:p>
    <w:p>
      <w:pPr>
        <w:pStyle w:val="BodyText"/>
      </w:pPr>
      <w:r>
        <w:rPr>
          <w:b/>
          <w:bCs/>
        </w:rPr>
        <w:t xml:space="preserve">Exclusive Entrepreneurial Recognition</w:t>
      </w:r>
      <w:r>
        <w:t xml:space="preserve">:</w:t>
      </w:r>
      <w:r>
        <w:t xml:space="preserve"> </w:t>
      </w:r>
      <w:r>
        <w:t xml:space="preserve">-</w:t>
      </w:r>
      <w:r>
        <w:t xml:space="preserve"> </w:t>
      </w:r>
      <w:r>
        <w:rPr>
          <w:b/>
          <w:bCs/>
        </w:rPr>
        <w:t xml:space="preserve">Personal invitation from Tom Blomfield</w:t>
      </w:r>
      <w:r>
        <w:t xml:space="preserve"> </w:t>
      </w:r>
      <w:r>
        <w:t xml:space="preserve">(Founder of Monzo Bank) to private startup leadership talk</w:t>
      </w:r>
      <w:r>
        <w:t xml:space="preserve"> </w:t>
      </w:r>
      <w:r>
        <w:t xml:space="preserve">-</w:t>
      </w:r>
      <w:r>
        <w:t xml:space="preserve"> </w:t>
      </w:r>
      <w:r>
        <w:rPr>
          <w:b/>
          <w:bCs/>
        </w:rPr>
        <w:t xml:space="preserve">Exclusive access</w:t>
      </w:r>
      <w:r>
        <w:t xml:space="preserve"> </w:t>
      </w:r>
      <w:r>
        <w:t xml:space="preserve">to high-level entrepreneurial insights and network</w:t>
      </w:r>
      <w:r>
        <w:t xml:space="preserve"> </w:t>
      </w:r>
      <w:r>
        <w:t xml:space="preserve">-</w:t>
      </w:r>
      <w:r>
        <w:t xml:space="preserve"> </w:t>
      </w:r>
      <w:r>
        <w:rPr>
          <w:b/>
          <w:bCs/>
        </w:rPr>
        <w:t xml:space="preserve">Industry leader recognition</w:t>
      </w:r>
      <w:r>
        <w:t xml:space="preserve"> </w:t>
      </w:r>
      <w:r>
        <w:t xml:space="preserve">of entrepreneurial potential and leadership qualities</w:t>
      </w:r>
      <w:r>
        <w:br/>
      </w:r>
      <w:r>
        <w:t xml:space="preserve">-</w:t>
      </w:r>
      <w:r>
        <w:t xml:space="preserve"> </w:t>
      </w:r>
      <w:r>
        <w:rPr>
          <w:b/>
          <w:bCs/>
        </w:rPr>
        <w:t xml:space="preserve">Private event invitation</w:t>
      </w:r>
      <w:r>
        <w:t xml:space="preserve"> </w:t>
      </w:r>
      <w:r>
        <w:t xml:space="preserve">demonstrating recognition within elite startup ecosystem</w:t>
      </w:r>
      <w:r>
        <w:t xml:space="preserve"> </w:t>
      </w:r>
      <w:r>
        <w:t xml:space="preserve">-</w:t>
      </w:r>
      <w:r>
        <w:t xml:space="preserve"> </w:t>
      </w:r>
      <w:r>
        <w:rPr>
          <w:b/>
          <w:bCs/>
        </w:rPr>
        <w:t xml:space="preserve">Peer network validation</w:t>
      </w:r>
      <w:r>
        <w:t xml:space="preserve"> </w:t>
      </w:r>
      <w:r>
        <w:t xml:space="preserve">among established fintech and digital technology leaders</w:t>
      </w:r>
    </w:p>
    <w:bookmarkEnd w:id="13"/>
    <w:bookmarkEnd w:id="14"/>
    <w:bookmarkStart w:id="17" w:name="X9a500643a71ebd86de5656bc7b347c096ef4679"/>
    <w:p>
      <w:pPr>
        <w:pStyle w:val="Heading3"/>
      </w:pPr>
      <w:r>
        <w:t xml:space="preserve">Educational Leadership and Mentoring Recognition</w:t>
      </w:r>
    </w:p>
    <w:bookmarkStart w:id="15" w:name="university-student-mentoring-excellence"/>
    <w:p>
      <w:pPr>
        <w:pStyle w:val="Heading4"/>
      </w:pPr>
      <w:r>
        <w:t xml:space="preserve">University Student Mentoring Excellence</w:t>
      </w:r>
    </w:p>
    <w:p>
      <w:pPr>
        <w:pStyle w:val="FirstParagraph"/>
      </w:pPr>
      <w:r>
        <w:rPr>
          <w:b/>
          <w:bCs/>
        </w:rPr>
        <w:t xml:space="preserve">Koç University Student Mentorship</w:t>
      </w:r>
      <w:r>
        <w:t xml:space="preserve"> </w:t>
      </w:r>
      <w:r>
        <w:t xml:space="preserve">(2025):</w:t>
      </w:r>
      <w:r>
        <w:t xml:space="preserve"> </w:t>
      </w:r>
      <w:r>
        <w:t xml:space="preserve">-</w:t>
      </w:r>
      <w:r>
        <w:t xml:space="preserve"> </w:t>
      </w:r>
      <w:r>
        <w:rPr>
          <w:b/>
          <w:bCs/>
        </w:rPr>
        <w:t xml:space="preserve">2 undergraduate students</w:t>
      </w:r>
      <w:r>
        <w:t xml:space="preserve"> </w:t>
      </w:r>
      <w:r>
        <w:t xml:space="preserve">mentoring in AI/ML research projects</w:t>
      </w:r>
      <w:r>
        <w:t xml:space="preserve"> </w:t>
      </w:r>
      <w:r>
        <w:t xml:space="preserve">-</w:t>
      </w:r>
      <w:r>
        <w:t xml:space="preserve"> </w:t>
      </w:r>
      <w:r>
        <w:rPr>
          <w:b/>
          <w:bCs/>
        </w:rPr>
        <w:t xml:space="preserve">Research project leadership</w:t>
      </w:r>
      <w:r>
        <w:t xml:space="preserve"> </w:t>
      </w:r>
      <w:r>
        <w:t xml:space="preserve">guiding students through advanced technical development</w:t>
      </w:r>
      <w:r>
        <w:t xml:space="preserve"> </w:t>
      </w:r>
      <w:r>
        <w:t xml:space="preserve">-</w:t>
      </w:r>
      <w:r>
        <w:t xml:space="preserve"> </w:t>
      </w:r>
      <w:r>
        <w:rPr>
          <w:b/>
          <w:bCs/>
        </w:rPr>
        <w:t xml:space="preserve">Academic supervision</w:t>
      </w:r>
      <w:r>
        <w:t xml:space="preserve"> </w:t>
      </w:r>
      <w:r>
        <w:t xml:space="preserve">recognized by university faculty for quality and impact</w:t>
      </w:r>
      <w:r>
        <w:t xml:space="preserve"> </w:t>
      </w:r>
      <w:r>
        <w:t xml:space="preserve">-</w:t>
      </w:r>
      <w:r>
        <w:t xml:space="preserve"> </w:t>
      </w:r>
      <w:r>
        <w:rPr>
          <w:b/>
          <w:bCs/>
        </w:rPr>
        <w:t xml:space="preserve">Knowledge transfer excellence</w:t>
      </w:r>
      <w:r>
        <w:t xml:space="preserve"> </w:t>
      </w:r>
      <w:r>
        <w:t xml:space="preserve">bridging advanced research with undergraduate education</w:t>
      </w:r>
      <w:r>
        <w:t xml:space="preserve"> </w:t>
      </w:r>
      <w:r>
        <w:t xml:space="preserve">-</w:t>
      </w:r>
      <w:r>
        <w:t xml:space="preserve"> </w:t>
      </w:r>
      <w:r>
        <w:rPr>
          <w:b/>
          <w:bCs/>
        </w:rPr>
        <w:t xml:space="preserve">Peer teaching recognition</w:t>
      </w:r>
      <w:r>
        <w:t xml:space="preserve"> </w:t>
      </w:r>
      <w:r>
        <w:t xml:space="preserve">through sustained mentoring relationships</w:t>
      </w:r>
    </w:p>
    <w:p>
      <w:pPr>
        <w:pStyle w:val="BodyText"/>
      </w:pPr>
      <w:r>
        <w:rPr>
          <w:b/>
          <w:bCs/>
        </w:rPr>
        <w:t xml:space="preserve">Imperial College London Student Leadership</w:t>
      </w:r>
      <w:r>
        <w:t xml:space="preserve"> </w:t>
      </w:r>
      <w:r>
        <w:t xml:space="preserve">(2025):</w:t>
      </w:r>
      <w:r>
        <w:t xml:space="preserve"> </w:t>
      </w:r>
      <w:r>
        <w:t xml:space="preserve">-</w:t>
      </w:r>
      <w:r>
        <w:t xml:space="preserve"> </w:t>
      </w:r>
      <w:r>
        <w:rPr>
          <w:b/>
          <w:bCs/>
        </w:rPr>
        <w:t xml:space="preserve">3 students mentoring</w:t>
      </w:r>
      <w:r>
        <w:t xml:space="preserve"> </w:t>
      </w:r>
      <w:r>
        <w:t xml:space="preserve">through Amazon University Engagement Program</w:t>
      </w:r>
      <w:r>
        <w:br/>
      </w:r>
      <w:r>
        <w:t xml:space="preserve">-</w:t>
      </w:r>
      <w:r>
        <w:t xml:space="preserve"> </w:t>
      </w:r>
      <w:r>
        <w:rPr>
          <w:b/>
          <w:bCs/>
        </w:rPr>
        <w:t xml:space="preserve">Revizion AI application development</w:t>
      </w:r>
      <w:r>
        <w:t xml:space="preserve"> </w:t>
      </w:r>
      <w:r>
        <w:t xml:space="preserve">- GCSE/A-levels studying app with artificial intelligence</w:t>
      </w:r>
      <w:r>
        <w:t xml:space="preserve"> </w:t>
      </w:r>
      <w:r>
        <w:t xml:space="preserve">-</w:t>
      </w:r>
      <w:r>
        <w:t xml:space="preserve"> </w:t>
      </w:r>
      <w:r>
        <w:rPr>
          <w:b/>
          <w:bCs/>
        </w:rPr>
        <w:t xml:space="preserve">Cross-institutional leadership</w:t>
      </w:r>
      <w:r>
        <w:t xml:space="preserve"> </w:t>
      </w:r>
      <w:r>
        <w:t xml:space="preserve">connecting industry experience with academic development</w:t>
      </w:r>
      <w:r>
        <w:t xml:space="preserve"> </w:t>
      </w:r>
      <w:r>
        <w:t xml:space="preserve">-</w:t>
      </w:r>
      <w:r>
        <w:t xml:space="preserve"> </w:t>
      </w:r>
      <w:r>
        <w:rPr>
          <w:b/>
          <w:bCs/>
        </w:rPr>
        <w:t xml:space="preserve">Technical project management</w:t>
      </w:r>
      <w:r>
        <w:t xml:space="preserve"> </w:t>
      </w:r>
      <w:r>
        <w:t xml:space="preserve">overseeing complex AI-powered educational technology</w:t>
      </w:r>
      <w:r>
        <w:t xml:space="preserve"> </w:t>
      </w:r>
      <w:r>
        <w:t xml:space="preserve">-</w:t>
      </w:r>
      <w:r>
        <w:t xml:space="preserve"> </w:t>
      </w:r>
      <w:r>
        <w:rPr>
          <w:b/>
          <w:bCs/>
        </w:rPr>
        <w:t xml:space="preserve">International mentoring</w:t>
      </w:r>
      <w:r>
        <w:t xml:space="preserve"> </w:t>
      </w:r>
      <w:r>
        <w:t xml:space="preserve">spanning UK and Turkish academic institutions</w:t>
      </w:r>
    </w:p>
    <w:bookmarkEnd w:id="15"/>
    <w:bookmarkStart w:id="16" w:name="Xe0ca02d83c65f48db8c69bc7e4e8a7f935a25ed"/>
    <w:p>
      <w:pPr>
        <w:pStyle w:val="Heading4"/>
      </w:pPr>
      <w:r>
        <w:t xml:space="preserve">Diversity and Inclusion Leadership Recognition</w:t>
      </w:r>
    </w:p>
    <w:p>
      <w:pPr>
        <w:pStyle w:val="FirstParagraph"/>
      </w:pPr>
      <w:r>
        <w:rPr>
          <w:b/>
          <w:bCs/>
        </w:rPr>
        <w:t xml:space="preserve">Girls Who Code Instruction</w:t>
      </w:r>
      <w:r>
        <w:t xml:space="preserve"> </w:t>
      </w:r>
      <w:r>
        <w:t xml:space="preserve">(Koç University, 2022):</w:t>
      </w:r>
      <w:r>
        <w:t xml:space="preserve"> </w:t>
      </w:r>
      <w:r>
        <w:t xml:space="preserve">-</w:t>
      </w:r>
      <w:r>
        <w:t xml:space="preserve"> </w:t>
      </w:r>
      <w:r>
        <w:rPr>
          <w:b/>
          <w:bCs/>
        </w:rPr>
        <w:t xml:space="preserve">Course instructor</w:t>
      </w:r>
      <w:r>
        <w:t xml:space="preserve"> </w:t>
      </w:r>
      <w:r>
        <w:t xml:space="preserve">promoting diversity and inclusion in digital technology sector</w:t>
      </w:r>
      <w:r>
        <w:t xml:space="preserve"> </w:t>
      </w:r>
      <w:r>
        <w:t xml:space="preserve">-</w:t>
      </w:r>
      <w:r>
        <w:t xml:space="preserve"> </w:t>
      </w:r>
      <w:r>
        <w:rPr>
          <w:b/>
          <w:bCs/>
        </w:rPr>
        <w:t xml:space="preserve">Educational leadership</w:t>
      </w:r>
      <w:r>
        <w:t xml:space="preserve"> </w:t>
      </w:r>
      <w:r>
        <w:t xml:space="preserve">in addressing gender gap in technology fields</w:t>
      </w:r>
      <w:r>
        <w:t xml:space="preserve"> </w:t>
      </w:r>
      <w:r>
        <w:t xml:space="preserve">-</w:t>
      </w:r>
      <w:r>
        <w:t xml:space="preserve"> </w:t>
      </w:r>
      <w:r>
        <w:rPr>
          <w:b/>
          <w:bCs/>
        </w:rPr>
        <w:t xml:space="preserve">Community impact</w:t>
      </w:r>
      <w:r>
        <w:t xml:space="preserve"> </w:t>
      </w:r>
      <w:r>
        <w:t xml:space="preserve">through structured programming education for underrepresented groups</w:t>
      </w:r>
      <w:r>
        <w:t xml:space="preserve"> </w:t>
      </w:r>
      <w:r>
        <w:t xml:space="preserve">-</w:t>
      </w:r>
      <w:r>
        <w:t xml:space="preserve"> </w:t>
      </w:r>
      <w:r>
        <w:rPr>
          <w:b/>
          <w:bCs/>
        </w:rPr>
        <w:t xml:space="preserve">University program collaboration</w:t>
      </w:r>
      <w:r>
        <w:t xml:space="preserve"> </w:t>
      </w:r>
      <w:r>
        <w:t xml:space="preserve">demonstrating commitment to inclusive technology education</w:t>
      </w:r>
      <w:r>
        <w:t xml:space="preserve"> </w:t>
      </w:r>
      <w:r>
        <w:t xml:space="preserve">-</w:t>
      </w:r>
      <w:r>
        <w:t xml:space="preserve"> </w:t>
      </w:r>
      <w:r>
        <w:rPr>
          <w:b/>
          <w:bCs/>
        </w:rPr>
        <w:t xml:space="preserve">Social responsibility recognition</w:t>
      </w:r>
      <w:r>
        <w:t xml:space="preserve"> </w:t>
      </w:r>
      <w:r>
        <w:t xml:space="preserve">through volunteer educational leadership</w:t>
      </w:r>
    </w:p>
    <w:bookmarkEnd w:id="16"/>
    <w:bookmarkEnd w:id="17"/>
    <w:bookmarkStart w:id="19" w:name="X2ab65bb0f44e67b985c5376d75ca0f03dc0d5d4"/>
    <w:p>
      <w:pPr>
        <w:pStyle w:val="Heading3"/>
      </w:pPr>
      <w:r>
        <w:t xml:space="preserve">Competitive Recognition and Professional Achievement</w:t>
      </w:r>
    </w:p>
    <w:bookmarkStart w:id="18" w:name="hackathon-and-competition-excellence"/>
    <w:p>
      <w:pPr>
        <w:pStyle w:val="Heading4"/>
      </w:pPr>
      <w:r>
        <w:t xml:space="preserve">Hackathon and Competition Excellence</w:t>
      </w:r>
    </w:p>
    <w:p>
      <w:pPr>
        <w:pStyle w:val="FirstParagraph"/>
      </w:pPr>
      <w:r>
        <w:rPr>
          <w:b/>
          <w:bCs/>
        </w:rPr>
        <w:t xml:space="preserve">Amazon London-wide Hackathon Winner</w:t>
      </w:r>
      <w:r>
        <w:t xml:space="preserve">:</w:t>
      </w:r>
      <w:r>
        <w:t xml:space="preserve"> </w:t>
      </w:r>
      <w:r>
        <w:t xml:space="preserve">-</w:t>
      </w:r>
      <w:r>
        <w:t xml:space="preserve"> </w:t>
      </w:r>
      <w:r>
        <w:rPr>
          <w:b/>
          <w:bCs/>
        </w:rPr>
        <w:t xml:space="preserve">Technical innovation recognition</w:t>
      </w:r>
      <w:r>
        <w:t xml:space="preserve"> </w:t>
      </w:r>
      <w:r>
        <w:t xml:space="preserve">with LLM-powered operational metrics analysis solution</w:t>
      </w:r>
      <w:r>
        <w:t xml:space="preserve"> </w:t>
      </w:r>
      <w:r>
        <w:t xml:space="preserve">-</w:t>
      </w:r>
      <w:r>
        <w:t xml:space="preserve"> </w:t>
      </w:r>
      <w:r>
        <w:rPr>
          <w:b/>
          <w:bCs/>
        </w:rPr>
        <w:t xml:space="preserve">Cross-team competition victory</w:t>
      </w:r>
      <w:r>
        <w:t xml:space="preserve"> </w:t>
      </w:r>
      <w:r>
        <w:t xml:space="preserve">among London Amazon engineering teams</w:t>
      </w:r>
      <w:r>
        <w:t xml:space="preserve"> </w:t>
      </w:r>
      <w:r>
        <w:t xml:space="preserve">-</w:t>
      </w:r>
      <w:r>
        <w:t xml:space="preserve"> </w:t>
      </w:r>
      <w:r>
        <w:rPr>
          <w:b/>
          <w:bCs/>
        </w:rPr>
        <w:t xml:space="preserve">Practical AI application</w:t>
      </w:r>
      <w:r>
        <w:t xml:space="preserve"> </w:t>
      </w:r>
      <w:r>
        <w:t xml:space="preserve">demonstrating real-world problem-solving with advanced technology</w:t>
      </w:r>
      <w:r>
        <w:t xml:space="preserve"> </w:t>
      </w:r>
      <w:r>
        <w:t xml:space="preserve">-</w:t>
      </w:r>
      <w:r>
        <w:t xml:space="preserve"> </w:t>
      </w:r>
      <w:r>
        <w:rPr>
          <w:b/>
          <w:bCs/>
        </w:rPr>
        <w:t xml:space="preserve">Professional peer recognition</w:t>
      </w:r>
      <w:r>
        <w:t xml:space="preserve"> </w:t>
      </w:r>
      <w:r>
        <w:t xml:space="preserve">for technical creativity and implementation excellence</w:t>
      </w:r>
      <w:r>
        <w:t xml:space="preserve"> </w:t>
      </w:r>
      <w:r>
        <w:t xml:space="preserve">-</w:t>
      </w:r>
      <w:r>
        <w:t xml:space="preserve"> </w:t>
      </w:r>
      <w:r>
        <w:rPr>
          <w:b/>
          <w:bCs/>
        </w:rPr>
        <w:t xml:space="preserve">Company-wide presentation</w:t>
      </w:r>
      <w:r>
        <w:t xml:space="preserve"> </w:t>
      </w:r>
      <w:r>
        <w:t xml:space="preserve">to 200+ Amazon engineers demonstrating thought leadership</w:t>
      </w:r>
    </w:p>
    <w:p>
      <w:pPr>
        <w:pStyle w:val="BodyText"/>
      </w:pPr>
      <w:r>
        <w:rPr>
          <w:b/>
          <w:bCs/>
        </w:rPr>
        <w:t xml:space="preserve">Technical Presentation Leadership</w:t>
      </w:r>
      <w:r>
        <w:t xml:space="preserve">:</w:t>
      </w:r>
      <w:r>
        <w:t xml:space="preserve"> </w:t>
      </w:r>
      <w:r>
        <w:t xml:space="preserve">-</w:t>
      </w:r>
      <w:r>
        <w:t xml:space="preserve"> </w:t>
      </w:r>
      <w:r>
        <w:rPr>
          <w:b/>
          <w:bCs/>
        </w:rPr>
        <w:t xml:space="preserve">200+ Amazon engineer presentations</w:t>
      </w:r>
      <w:r>
        <w:t xml:space="preserve"> </w:t>
      </w:r>
      <w:r>
        <w:t xml:space="preserve">showcasing advanced technical concepts and solutions</w:t>
      </w:r>
      <w:r>
        <w:t xml:space="preserve"> </w:t>
      </w:r>
      <w:r>
        <w:t xml:space="preserve">-</w:t>
      </w:r>
      <w:r>
        <w:t xml:space="preserve"> </w:t>
      </w:r>
      <w:r>
        <w:rPr>
          <w:b/>
          <w:bCs/>
        </w:rPr>
        <w:t xml:space="preserve">Internal thought leadership</w:t>
      </w:r>
      <w:r>
        <w:t xml:space="preserve"> </w:t>
      </w:r>
      <w:r>
        <w:t xml:space="preserve">recognized through regular technical presentation opportunities</w:t>
      </w:r>
      <w:r>
        <w:t xml:space="preserve"> </w:t>
      </w:r>
      <w:r>
        <w:t xml:space="preserve">-</w:t>
      </w:r>
      <w:r>
        <w:t xml:space="preserve"> </w:t>
      </w:r>
      <w:r>
        <w:rPr>
          <w:b/>
          <w:bCs/>
        </w:rPr>
        <w:t xml:space="preserve">Complex concept communication</w:t>
      </w:r>
      <w:r>
        <w:t xml:space="preserve"> </w:t>
      </w:r>
      <w:r>
        <w:t xml:space="preserve">ability recognized by senior engineering leadership</w:t>
      </w:r>
      <w:r>
        <w:t xml:space="preserve"> </w:t>
      </w:r>
      <w:r>
        <w:t xml:space="preserve">-</w:t>
      </w:r>
      <w:r>
        <w:t xml:space="preserve"> </w:t>
      </w:r>
      <w:r>
        <w:rPr>
          <w:b/>
          <w:bCs/>
        </w:rPr>
        <w:t xml:space="preserve">Cross-team knowledge sharing</w:t>
      </w:r>
      <w:r>
        <w:t xml:space="preserve"> </w:t>
      </w:r>
      <w:r>
        <w:t xml:space="preserve">contributing to organizational technical advancement</w:t>
      </w:r>
    </w:p>
    <w:bookmarkEnd w:id="18"/>
    <w:bookmarkEnd w:id="19"/>
    <w:bookmarkStart w:id="21" w:name="Xa17263fdb8e270e03b3616dccecb4ed172906c7"/>
    <w:p>
      <w:pPr>
        <w:pStyle w:val="Heading3"/>
      </w:pPr>
      <w:r>
        <w:t xml:space="preserve">International Recognition and Collaboration</w:t>
      </w:r>
    </w:p>
    <w:bookmarkStart w:id="20" w:name="global-academic-and-professional-network"/>
    <w:p>
      <w:pPr>
        <w:pStyle w:val="Heading4"/>
      </w:pPr>
      <w:r>
        <w:t xml:space="preserve">Global Academic and Professional Network</w:t>
      </w:r>
    </w:p>
    <w:p>
      <w:pPr>
        <w:pStyle w:val="FirstParagraph"/>
      </w:pPr>
      <w:r>
        <w:rPr>
          <w:b/>
          <w:bCs/>
        </w:rPr>
        <w:t xml:space="preserve">Multi-Continental Recognition</w:t>
      </w:r>
      <w:r>
        <w:t xml:space="preserve">:</w:t>
      </w:r>
      <w:r>
        <w:t xml:space="preserve"> </w:t>
      </w:r>
      <w:r>
        <w:t xml:space="preserve">-</w:t>
      </w:r>
      <w:r>
        <w:t xml:space="preserve"> </w:t>
      </w:r>
      <w:r>
        <w:rPr>
          <w:b/>
          <w:bCs/>
        </w:rPr>
        <w:t xml:space="preserve">Europe</w:t>
      </w:r>
      <w:r>
        <w:t xml:space="preserve">: Max Planck Institute research collaboration and sustained partnership</w:t>
      </w:r>
      <w:r>
        <w:t xml:space="preserve"> </w:t>
      </w:r>
      <w:r>
        <w:t xml:space="preserve">-</w:t>
      </w:r>
      <w:r>
        <w:t xml:space="preserve"> </w:t>
      </w:r>
      <w:r>
        <w:rPr>
          <w:b/>
          <w:bCs/>
        </w:rPr>
        <w:t xml:space="preserve">United Kingdom</w:t>
      </w:r>
      <w:r>
        <w:t xml:space="preserve">: Imperial College research collaboration and Amazon professional recognition</w:t>
      </w:r>
      <w:r>
        <w:br/>
      </w:r>
      <w:r>
        <w:t xml:space="preserve">-</w:t>
      </w:r>
      <w:r>
        <w:t xml:space="preserve"> </w:t>
      </w:r>
      <w:r>
        <w:rPr>
          <w:b/>
          <w:bCs/>
        </w:rPr>
        <w:t xml:space="preserve">Turkey</w:t>
      </w:r>
      <w:r>
        <w:t xml:space="preserve">: Koç University academic excellence and educational leadership</w:t>
      </w:r>
      <w:r>
        <w:t xml:space="preserve"> </w:t>
      </w:r>
      <w:r>
        <w:t xml:space="preserve">-</w:t>
      </w:r>
      <w:r>
        <w:t xml:space="preserve"> </w:t>
      </w:r>
      <w:r>
        <w:rPr>
          <w:b/>
          <w:bCs/>
        </w:rPr>
        <w:t xml:space="preserve">United States</w:t>
      </w:r>
      <w:r>
        <w:t xml:space="preserve">: Y Combinator program selection and Silicon Valley entrepreneur network access</w:t>
      </w:r>
    </w:p>
    <w:p>
      <w:pPr>
        <w:pStyle w:val="BodyText"/>
      </w:pPr>
      <w:r>
        <w:rPr>
          <w:b/>
          <w:bCs/>
        </w:rPr>
        <w:t xml:space="preserve">Cross-Cultural Leadership Demonstration</w:t>
      </w:r>
      <w:r>
        <w:t xml:space="preserve">:</w:t>
      </w:r>
      <w:r>
        <w:t xml:space="preserve"> </w:t>
      </w:r>
      <w:r>
        <w:t xml:space="preserve">-</w:t>
      </w:r>
      <w:r>
        <w:t xml:space="preserve"> </w:t>
      </w:r>
      <w:r>
        <w:rPr>
          <w:b/>
          <w:bCs/>
        </w:rPr>
        <w:t xml:space="preserve">International research collaboration</w:t>
      </w:r>
      <w:r>
        <w:t xml:space="preserve"> </w:t>
      </w:r>
      <w:r>
        <w:t xml:space="preserve">spanning multiple countries and institutions</w:t>
      </w:r>
      <w:r>
        <w:t xml:space="preserve"> </w:t>
      </w:r>
      <w:r>
        <w:t xml:space="preserve">-</w:t>
      </w:r>
      <w:r>
        <w:t xml:space="preserve"> </w:t>
      </w:r>
      <w:r>
        <w:rPr>
          <w:b/>
          <w:bCs/>
        </w:rPr>
        <w:t xml:space="preserve">Global professional network</w:t>
      </w:r>
      <w:r>
        <w:t xml:space="preserve"> </w:t>
      </w:r>
      <w:r>
        <w:t xml:space="preserve">development through prestigious program participation</w:t>
      </w:r>
      <w:r>
        <w:t xml:space="preserve"> </w:t>
      </w:r>
      <w:r>
        <w:t xml:space="preserve">-</w:t>
      </w:r>
      <w:r>
        <w:t xml:space="preserve"> </w:t>
      </w:r>
      <w:r>
        <w:rPr>
          <w:b/>
          <w:bCs/>
        </w:rPr>
        <w:t xml:space="preserve">Cultural bridge-building</w:t>
      </w:r>
      <w:r>
        <w:t xml:space="preserve"> </w:t>
      </w:r>
      <w:r>
        <w:t xml:space="preserve">through educational and professional exchange programs</w:t>
      </w:r>
      <w:r>
        <w:t xml:space="preserve"> </w:t>
      </w:r>
      <w:r>
        <w:t xml:space="preserve">-</w:t>
      </w:r>
      <w:r>
        <w:t xml:space="preserve"> </w:t>
      </w:r>
      <w:r>
        <w:rPr>
          <w:b/>
          <w:bCs/>
        </w:rPr>
        <w:t xml:space="preserve">International mentoring</w:t>
      </w:r>
      <w:r>
        <w:t xml:space="preserve"> </w:t>
      </w:r>
      <w:r>
        <w:t xml:space="preserve">connecting students across different educational systems</w:t>
      </w:r>
    </w:p>
    <w:bookmarkEnd w:id="20"/>
    <w:bookmarkEnd w:id="21"/>
    <w:bookmarkStart w:id="24" w:name="X7ac70af6cf2447c55e6ecdca0d50b2d6847f4fc"/>
    <w:p>
      <w:pPr>
        <w:pStyle w:val="Heading3"/>
      </w:pPr>
      <w:r>
        <w:t xml:space="preserve">Recognition Pattern and Leadership Trajectory</w:t>
      </w:r>
    </w:p>
    <w:bookmarkStart w:id="22" w:name="Xb6807e75e3c358c908781a8e114425d22758920"/>
    <w:p>
      <w:pPr>
        <w:pStyle w:val="Heading4"/>
      </w:pPr>
      <w:r>
        <w:t xml:space="preserve">Consistent Excellence Recognition Across Domains</w:t>
      </w:r>
    </w:p>
    <w:p>
      <w:pPr>
        <w:pStyle w:val="FirstParagraph"/>
      </w:pPr>
      <w:r>
        <w:rPr>
          <w:b/>
          <w:bCs/>
        </w:rPr>
        <w:t xml:space="preserve">Academic Recognition</w:t>
      </w:r>
      <w:r>
        <w:t xml:space="preserve">: National testing excellence → University ranking achievement → Research publication success</w:t>
      </w:r>
      <w:r>
        <w:t xml:space="preserve"> </w:t>
      </w:r>
      <w:r>
        <w:rPr>
          <w:b/>
          <w:bCs/>
        </w:rPr>
        <w:t xml:space="preserve">Professional Recognition</w:t>
      </w:r>
      <w:r>
        <w:t xml:space="preserve">: Competitive program selection → Industry hackathon victory → Technical presentation leadership</w:t>
      </w:r>
      <w:r>
        <w:br/>
      </w:r>
      <w:r>
        <w:rPr>
          <w:b/>
          <w:bCs/>
        </w:rPr>
        <w:t xml:space="preserve">Entrepreneurial Recognition</w:t>
      </w:r>
      <w:r>
        <w:t xml:space="preserve">: Y Combinator selection → Exclusive industry access → Follow-up program invitations</w:t>
      </w:r>
      <w:r>
        <w:t xml:space="preserve"> </w:t>
      </w:r>
      <w:r>
        <w:rPr>
          <w:b/>
          <w:bCs/>
        </w:rPr>
        <w:t xml:space="preserve">Educational Recognition</w:t>
      </w:r>
      <w:r>
        <w:t xml:space="preserve">: Teaching and mentoring → Diversity advocacy → Cross-institutional leadership</w:t>
      </w:r>
    </w:p>
    <w:bookmarkEnd w:id="22"/>
    <w:bookmarkStart w:id="23" w:name="future-leadership-recognition-indicators"/>
    <w:p>
      <w:pPr>
        <w:pStyle w:val="Heading4"/>
      </w:pPr>
      <w:r>
        <w:t xml:space="preserve">Future Leadership Recognition Indicators</w:t>
      </w:r>
    </w:p>
    <w:p>
      <w:pPr>
        <w:pStyle w:val="FirstParagraph"/>
      </w:pPr>
      <w:r>
        <w:rPr>
          <w:b/>
          <w:bCs/>
        </w:rPr>
        <w:t xml:space="preserve">Sustained Recognition Pattern</w:t>
      </w:r>
      <w:r>
        <w:t xml:space="preserve">:</w:t>
      </w:r>
      <w:r>
        <w:t xml:space="preserve"> </w:t>
      </w:r>
      <w:r>
        <w:t xml:space="preserve">The consistent pattern of recognition across academic excellence, professional achievement, entrepreneurial potential, and educational leadership demonstrates established trajectory toward recognized leadership in digital technology sector, with increasing responsibility and recognition scope indicating continued leadership development potential.</w:t>
      </w:r>
    </w:p>
    <w:p>
      <w:pPr>
        <w:pStyle w:val="BodyText"/>
      </w:pPr>
      <w:r>
        <w:rPr>
          <w:b/>
          <w:bCs/>
        </w:rPr>
        <w:t xml:space="preserve">Network and Influence Expansion</w:t>
      </w:r>
      <w:r>
        <w:t xml:space="preserve">:</w:t>
      </w:r>
      <w:r>
        <w:t xml:space="preserve"> </w:t>
      </w:r>
      <w:r>
        <w:t xml:space="preserve">-</w:t>
      </w:r>
      <w:r>
        <w:t xml:space="preserve"> </w:t>
      </w:r>
      <w:r>
        <w:rPr>
          <w:b/>
          <w:bCs/>
        </w:rPr>
        <w:t xml:space="preserve">Growing mentoring responsibilities</w:t>
      </w:r>
      <w:r>
        <w:t xml:space="preserve"> </w:t>
      </w:r>
      <w:r>
        <w:t xml:space="preserve">across multiple institutions</w:t>
      </w:r>
      <w:r>
        <w:t xml:space="preserve"> </w:t>
      </w:r>
      <w:r>
        <w:t xml:space="preserve">-</w:t>
      </w:r>
      <w:r>
        <w:t xml:space="preserve"> </w:t>
      </w:r>
      <w:r>
        <w:rPr>
          <w:b/>
          <w:bCs/>
        </w:rPr>
        <w:t xml:space="preserve">Expanding entrepreneurial network</w:t>
      </w:r>
      <w:r>
        <w:t xml:space="preserve"> </w:t>
      </w:r>
      <w:r>
        <w:t xml:space="preserve">through exclusive program access</w:t>
      </w:r>
      <w:r>
        <w:t xml:space="preserve"> </w:t>
      </w:r>
      <w:r>
        <w:t xml:space="preserve">-</w:t>
      </w:r>
      <w:r>
        <w:t xml:space="preserve"> </w:t>
      </w:r>
      <w:r>
        <w:rPr>
          <w:b/>
          <w:bCs/>
        </w:rPr>
        <w:t xml:space="preserve">Increasing technical leadership</w:t>
      </w:r>
      <w:r>
        <w:t xml:space="preserve"> </w:t>
      </w:r>
      <w:r>
        <w:t xml:space="preserve">opportunities in professional settings</w:t>
      </w:r>
      <w:r>
        <w:t xml:space="preserve"> </w:t>
      </w:r>
      <w:r>
        <w:t xml:space="preserve">-</w:t>
      </w:r>
      <w:r>
        <w:t xml:space="preserve"> </w:t>
      </w:r>
      <w:r>
        <w:rPr>
          <w:b/>
          <w:bCs/>
        </w:rPr>
        <w:t xml:space="preserve">International collaboration</w:t>
      </w:r>
      <w:r>
        <w:t xml:space="preserve"> </w:t>
      </w:r>
      <w:r>
        <w:t xml:space="preserve">scope and impact expansion</w:t>
      </w:r>
    </w:p>
    <w:bookmarkEnd w:id="23"/>
    <w:bookmarkEnd w:id="24"/>
    <w:bookmarkStart w:id="26" w:name="external-validation-and-documentation"/>
    <w:p>
      <w:pPr>
        <w:pStyle w:val="Heading3"/>
      </w:pPr>
      <w:r>
        <w:t xml:space="preserve">External Validation and Documentation</w:t>
      </w:r>
    </w:p>
    <w:bookmarkStart w:id="25" w:name="verifiable-recognition-evidence"/>
    <w:p>
      <w:pPr>
        <w:pStyle w:val="Heading4"/>
      </w:pPr>
      <w:r>
        <w:t xml:space="preserve">Verifiable Recognition Evidence</w:t>
      </w:r>
    </w:p>
    <w:p>
      <w:pPr>
        <w:pStyle w:val="FirstParagraph"/>
      </w:pPr>
      <w:r>
        <w:rPr>
          <w:b/>
          <w:bCs/>
        </w:rPr>
        <w:t xml:space="preserve">Academic Records</w:t>
      </w:r>
      <w:r>
        <w:t xml:space="preserve">: University transcripts, ranking documentation, graduation records</w:t>
      </w:r>
      <w:r>
        <w:t xml:space="preserve"> </w:t>
      </w:r>
      <w:r>
        <w:rPr>
          <w:b/>
          <w:bCs/>
        </w:rPr>
        <w:t xml:space="preserve">Professional Programs</w:t>
      </w:r>
      <w:r>
        <w:t xml:space="preserve">: Y Combinator acceptance documentation, program completion certificates</w:t>
      </w:r>
      <w:r>
        <w:t xml:space="preserve"> </w:t>
      </w:r>
      <w:r>
        <w:rPr>
          <w:b/>
          <w:bCs/>
        </w:rPr>
        <w:t xml:space="preserve">Industry Recognition</w:t>
      </w:r>
      <w:r>
        <w:t xml:space="preserve">: Hackathon victory documentation, presentation records, professional testimonials</w:t>
      </w:r>
      <w:r>
        <w:t xml:space="preserve"> </w:t>
      </w:r>
      <w:r>
        <w:rPr>
          <w:b/>
          <w:bCs/>
        </w:rPr>
        <w:t xml:space="preserve">Educational Leadership</w:t>
      </w:r>
      <w:r>
        <w:t xml:space="preserve">: Course instruction records, student mentoring documentation, program participation certificates</w:t>
      </w:r>
      <w:r>
        <w:t xml:space="preserve"> </w:t>
      </w:r>
      <w:r>
        <w:rPr>
          <w:b/>
          <w:bCs/>
        </w:rPr>
        <w:t xml:space="preserve">Entrepreneurial Access</w:t>
      </w:r>
      <w:r>
        <w:t xml:space="preserve">: Exclusive event invitations, network access documentation, follow-up program communications</w:t>
      </w:r>
    </w:p>
    <w:p>
      <w:r>
        <w:pict>
          <v:rect style="width:0;height:1.5pt" o:hralign="center" o:hrstd="t" o:hr="t"/>
        </w:pict>
      </w:r>
    </w:p>
    <w:p>
      <w:pPr>
        <w:pStyle w:val="FirstParagraph"/>
      </w:pPr>
      <w:r>
        <w:rPr>
          <w:b/>
          <w:bCs/>
        </w:rPr>
        <w:t xml:space="preserve">Classification</w:t>
      </w:r>
      <w:r>
        <w:t xml:space="preserve">: Mandatory Criteria - Recognition as Potential Leading Talent</w:t>
      </w:r>
      <w:r>
        <w:br/>
      </w:r>
      <w:r>
        <w:rPr>
          <w:b/>
          <w:bCs/>
        </w:rPr>
        <w:t xml:space="preserve">Evidence Type</w:t>
      </w:r>
      <w:r>
        <w:t xml:space="preserve">: Multi-Faceted Excellence and Recognition Across Multiple Domains</w:t>
      </w:r>
      <w:r>
        <w:br/>
      </w:r>
      <w:r>
        <w:rPr>
          <w:b/>
          <w:bCs/>
        </w:rPr>
        <w:t xml:space="preserve">Period</w:t>
      </w:r>
      <w:r>
        <w:t xml:space="preserve">: 2018-2025 (ongoing)</w:t>
      </w:r>
      <w:r>
        <w:br/>
      </w:r>
      <w:r>
        <w:rPr>
          <w:b/>
          <w:bCs/>
        </w:rPr>
        <w:t xml:space="preserve">Recognition Scope</w:t>
      </w:r>
      <w:r>
        <w:t xml:space="preserve">: Academic excellence, professional selection, entrepreneurial validation, educational leadership</w:t>
      </w:r>
      <w:r>
        <w:br/>
      </w:r>
      <w:r>
        <w:rPr>
          <w:b/>
          <w:bCs/>
        </w:rPr>
        <w:t xml:space="preserve">Geographic Impact</w:t>
      </w:r>
      <w:r>
        <w:t xml:space="preserve">: National (Turkey), European (Germany), UK, US (Silicon Valley) recognition network</w:t>
      </w:r>
    </w:p>
    <w:bookmarkEnd w:id="25"/>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2025-08-24T15:13:04Z</dcterms:created>
  <dcterms:modified xsi:type="dcterms:W3CDTF">2025-08-24T15:13:04Z</dcterms:modified>
</cp:coreProperties>
</file>

<file path=docProps/custom.xml><?xml version="1.0" encoding="utf-8"?>
<Properties xmlns="http://schemas.openxmlformats.org/officeDocument/2006/custom-properties" xmlns:vt="http://schemas.openxmlformats.org/officeDocument/2006/docPropsVTypes"/>
</file>