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semantic-rag-system-innovation"/>
    <w:p>
      <w:pPr>
        <w:pStyle w:val="Heading1"/>
      </w:pPr>
      <w:r>
        <w:t xml:space="preserve">Semantic RAG System Innovation</w:t>
      </w:r>
    </w:p>
    <w:bookmarkStart w:id="18" w:name="Xeee8261ce26a5039874346fe65da56498e252e8"/>
    <w:p>
      <w:pPr>
        <w:pStyle w:val="Heading2"/>
      </w:pPr>
      <w:r>
        <w:t xml:space="preserve">Optional Criteria 1 (OC1) - Innovation in Digital Technology Sector</w:t>
      </w:r>
    </w:p>
    <w:bookmarkStart w:id="12" w:name="X87417b777171ad9e483e3a284c04d2d7c6c15e4"/>
    <w:p>
      <w:pPr>
        <w:pStyle w:val="Heading3"/>
      </w:pPr>
      <w:r>
        <w:t xml:space="preserve">The Innovation: Hierarchical LLM Processing Architecture</w:t>
      </w:r>
    </w:p>
    <w:p>
      <w:pPr>
        <w:pStyle w:val="CaptionedFigure"/>
      </w:pPr>
      <w:r>
        <w:drawing>
          <wp:inline>
            <wp:extent cx="5334000" cy="2298469"/>
            <wp:effectExtent b="0" l="0" r="0" t="0"/>
            <wp:docPr descr="Multi-Layer Document Processing System" title="" id="10" name="Picture"/>
            <a:graphic>
              <a:graphicData uri="http://schemas.openxmlformats.org/drawingml/2006/picture">
                <pic:pic>
                  <pic:nvPicPr>
                    <pic:cNvPr descr="chunk.pn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Multi-Layer Document Processing System</w:t>
      </w:r>
    </w:p>
    <w:bookmarkEnd w:id="12"/>
    <w:bookmarkStart w:id="15" w:name="the-innovation"/>
    <w:p>
      <w:pPr>
        <w:pStyle w:val="Heading3"/>
      </w:pPr>
      <w:r>
        <w:t xml:space="preserve">The Innovation</w:t>
      </w:r>
    </w:p>
    <w:p>
      <w:pPr>
        <w:pStyle w:val="FirstParagraph"/>
      </w:pPr>
      <w:r>
        <w:t xml:space="preserve">At Albus Technologies (2023-2024), I developed a revolutionary approach to document processing that solved the core problem plaguing RAG systems: traditional methods destroyed document meaning by splitting text at arbitrary boundaries. While frameworks like LangChain simply cut documents into fixed-size chunks at random word boundaries, losing all semantic context, my innovation was a hierarchical LLM processing system that builds contextual understanding at every level before creating final chunks. This represented a fundamental shift from speed-focused mechanical processing to quality-focused intelligent analysis.</w:t>
      </w:r>
    </w:p>
    <w:bookmarkStart w:id="13" w:name="X3f0c8c581c2da4d6a0bc703037165598d49451e"/>
    <w:p>
      <w:pPr>
        <w:pStyle w:val="Heading4"/>
      </w:pPr>
      <w:r>
        <w:t xml:space="preserve">Industry Standard: LangChain’s Arbitrary Splitting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langchain_text_splitters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rPr>
          <w:rStyle w:val="NormalTok"/>
        </w:rPr>
        <w:t xml:space="preserve">text_splitter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CharacterTextSplitter.from_tiktoken_encoder(</w:t>
      </w:r>
      <w:r>
        <w:br/>
      </w:r>
      <w:r>
        <w:rPr>
          <w:rStyle w:val="NormalTok"/>
        </w:rPr>
        <w:t xml:space="preserve">    encoding_name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"cl100k_base"</w:t>
      </w:r>
      <w:r>
        <w:rPr>
          <w:rStyle w:val="NormalTok"/>
        </w:rPr>
        <w:t xml:space="preserve">, chunk_size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chunk_overlap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texts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text_splitter.split_text(document)</w:t>
      </w:r>
    </w:p>
    <w:p>
      <w:pPr>
        <w:pStyle w:val="FirstParagraph"/>
      </w:pPr>
      <w:r>
        <w:rPr>
          <w:b/>
          <w:bCs/>
        </w:rPr>
        <w:t xml:space="preserve">Critical Limitations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Token-based</w:t>
      </w:r>
      <w:r>
        <w:t xml:space="preserve">: Splits at arbitrary token boundaries (e.g., 500 tokens per chunk)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Character-based</w:t>
      </w:r>
      <w:r>
        <w:t xml:space="preserve">: Cuts at random character counts (e.g., 2000 characters per chunk)</w:t>
      </w:r>
      <w:r>
        <w:t xml:space="preserve"> </w:t>
      </w:r>
      <w:r>
        <w:t xml:space="preserve">- Cuts sentences in half mid-thought</w:t>
      </w:r>
      <w:r>
        <w:t xml:space="preserve"> </w:t>
      </w:r>
      <w:r>
        <w:t xml:space="preserve">- Separates related concepts across chunks</w:t>
      </w:r>
      <w:r>
        <w:t xml:space="preserve"> </w:t>
      </w:r>
      <w:r>
        <w:t xml:space="preserve">- Ignores document structure (headings, sections, tables)</w:t>
      </w:r>
      <w:r>
        <w:t xml:space="preserve"> </w:t>
      </w:r>
      <w:r>
        <w:t xml:space="preserve">- No understanding of semantic relationships</w:t>
      </w:r>
    </w:p>
    <w:bookmarkEnd w:id="13"/>
    <w:bookmarkStart w:id="14" w:name="Xe29f8ad2740cb333f4828abe020f4fb16276499"/>
    <w:p>
      <w:pPr>
        <w:pStyle w:val="Heading4"/>
      </w:pPr>
      <w:r>
        <w:t xml:space="preserve">My Solution: Four-Layer Intelligent Processing</w:t>
      </w:r>
    </w:p>
    <w:p>
      <w:pPr>
        <w:pStyle w:val="FirstParagraph"/>
      </w:pPr>
      <w:r>
        <w:t xml:space="preserve">The system architecture works through four distinct intelligent layers, each contributing essential context to the final chunks. First, a document-level LLM analyzes the entire document to extract overall semantics, identifying the document’s title, primary language, and core purpose. This creates a foundational understanding that informs all subsequent processing. Second, a chapter segmentation LLM intelligently divides the document into meaningful thematic sections, generating summaries and identifying natural boundaries that respect the document’s logical structure rather than arbitrary page breaks.</w:t>
      </w:r>
    </w:p>
    <w:p>
      <w:pPr>
        <w:pStyle w:val="BodyText"/>
      </w:pPr>
      <w:r>
        <w:t xml:space="preserve">Third, each individual page undergoes detailed analysis by a specialized LLM that understands the page’s specific role within both its chapter and the broader document context. This page-level intelligence captures relationships, references, and contextual nuances that would be lost in traditional chunking approaches. Finally, the contextual chunking LLM creates semantic chunks using the full hierarchy of intelligence - document insights, chapter context, page relationships, and local semantic boundaries - ensuring every chunk contains not just its immediate content but rich metadata about where it fits in the document’s overall structure and meaning.</w:t>
      </w:r>
    </w:p>
    <w:p>
      <w:pPr>
        <w:pStyle w:val="BodyText"/>
      </w:pPr>
      <w:r>
        <w:t xml:space="preserve">This multi-layered contextual enhancement is what enables 95% search accuracy compared to 67% for traditional token-splitting systems, delivering an 89% hit rate for users finding correct information versus just 45% with conventional approaches. The trade-off was significant - my system takes 30x longer to process documents (5 minutes vs 10 seconds for 100-page PDFs) and is limited to 500-page documents due to LLM computational constraints. However, the innovation proved commercially viable as 50,000+ users chose quality over speed, successfully processing 4 million+ contextually-enhanced chunks across 100,000+ documents and establishing a new paradigm where semantic intelligence justifies computational cost.</w:t>
      </w:r>
    </w:p>
    <w:bookmarkEnd w:id="14"/>
    <w:bookmarkEnd w:id="15"/>
    <w:bookmarkStart w:id="16" w:name="performance-trade-offs"/>
    <w:p>
      <w:pPr>
        <w:pStyle w:val="Heading3"/>
      </w:pPr>
      <w:r>
        <w:t xml:space="preserve">Performance Trade-offs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36"/>
        <w:gridCol w:w="2436"/>
        <w:gridCol w:w="30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Traditional RAG</w:t>
            </w:r>
          </w:p>
        </w:tc>
        <w:tc>
          <w:tcPr/>
          <w:p>
            <w:pPr>
              <w:pStyle w:val="Compact"/>
            </w:pPr>
            <w:r>
              <w:t xml:space="preserve">My LLM 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Processing Speed</w:t>
            </w:r>
          </w:p>
        </w:tc>
        <w:tc>
          <w:tcPr/>
          <w:p>
            <w:pPr>
              <w:pStyle w:val="Compact"/>
            </w:pPr>
            <w:r>
              <w:t xml:space="preserve">10 seconds/100 pages</w:t>
            </w:r>
          </w:p>
        </w:tc>
        <w:tc>
          <w:tcPr/>
          <w:p>
            <w:pPr>
              <w:pStyle w:val="Compact"/>
            </w:pPr>
            <w:r>
              <w:t xml:space="preserve">5 minutes/100 pages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Search Accuracy</w:t>
            </w:r>
          </w:p>
        </w:tc>
        <w:tc>
          <w:tcPr/>
          <w:p>
            <w:pPr>
              <w:pStyle w:val="Compact"/>
            </w:pPr>
            <w:r>
              <w:t xml:space="preserve">67% relevance</w:t>
            </w:r>
          </w:p>
        </w:tc>
        <w:tc>
          <w:tcPr/>
          <w:p>
            <w:pPr>
              <w:pStyle w:val="Compact"/>
            </w:pPr>
            <w:r>
              <w:t xml:space="preserve">95% relevance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Hit Rate</w:t>
            </w:r>
          </w:p>
        </w:tc>
        <w:tc>
          <w:tcPr/>
          <w:p>
            <w:pPr>
              <w:pStyle w:val="Compact"/>
            </w:pPr>
            <w:r>
              <w:t xml:space="preserve">45% correct results</w:t>
            </w:r>
          </w:p>
        </w:tc>
        <w:tc>
          <w:tcPr/>
          <w:p>
            <w:pPr>
              <w:pStyle w:val="Compact"/>
            </w:pPr>
            <w:r>
              <w:t xml:space="preserve">89% correct results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Context Preservation</w:t>
            </w:r>
          </w:p>
        </w:tc>
        <w:tc>
          <w:tcPr/>
          <w:p>
            <w:pPr>
              <w:pStyle w:val="Compact"/>
            </w:pPr>
            <w:r>
              <w:t xml:space="preserve">0% (arbitrary cuts)</w:t>
            </w:r>
          </w:p>
        </w:tc>
        <w:tc>
          <w:tcPr/>
          <w:p>
            <w:pPr>
              <w:pStyle w:val="Compact"/>
            </w:pPr>
            <w:r>
              <w:t xml:space="preserve">95% (semantic boundaries)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Scale Limit</w:t>
            </w:r>
          </w:p>
        </w:tc>
        <w:tc>
          <w:tcPr/>
          <w:p>
            <w:pPr>
              <w:pStyle w:val="Compact"/>
            </w:pPr>
            <w:r>
              <w:t xml:space="preserve">Unlimited</w:t>
            </w:r>
          </w:p>
        </w:tc>
        <w:tc>
          <w:tcPr/>
          <w:p>
            <w:pPr>
              <w:pStyle w:val="Compact"/>
            </w:pPr>
            <w:r>
              <w:t xml:space="preserve">500 pages max</w:t>
            </w:r>
          </w:p>
        </w:tc>
      </w:tr>
    </w:tbl>
    <w:bookmarkEnd w:id="16"/>
    <w:bookmarkStart w:id="17" w:name="commercial-validation"/>
    <w:p>
      <w:pPr>
        <w:pStyle w:val="Heading3"/>
      </w:pPr>
      <w:r>
        <w:t xml:space="preserve">Commercial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50,000+ users</w:t>
      </w:r>
      <w:r>
        <w:t xml:space="preserve"> </w:t>
      </w:r>
      <w:r>
        <w:t xml:space="preserve">chose quality over speed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4,000,000+ semantic chunks</w:t>
      </w:r>
      <w:r>
        <w:t xml:space="preserve"> </w:t>
      </w:r>
      <w:r>
        <w:t xml:space="preserve">processed with contextual enhancement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100,000+ documents</w:t>
      </w:r>
      <w:r>
        <w:t xml:space="preserve"> </w:t>
      </w:r>
      <w:r>
        <w:t xml:space="preserve">successfully analyzed through multi-layer pipeline</w:t>
      </w:r>
    </w:p>
    <w:p>
      <w:pPr>
        <w:pStyle w:val="Compact"/>
        <w:numPr>
          <w:ilvl w:val="0"/>
          <w:numId w:val="1001"/>
        </w:numPr>
      </w:pPr>
      <w:r>
        <w:t xml:space="preserve">Users accepted 30x slower processing for 2x better search results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Classification</w:t>
      </w:r>
      <w:r>
        <w:t xml:space="preserve">: Optional Criteria 1 (OC1) - Innovation in Digital Technology Sector</w:t>
      </w:r>
      <w:r>
        <w:br/>
      </w:r>
      <w:r>
        <w:rPr>
          <w:b/>
          <w:bCs/>
        </w:rPr>
        <w:t xml:space="preserve">Period</w:t>
      </w:r>
      <w:r>
        <w:t xml:space="preserve">: 2023-2024 |</w:t>
      </w:r>
      <w:r>
        <w:t xml:space="preserve"> </w:t>
      </w:r>
      <w:r>
        <w:rPr>
          <w:b/>
          <w:bCs/>
        </w:rPr>
        <w:t xml:space="preserve">Scale</w:t>
      </w:r>
      <w:r>
        <w:t xml:space="preserve">: 50K+ users, 4M+ chunks, 100K+ documents</w:t>
      </w:r>
    </w:p>
    <w:bookmarkEnd w:id="17"/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2025-08-24T15:13:04Z</dcterms:created>
  <dcterms:modified xsi:type="dcterms:W3CDTF">2025-08-24T15:13:04Z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