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香港的2047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2021-06-05</w:t>
      </w:r>
      <w:hyperlink r:id="rId5" w:anchor="wechat_redirect&amp;cpage=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在香港独特的“被塑造”的历史文化和社会观念中，有一些时点具“标志性”意义，有一些事早已习以为常。甚至一些香港人，将之看作香港本身，代表着香港全部的核心价值和基本精神。其执念，让他们画地为牢，难以跟随这时代，并让他们陷入深深的沉郁和焦虑中，无法正视眼前的一切，接受一个正蜕变的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2020年11月17日，香港基本法颁布30周年法律高峰论坛开幕，国务院港澳事务办公室常务副主任张晓明在致辞中说：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“世界在变，中国在变，香港也在变。香港之变既有被动的变，也有主动的变，包括政治上拨乱反正，在经济民生领域以改革的勇气破解难题。在这个变的过程中，难免有‘阵痛’，但总趋势必将是越来越好。”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自香港国安法颁布实施，一年过去了，香港在系统嬗变中深刻调整，真正迈进了“一国两制”的新时代，而对“变”与“不变”的认识论，香港一些人仍未理清，“阵痛”还未消弭。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于旧时代的“留恋”，在新时代的“彷徨”，对于香港的何去何从，他们内心错乱，欲辨明也欲逃避。他们需要跨过这心坎，看到一个正渐进的更光亮的香港，驱散其心头的“阴霾”，在新时代轻装上阵，积极奔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对于香港问题的实质，张晓明直言不讳，早已说明：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i/>
          <w:iCs/>
          <w:color w:val="0080FF"/>
          <w:spacing w:val="8"/>
          <w:sz w:val="26"/>
          <w:szCs w:val="26"/>
        </w:rPr>
        <w:t>“我认为，香港的主要问题不是经济问题，也不是困扰基层民众的住房、就业等民生问题，或者利益阶层固化、年轻人向上流动困难等社会问题，而是政治问题。”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一年前的6月8日，他在《国家安全底线愈牢 “一国两制”空间愈大》的主题演讲上进一步指出：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其集中体现是，在建设一个什么样的香港这个根本问题上，存在严重分歧甚至对立。.......这是影响‘一国两制’全面准确实施和香港保持长期繁荣稳定的主要矛盾，香港社会政治生活中的乱象和一些社会矛盾的激化，都是由这个主要矛盾决定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端正认识论，探寻方法论。一年来，中央正是从破解香港问题主要是政治问题出发，通过建立健全特区维护国家安全的法律制度和执行机制、完善香港特区选举制度，推动了香港的拨乱反正，实现了香港的大破大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于是，一年来，香港变化也大。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也正因为如此，因为“变”的剧烈、“变”得生动、“变”得深刻，让“变”显得醒目，让“不变”显得“黯淡”。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香港社会的一切“阵痛”，正源于如此。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他们或认为，“变”似乎太多了，“不变”似乎模糊了，相识的香港已成过去，现实的香港太过“陌生”。这转换，他们难以正视且接受，并以为将面临未来更多的不确定性和更多的不可抗力，会把他们甩下新时代的快车，再也不能安放其身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他们看到了香港的“变”，却没有意识到香港的“不变”，没有理清“变”与“不变”的辩证法，没有看到“解决根本问题”和“一国两制”行稳致远的真正统一。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“变”为的是服务于“不变”，靖海侯多次强调的这句话，他们缺乏认识。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确立“不变”的主旋律，才是打破香港社会迷思的法门，才是香港社会度过“阵痛”的密钥，才是香港一些人放下执念，不在一些具体时点、一些具体事情上纠结的关键。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事实是，“不变”一直是根本；事实是，“不变”一直是目标。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2021年2月5日，香港中联办举办2021年新春“云酒会”，骆惠宁说：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我知道，很多人都在想，香港接下来会怎样？还会有什么变化？我想说，变与不变，是客观的、辩证的、发展的。过去一年的香港之‘变’，是拨乱反正。把“变形”和“走样”的都纠正过来，‘一国两制’必将沿着正确的方向行稳致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他在致辞中给出了“四个判断”：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——“一国两制”的方针不会变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——宪法、基本法赋予的各项权利不会变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——大家习惯的生活方式不会变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——自由市场优势和面向世界的格局不会变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按照国家体制内的表达规范和习惯，骆惠宁的“四个判断”，其实就是“四个承诺”。剖析其更深层次的思想逻辑，更能看清“不变”于“变”的主导性：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1.“变”只是为了解决“变形”和“走样”的问题；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2.“变”只是方法手段不是目标方向；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3.“变”以“不变”为基础，以“不变”为基准；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4.“变”服务于“不变”，服务于更好的“不变”。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或者说，骆惠宁的话意在告诉香港社会：香港之“变”，正是以“不变”为前提，用“不变”来考量，为了“不变”而“变”。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一句话，就是为了“一国两制”在香港的行稳致远。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此“判断”，此承诺，从香港中联办主任的口中说出，具权威性和公信力，是庄重和严肃的，可信、可望、可以保证。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香港社会有必要认识到这其中的深刻逻辑，认识到一年来中央一系列管治动作的背后，有良苦用心，有长远谋划，有对国家和香港历史和现实的高度负责：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以“变”确保实现“不变”，以“不变”设计推进“变”；始终坚持“不变”的主题、主线，守护“不变”的基准、基础。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7"/>
          <w:szCs w:val="27"/>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2020年5月28日，十三届全国人大三次会议闭幕，国务院总理李克强在人民大会堂三楼金色大厅出席记者会并回答中外记者提问。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在回答凤凰卫视记者提问时，他说：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w:t>
      </w:r>
      <w:r>
        <w:rPr>
          <w:rStyle w:val="richmediacontentany"/>
          <w:rFonts w:ascii="Microsoft YaHei UI" w:eastAsia="Microsoft YaHei UI" w:hAnsi="Microsoft YaHei UI" w:cs="Microsoft YaHei UI"/>
          <w:color w:val="0080FF"/>
          <w:spacing w:val="8"/>
          <w:sz w:val="26"/>
          <w:szCs w:val="26"/>
        </w:rPr>
        <w:t>一国两制’是国家的基本国策，中央政府始终强调要全面准确贯彻‘一国两制’‘港人治港’、高度自治方针，严格按照宪法和基本法办事，支持特区政府和行政长官依法施政，这是一贯的。”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总理说得明白，</w:t>
      </w:r>
      <w:r>
        <w:rPr>
          <w:rStyle w:val="richmediacontentany"/>
          <w:rFonts w:ascii="Microsoft YaHei UI" w:eastAsia="Microsoft YaHei UI" w:hAnsi="Microsoft YaHei UI" w:cs="Microsoft YaHei UI"/>
          <w:b/>
          <w:bCs/>
          <w:color w:val="FF4C00"/>
          <w:spacing w:val="8"/>
          <w:sz w:val="27"/>
          <w:szCs w:val="27"/>
        </w:rPr>
        <w:t>“一国两制”是国家的基本国</w:t>
      </w:r>
      <w:r>
        <w:rPr>
          <w:rStyle w:val="richmediacontentany"/>
          <w:rFonts w:ascii="Microsoft YaHei UI" w:eastAsia="Microsoft YaHei UI" w:hAnsi="Microsoft YaHei UI" w:cs="Microsoft YaHei UI"/>
          <w:b/>
          <w:bCs/>
          <w:color w:val="FF4C00"/>
          <w:spacing w:val="8"/>
          <w:sz w:val="27"/>
          <w:szCs w:val="27"/>
        </w:rPr>
        <w:t>策</w:t>
      </w:r>
      <w:r>
        <w:rPr>
          <w:rStyle w:val="richmediacontentany"/>
          <w:rFonts w:ascii="Microsoft YaHei UI" w:eastAsia="Microsoft YaHei UI" w:hAnsi="Microsoft YaHei UI" w:cs="Microsoft YaHei UI"/>
          <w:color w:val="333333"/>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国策，国之大者。“一国两制”这一国策，载入宪法，体现于基本法，贯穿落实于中央对港履行全面管治权的所有行动中。这一国策，不会“变”。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我们可以从新的两个法律文件中，进一步确认这“不变”。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val="0"/>
          <w:bCs w:val="0"/>
          <w:color w:val="333333"/>
          <w:spacing w:val="8"/>
          <w:sz w:val="27"/>
          <w:szCs w:val="27"/>
        </w:rPr>
        <w:t>——2020年5月28日通过的《全国人民代表大会关于建立健全香港特别行政区维护国家安全的法律制度和执行机制的决定》中指出：</w:t>
      </w:r>
      <w:r>
        <w:rPr>
          <w:rStyle w:val="richmediacontentany"/>
          <w:rFonts w:ascii="Microsoft YaHei UI" w:eastAsia="Microsoft YaHei UI" w:hAnsi="Microsoft YaHei UI" w:cs="Microsoft YaHei UI"/>
          <w:b/>
          <w:bCs/>
          <w:color w:val="333333"/>
          <w:spacing w:val="8"/>
          <w:sz w:val="27"/>
          <w:szCs w:val="27"/>
        </w:rPr>
        <w:t>“国家坚定不移并全面准确贯彻‘一国两制’、‘港人治港’、高度自治的方针。”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——2021年3月11日通过的《全国人民代表大会关于完善香港特别行政区选举制度的决定》中指出：“</w:t>
      </w:r>
      <w:r>
        <w:rPr>
          <w:rStyle w:val="richmediacontentany"/>
          <w:rFonts w:ascii="Microsoft YaHei UI" w:eastAsia="Microsoft YaHei UI" w:hAnsi="Microsoft YaHei UI" w:cs="Microsoft YaHei UI"/>
          <w:b/>
          <w:bCs/>
          <w:color w:val="333333"/>
          <w:spacing w:val="8"/>
          <w:sz w:val="27"/>
          <w:szCs w:val="27"/>
        </w:rPr>
        <w:t>必须全面准确贯彻落实‘一国两制’、‘港人治港’、高度自治的方针。”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“坚定不移”“全面准确贯彻”，“一国两制”不会变。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我们还可以从国家主席习近平近年来一系列的讲话中，进一步确认这“不变”。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——2017年7月1日，习近平在庆祝香港回归20周年大会上指出：</w:t>
      </w:r>
      <w:r>
        <w:rPr>
          <w:rStyle w:val="richmediacontentany"/>
          <w:rFonts w:ascii="Microsoft YaHei UI" w:eastAsia="Microsoft YaHei UI" w:hAnsi="Microsoft YaHei UI" w:cs="Microsoft YaHei UI"/>
          <w:b/>
          <w:bCs/>
          <w:color w:val="333333"/>
          <w:spacing w:val="8"/>
          <w:sz w:val="27"/>
          <w:szCs w:val="27"/>
        </w:rPr>
        <w:t>“我明确讲过，中央贯彻‘一国两制’方针坚持两点，一是坚定不移，不会变、不动摇；二是全面准确，确保‘一国两制’在香港的实践不走样、不变形，始终沿着正确方向前进。”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——2017年10月18日，习近平在中国共产党第十九次全国代表大会上的报告中指出：“</w:t>
      </w:r>
      <w:r>
        <w:rPr>
          <w:rStyle w:val="richmediacontentany"/>
          <w:rFonts w:ascii="Microsoft YaHei UI" w:eastAsia="Microsoft YaHei UI" w:hAnsi="Microsoft YaHei UI" w:cs="Microsoft YaHei UI"/>
          <w:b/>
          <w:bCs/>
          <w:color w:val="333333"/>
          <w:spacing w:val="8"/>
          <w:sz w:val="27"/>
          <w:szCs w:val="27"/>
        </w:rPr>
        <w:t>必须把维护中央对香港、澳门特别行政区全面管治权和保障特别行政区高度自治权有机结合起来，确保‘一国两制</w:t>
      </w:r>
      <w:r>
        <w:rPr>
          <w:rStyle w:val="richmediacontentany"/>
          <w:rFonts w:ascii="Microsoft YaHei UI" w:eastAsia="Microsoft YaHei UI" w:hAnsi="Microsoft YaHei UI" w:cs="Microsoft YaHei UI"/>
          <w:b/>
          <w:bCs/>
          <w:color w:val="333333"/>
          <w:spacing w:val="8"/>
          <w:sz w:val="27"/>
          <w:szCs w:val="27"/>
        </w:rPr>
        <w:t>’</w:t>
      </w:r>
      <w:r>
        <w:rPr>
          <w:rStyle w:val="richmediacontentany"/>
          <w:rFonts w:ascii="Microsoft YaHei UI" w:eastAsia="Microsoft YaHei UI" w:hAnsi="Microsoft YaHei UI" w:cs="Microsoft YaHei UI"/>
          <w:b/>
          <w:bCs/>
          <w:color w:val="333333"/>
          <w:spacing w:val="8"/>
          <w:sz w:val="27"/>
          <w:szCs w:val="27"/>
        </w:rPr>
        <w:t>方针不会变、不动摇，确保‘一国两制</w:t>
      </w:r>
      <w:r>
        <w:rPr>
          <w:rStyle w:val="richmediacontentany"/>
          <w:rFonts w:ascii="Microsoft YaHei UI" w:eastAsia="Microsoft YaHei UI" w:hAnsi="Microsoft YaHei UI" w:cs="Microsoft YaHei UI"/>
          <w:b/>
          <w:bCs/>
          <w:color w:val="333333"/>
          <w:spacing w:val="8"/>
          <w:sz w:val="27"/>
          <w:szCs w:val="27"/>
        </w:rPr>
        <w:t>’</w:t>
      </w:r>
      <w:r>
        <w:rPr>
          <w:rStyle w:val="richmediacontentany"/>
          <w:rFonts w:ascii="Microsoft YaHei UI" w:eastAsia="Microsoft YaHei UI" w:hAnsi="Microsoft YaHei UI" w:cs="Microsoft YaHei UI"/>
          <w:b/>
          <w:bCs/>
          <w:color w:val="333333"/>
          <w:spacing w:val="8"/>
          <w:sz w:val="27"/>
          <w:szCs w:val="27"/>
        </w:rPr>
        <w:t>实践不变形、不走样。”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——2019年9月30日，习近平在庆祝中华人民共和国成立70周年招待会上的讲话中指出：</w:t>
      </w:r>
      <w:r>
        <w:rPr>
          <w:rStyle w:val="richmediacontentany"/>
          <w:rFonts w:ascii="Microsoft YaHei UI" w:eastAsia="Microsoft YaHei UI" w:hAnsi="Microsoft YaHei UI" w:cs="Microsoft YaHei UI"/>
          <w:b/>
          <w:bCs/>
          <w:color w:val="333333"/>
          <w:spacing w:val="8"/>
          <w:sz w:val="27"/>
          <w:szCs w:val="27"/>
        </w:rPr>
        <w:t>“我们要继续全面准确贯彻‘一国两制</w:t>
      </w:r>
      <w:r>
        <w:rPr>
          <w:rStyle w:val="richmediacontentany"/>
          <w:rFonts w:ascii="Microsoft YaHei UI" w:eastAsia="Microsoft YaHei UI" w:hAnsi="Microsoft YaHei UI" w:cs="Microsoft YaHei UI"/>
          <w:b/>
          <w:bCs/>
          <w:color w:val="333333"/>
          <w:spacing w:val="8"/>
          <w:sz w:val="27"/>
          <w:szCs w:val="27"/>
        </w:rPr>
        <w:t>’</w:t>
      </w:r>
      <w:r>
        <w:rPr>
          <w:rStyle w:val="richmediacontentany"/>
          <w:rFonts w:ascii="Microsoft YaHei UI" w:eastAsia="Microsoft YaHei UI" w:hAnsi="Microsoft YaHei UI" w:cs="Microsoft YaHei UI"/>
          <w:b/>
          <w:bCs/>
          <w:color w:val="333333"/>
          <w:spacing w:val="8"/>
          <w:sz w:val="27"/>
          <w:szCs w:val="27"/>
        </w:rPr>
        <w:t>、‘港人治港</w:t>
      </w:r>
      <w:r>
        <w:rPr>
          <w:rStyle w:val="richmediacontentany"/>
          <w:rFonts w:ascii="Microsoft YaHei UI" w:eastAsia="Microsoft YaHei UI" w:hAnsi="Microsoft YaHei UI" w:cs="Microsoft YaHei UI"/>
          <w:b/>
          <w:bCs/>
          <w:color w:val="333333"/>
          <w:spacing w:val="8"/>
          <w:sz w:val="27"/>
          <w:szCs w:val="27"/>
        </w:rPr>
        <w:t>’</w:t>
      </w:r>
      <w:r>
        <w:rPr>
          <w:rStyle w:val="richmediacontentany"/>
          <w:rFonts w:ascii="Microsoft YaHei UI" w:eastAsia="Microsoft YaHei UI" w:hAnsi="Microsoft YaHei UI" w:cs="Microsoft YaHei UI"/>
          <w:b/>
          <w:bCs/>
          <w:color w:val="333333"/>
          <w:spacing w:val="8"/>
          <w:sz w:val="27"/>
          <w:szCs w:val="27"/>
        </w:rPr>
        <w:t>、‘澳人治澳</w:t>
      </w:r>
      <w:r>
        <w:rPr>
          <w:rStyle w:val="richmediacontentany"/>
          <w:rFonts w:ascii="Microsoft YaHei UI" w:eastAsia="Microsoft YaHei UI" w:hAnsi="Microsoft YaHei UI" w:cs="Microsoft YaHei UI"/>
          <w:b/>
          <w:bCs/>
          <w:color w:val="333333"/>
          <w:spacing w:val="8"/>
          <w:sz w:val="27"/>
          <w:szCs w:val="27"/>
        </w:rPr>
        <w:t>’</w:t>
      </w:r>
      <w:r>
        <w:rPr>
          <w:rStyle w:val="richmediacontentany"/>
          <w:rFonts w:ascii="Microsoft YaHei UI" w:eastAsia="Microsoft YaHei UI" w:hAnsi="Microsoft YaHei UI" w:cs="Microsoft YaHei UI"/>
          <w:b/>
          <w:bCs/>
          <w:color w:val="333333"/>
          <w:spacing w:val="8"/>
          <w:sz w:val="27"/>
          <w:szCs w:val="27"/>
        </w:rPr>
        <w:t>、高度自治的方针，严格按照宪法和基本法办事。”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——2019年12月31日，习近平在二〇二〇年新年贺词中指出：</w:t>
      </w:r>
      <w:r>
        <w:rPr>
          <w:rStyle w:val="richmediacontentany"/>
          <w:rFonts w:ascii="Microsoft YaHei UI" w:eastAsia="Microsoft YaHei UI" w:hAnsi="Microsoft YaHei UI" w:cs="Microsoft YaHei UI"/>
          <w:b/>
          <w:bCs/>
          <w:color w:val="333333"/>
          <w:spacing w:val="8"/>
          <w:sz w:val="27"/>
          <w:szCs w:val="27"/>
        </w:rPr>
        <w:t>“澳门的成功实践表明，‘一国两制’完全行得通、办得到、得人心。”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作为国策，作为法律，作为国家领导人的思想，“一国两制”在香港，没有“变”的空间，没有“变”的理由，没有“变”的可能。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“一国两制”正是“国之大者”，奠定了香港回归25年“不变”的过去，奠定了香港回归50年“不变”的根本，甚至是奠定了香港回归50年后的大局。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2047，一个未来想象。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2047年和2047年以后的香港，大局也早已确定。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“一国两制”在香港的“不变”，不会止于2047年；颁布施行香港国安法、完善香港特区选举制度，更不是为了2047年的“变”而“变”。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2021年1月17日，香港特首林郑月娥出席立法会会问答会。一名建制派立法会议员向她提问，年轻人担心2047年后“一国两制”会变为“一国一制”。林郑月娥回答说：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“只要贯彻‘一国两制’方针，维护一国之本，尊重两制差异，就有足够理由相信，‘一国两制’在2047年后不会改变。”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这番对话，于香港的特殊时期，由香港建制派议员发问，由香港特首正面回答，颇有深意。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这番对话，其意就在于在香港大破大立的时候，在香港社会因“变”而忧虑“不变”的时候，传达给香港社会一个明确的信号：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香港所进行的拨乱反正，着眼现实更着眼未来，立足当下更立足长远，是迫切之举亦是战略之举，是要解决香港政治问题更是解决香港“终极之问</w:t>
      </w:r>
      <w:r>
        <w:rPr>
          <w:rStyle w:val="richmediacontentany"/>
          <w:rFonts w:ascii="Microsoft YaHei UI" w:eastAsia="Microsoft YaHei UI" w:hAnsi="Microsoft YaHei UI" w:cs="Microsoft YaHei UI"/>
          <w:b/>
          <w:bCs/>
          <w:color w:val="333333"/>
          <w:spacing w:val="8"/>
          <w:sz w:val="27"/>
          <w:szCs w:val="27"/>
        </w:rPr>
        <w:t>”</w:t>
      </w:r>
      <w:r>
        <w:rPr>
          <w:rStyle w:val="richmediacontentany"/>
          <w:rFonts w:ascii="Microsoft YaHei UI" w:eastAsia="Microsoft YaHei UI" w:hAnsi="Microsoft YaHei UI" w:cs="Microsoft YaHei UI"/>
          <w:b/>
          <w:bCs/>
          <w:color w:val="333333"/>
          <w:spacing w:val="8"/>
          <w:sz w:val="27"/>
          <w:szCs w:val="27"/>
        </w:rPr>
        <w:t>，恰恰是借此澄明香港回归后一直伴生的社会畅想，勾勒出香港2047年以后的发展图景。</w:t>
      </w:r>
      <w:r>
        <w:rPr>
          <w:rStyle w:val="richmediacontentany"/>
          <w:rFonts w:ascii="Microsoft YaHei UI" w:eastAsia="Microsoft YaHei UI" w:hAnsi="Microsoft YaHei UI" w:cs="Microsoft YaHei UI"/>
          <w:b/>
          <w:bCs/>
          <w:color w:val="333333"/>
          <w:spacing w:val="8"/>
          <w:sz w:val="27"/>
          <w:szCs w:val="27"/>
        </w:rPr>
        <w:t>即，一切为了香港的“不变”。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2047年以后的香港，还将是骆惠宁主任“判断”的香港，“一国两制”的方针不会变，宪法、基本法赋予的各项权利不会变，市民习惯的生活方式不会变，自由市场优势和面向世界的格局不会变。2047年以后的香港，还是施行资本主义制度的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没有“变形”和“走样”，维护国家安全有力，保持长期繁荣稳定，“变”没有理由，“不变”基础稳固，“一国两制”就可以行稳致远。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此“致远”，无期。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香港社会需要明白的是，一年来香港的拨乱反正，正聚焦解决的是“一国两制”在香港“行稳”的问题。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不“行稳”不能“致远”。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香港社会需要意识到的是，香港的拨乱反正尚未完成，局面的稳固尚需时日，稍有松懈，正蛰伏观望尚存侥幸的反中乱港势力就会卷土重来，再次上演修例风波的危机。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要“致远”必须“行稳”。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香港社会需要想清楚的是，在香港的今天，矫枉过正是必要的，“阵痛”终究过去，香港的政治民主发展在建立政治互信后，一定会有更大的空间和可能，朝着基本法确定的目标坚实前进。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香港一些人，不妨多给香港一些耐心，多给自己一些耐心。放下焦虑，且等待，且憧憬，且跟着这时代进步。在不远的未来，遇见更好的香港、更好的自己。并在某天回望时，站在海阔天空的维港，淡笑曾经的迷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character" w:customStyle="1" w:styleId="richmediacontentem">
    <w:name w:val="rich_media_content_em"/>
    <w:basedOn w:val="DefaultParagraphFont"/>
    <w:rPr>
      <w:i/>
      <w:iCs/>
    </w:rPr>
  </w:style>
  <w:style w:type="paragraph" w:customStyle="1" w:styleId="richmediacontentanyParagraph">
    <w:name w:val="rich_media_content_any Paragraph"/>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125&amp;idx=1&amp;sn=644c9d15118a2465e593c2977f51f31e&amp;chksm=fe3bc9e1c94c40f74ac7d213a252001ef2e5bcd54fa9ce82fd127b38d467f4be6048eb7eec2e&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香港的2047</dc:title>
  <cp:revision>1</cp:revision>
</cp:coreProperties>
</file>