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骆惠宁的5篇讲话，香港的5大关系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2021-06-26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赏不逾时，罚不迁列。一周内香港发生的两件事，均与此有关，均照此执行。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《苹果日报》停刊，结果在意料之内，速度在意料之外，正是“欲民速睹为不善之害”；李家超、邓炳强升迁，调整在期望之中，力度在期望之上，正是“</w:t>
      </w:r>
      <w:r>
        <w:rPr>
          <w:rStyle w:val="richmediacontentany"/>
          <w:rFonts w:ascii="SimSun" w:eastAsia="SimSun" w:hAnsi="SimSun" w:cs="SimSun"/>
          <w:color w:val="222222"/>
          <w:spacing w:val="8"/>
          <w:sz w:val="27"/>
          <w:szCs w:val="27"/>
          <w:shd w:val="clear" w:color="auto" w:fill="FDFDFD"/>
        </w:rPr>
        <w:t>欲民速得为善之利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香港的拨乱反正，正演绎着其生动的实践进程，在面上铺开，向深处挺进，加速旧时代的落幕，推动新时代的远航。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一年来的香港之“变”，稳健而开阔，剧烈而深刻。建制内外、社会上下，因为香港国安法的颁布实施、选举制度的完善，形势、情势、态势都有了大变化。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——形势向稳，2019年的黑暴已恍若隔世；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——情势向好，“一国两制”实践已重回正轨；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——态势向前，香港长期繁荣稳定可望可及。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香港回归祖国的第23个年头，注定要成为香港回归史上关键的一年，由此区分香港旧的过去与新的未来。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在香港即将迎来回归24周年的日子，回望这一年，总结这一年，我们能探寻并窥见香港稳定的法门、发展的密钥、不断迭代升级的路径。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而这一切，都写在香港中联办主任骆惠宁一年来所发表的5篇讲话中。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骆惠宁的公开讲话并不多。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作为一名政治家，骆惠宁从2020年1月起担任香港中联办主任，即表现出其成熟稳重的一面。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受命于危难之时，却是从容不迫，逐一将中央管治香港的重大举措落实落细；置身于变局之中，却是有破有立，开创性地将“中央声音”“国家议题”在香港传之深远；深耕于社会之上，却是兼具严肃与活泼，让香港中联办在香港立了起来也开始走了出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按照中央要求，在过去的这一年，骆惠宁和香港中联办也在把握这时代，努力刷新中央最高驻港机构的角色和功能，以与中央的同频共振带动香港的同频共振，以突破自身一直以来的工作瓶颈带动香港突破一直以来的发展瓶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这些思考、努力和良苦用心，也都蕴涵在骆惠宁过去一年公之于众的5篇讲话中。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骆惠宁的这5篇讲话，分别发表于2020年7月1日香港回归日、2020年9月30日国庆节前、2021年2月5日中联办新春酒会、2021年4月15日香港“全民国家安全教育日”和2021年6月12日“中国共产党与‘一国两制’主题论坛”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5篇讲话，均在关键时间节点，均包含重大关系。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——去年回归日讲话，重在阐述“一国两制”与香港的关系；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——去年国庆节前夕讲话，重在阐述国家与香港的关系；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——今年新春酒会讲话，重在阐述改革发展与香港的关系；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——今年国安安全教育日讲话，重在阐述国家安全与香港的关系；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——今年主题论坛讲话，重在阐述中国共产党与香港的关系。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在关键时间节点，宣讲某一重大关系，是讲话的艺术论；利用不同关键时间节点，系统宣讲一系列重大关系，是工作的方法论。而剥离时间节点的背景后，这些讲话依然具基础、有章法、成体系。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或者说，骆惠宁这一年的5篇讲话，其用意就是厘清管治香港的一整套逻辑：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1.国家是根本基础。“一国”是根，根深才能叶茂；“一国”是本，本固才能枝荣。不守“一国之本”，就没有“两制之利”；不爱国就不能爱港，爱港必然要爱国。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党的领导是根本保证。中国共产党作为国家执政党，是“一国两制”事业的创立者、领导者、践行者和维护者。尊重并拥护中国共产党的领导，“一国两制”才能行稳致远；不尊重不拥护中国共产党的领导，“一国两制”就没有前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“一国两制”是基本方针。“一国两制”是历史遗留的香港问题的最佳解决方案，也是香港回归后保持长期繁荣稳定的最佳制度安排。“一国两制”不会变、不动摇，香港就有未来；“一国两制”变形、走样，香港就没有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4.国家安全是重要基石。国家安全是国之大计、发展所凭、民生所依，国家安全得到保证，香港繁荣稳定就有保证；国家安全得不到保证，香港繁荣稳定就没有保证。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5.改革发展是科学路径。统筹发展与安全，香港要“变”；统筹发展与安全，香港的根本不能“变”。香港的“变”服务于香港的“不变”，香港“不变”才能推动香港“更好的变”。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理论、道路、制度，方位、方向、方法，过去、现在、未来，在骆惠宁这5篇讲话里，我们可以读懂更多，发现更多，体会更多。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这5篇讲话，又可以只用一句话来概括，那就是：统筹发展与安全。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安全是香港发展的前提，发展是香港安全的保障。香港回归24年，风雨不断，风波不止，一个最重要的原因就是安全上出了问题，发展上少了基础。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统筹发展与安全，所以必须先解决安全的问题。于是香港这一年，颁布实施国安法、完善选举制度，以求稳的方式求进；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统筹发展与安全，所以必须要考虑发展的问题。于是香港这一年，理顺立法行政关系、提高特区管治效能，以求进的目标求稳。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在骆惠宁的5篇讲话中，无一不体现这一思想，亦无一不希冀通过凝聚这样的共识，让香港社会正视、接受、认同香港今天的变化，憧憬、奔赴、拥抱香港新的未来。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——在去年回归日讲话中，他说“青山遮不住，毕竟东流去”，这是对统筹发展与安全的信心；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——在去年国庆节前夕讲话中，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他说“</w:t>
      </w:r>
      <w:r>
        <w:rPr>
          <w:rStyle w:val="richmediacontentany"/>
          <w:rFonts w:ascii="微软雅黑" w:eastAsia="微软雅黑" w:hAnsi="微软雅黑" w:cs="微软雅黑"/>
          <w:color w:val="000000"/>
          <w:spacing w:val="8"/>
          <w:sz w:val="27"/>
          <w:szCs w:val="27"/>
        </w:rPr>
        <w:t>任凭风浪起，稳坐钓鱼台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”，这是对统筹发展与安全的信心；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——在今年新春酒会讲话中，他说“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阴霾终将被驱散，香港这个家一定会变得更好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”，这是对统筹发展与安全的信心；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——在今年国安安全教育日讲话中，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他说“小船并大船，香港才能乘风破浪”，这是对统筹发展与安全的信心；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——在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今年主题论坛讲话中，他说“百年伟业的香港篇章”，这也是对统筹发展与安全的信心。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5篇讲话，5个重大关系，一套逻辑，一个体系，讲明了香港的历史基础和现实基础、改革空间和发展空间。要反对什么要坚持什么，要守护什么要突破什么，香港向何处行进、如何行进，标准、方法、路线尽在其中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唯有把握这5大关系，香港才有未来。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骆惠宁强调的这几点，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该在香港回归之日起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落地，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早就不应该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“宣讲的阶段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前车之鉴，后车之师。今天的香港，正是要把过去失去的时间抢回来，把蒙在东方之珠上的尘垢拭去。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走到这一步，香港教训深刻；迈过这一步，香港前景光明。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今明两年，待香港选委会选举、立法会选举、特首选举完成，香港站在新的历史起点上，香港市民会看到香港回归下篇的不同，感受香港真正的且从未有过的岁月静好。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142&amp;idx=1&amp;sn=37a9d08c4202ac148a1af02d485e85de&amp;chksm=fe3bc9d2c94c40c406a5bd349493b3256d18040fbe6db9487edc95a3b27648d99cf5f0974b8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骆惠宁的5篇讲话，香港的5大关系</dc:title>
  <cp:revision>1</cp:revision>
</cp:coreProperties>
</file>