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骆惠宁是如何听取民意的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2021-10-03</w:t>
      </w:r>
      <w:hyperlink r:id="rId5" w:anchor="wechat_redirect&amp;cpage=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#基层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个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4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个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#骆惠宁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个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#中国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个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个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国庆节期间，香港中联办干了一件“大事”：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走基层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在内地，干部走基层是职责所在和工作方法，并不新鲜。在香港，走基层叫“落区”，特区政府官员也时而安排，但中联办干部“落区”，市民还觉得蛮新鲜的。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中联办在港走基层，当然不是今年才有。去年国庆期间，中联办主任骆惠宁就去过劏房。实则，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自香港回归后，中联办为了服务香港、联系两地、献策中央，也常安排人“落区”，大都是“只做不说”罢了。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过去“只做不说”，体现了中联办的一种工作作风，也是迫于无奈。曾经，中联办在港地位“模糊”，活动高度敏感，反中乱港势力盯得紧。如果中联办“落区”涉及所谓香港“高度自治”内的事务，他们就会肆意诋毁和攻击，说中联办越俎代庖、“西环治港”等等。在原有的社会政治生态下，就是接触普通市民，中联办也不得不“低调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如今，香港拨乱反正，中联办管治地位再明确，各项活动已然“脱敏”。作为中央驻港机构，兼具服务香港同胞和监察特区政府施政职责，再走基层自然已毋庸“遮遮掩掩”，可以光明正大了。所以说，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香港拨乱反正的意义，不仅在于提高特区管治效能，客观上也“解放”了中联办，提升了其地位，使其履职尽责更为从容，能够更好地发挥作用。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时移世易，中联办走基层在“见光”，也在“全面升级”。骆惠宁9月30日的“落区”就与以前大不一样。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从官方新闻稿来看，骆惠宁此次正是“实打实”的走基层。上渔船，与渔民惠港惠民政策；访数码港，聊青年创业和湾区发展；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看长者，说的是社会医疗和中资企业的社会责任；探“笼屋”，讲了香港的住房问题。一天的活动，无一不在基层，无一不涉及民生。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骆惠宁亲自挂帅，开展这项名为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“落区聆听 同心同行”的活动，可谓用心良苦：1.特殊时点，凸显家国一体，重申“香港好，国家更好”的发展逻辑；2.着眼基层，明示工作方向，树立“以人民为中心”的发展理念；3.以身示范，引导港府跟进，表达中央对香港“良政善治”的发展期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一言以蔽之，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骆惠宁通过“落区”释放的信号，就是明确“为人民服务”这个工作宗旨，“为民谋利”这个工作方向，“与民同行”这个工作方法。而这信号，适用于中联办，也适用于特区政府。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对中联办而言，此次活动当然有多重效用，比如：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体察民情以加强服务；训练干部以改进作风；动员各方以贡献民生；等等。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对特区政府而言，他们能从骆惠宁的此次“落区”中得到什么启示（砥砺）呢？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这启示，当然包括解决骆惠宁在“落区”中指出的惠民政策、青年发展、教育医疗、扶贫安老、住房等问题，坚定改革意志，找到施政重点，厘清发展方向。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其实，单从骆惠宁此次“落区”的活动安排上，在如何听取民意、体察民情上，特区政府也可以参考借鉴，获得启示。毕竟，“落区”在香港不是太多了，而是太少了。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骆惠宁此次“落区”活动，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可以发现很多听取民意的方法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30"/>
          <w:szCs w:val="30"/>
        </w:rPr>
        <w:t>直接听。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对这次“落区”活动，中联办明确表示 “不仅重视社会各界代表性人士意见，更重视直接听取基层市民呼声”。和市民直接接触，听到的才是一手信息，收集到的才是具体问题，施政才有方向、才能聚焦。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在听取民意上，间接听不如直接听，找人听不如亲自听。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0"/>
          <w:szCs w:val="30"/>
        </w:rPr>
        <w:t>大家听。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9月30日的“落区”活动，骆惠宁算是“首发”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；国庆一周里，中联办还有更多干部深入基层社区，了解市民生活，倾听市民心声。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不是一个人去听而是大家都去听，看到的问题就能比较、交换、相互印证，就能发现哪些问题是普遍问题，哪些问题最为迫切，施政便能更好地作轻重缓急安排。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0"/>
          <w:szCs w:val="30"/>
        </w:rPr>
        <w:t>用情听。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走访中，骆惠宁看到“笼屋”挤迫，感慨说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“耳闻不如目睹”，表示“心情十分沉重”，强调“香港同胞的烦心事，始终牵动着中央的心。”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感同身受用情听，市民才能感受到真诚，才愿意说心里话；与市民共情共鸣，自己才能听得认真、听得深刻。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0"/>
          <w:szCs w:val="30"/>
        </w:rPr>
        <w:t>用心听。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数码港了解香港青年创业情况时，骆惠宁得知一些科创公司依托大湾区城市、同时在香港和内地布局，指出“有示范意义”；在了解到香港医疗资源紧张时，表示将动员更多中资企业提供相关服务；在看到“笼屋”条件如此之差后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，直言“住房问题已成为香港最大的民生问题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”。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用心听，就是对情况有分析、对问题有判断、对后续的行动安排有思考和谋划；用心听取民意，自然不会搞形式主义、“走过场”。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0"/>
          <w:szCs w:val="30"/>
        </w:rPr>
        <w:t>持续听。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去年国庆节，骆惠宁就安排了走基层的活动；对于此次“落区聆听 同心同行”活动，中联办明确表示“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这样的活动以后还会常态化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听取民意，不能是“一次性动作”，不能做“一锤子买卖”，否则就会对层出不穷的新情况新问题反映不敏锐，对形势发展变化提出的新课题新挑战应对不得力。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要掌握民情民意，走基层就得常抓不懈、久久为功，时刻与基层市民同频共振。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30"/>
          <w:szCs w:val="30"/>
        </w:rPr>
        <w:t>广泛听。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骆惠宁的这次“落区”安排，涉及传统渔业、现代科创，走进青年也走进老人，深入了解临街商铺也深入了解劏房笼屋，涵盖领域不可谓不广；从这几天中联办其他干部“落区”的安排来看，也都是围绕香港社会最关注的经济民生问题开展调研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了解最全面的情况，聚焦最突出的问题，着眼最现实的办法、最可行的举措，广泛听取民意就能为香港“把脉问诊”、精准施治。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《史记》有句话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：“非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好学深思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，心知其意，固难为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浅见寡闻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道也。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”习近平总书记也曾引用过其中“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好学深思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，心知其意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”8个字。从骆惠宁这次“落区”活动中，特区政府可以学到“落区”的方法吗？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察民情，知民意，做好调查研究，无疑是一切施政动作的前提。总书记曾强调，“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调查研究是做好领导工作的一项基本功”，“调查研究不仅是一种工作方法，而且是关系党和人民事业得失成败的大问题。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”管治香港，教训也多；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调查研究于做好香港工作的重要性，毋庸多言了。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当前，香港已实现由乱及治，正由治及兴，还面临两个方面紧迫的工作：一是夯实社会政治基础，推进“人心回归”；二是发展经济改善民生，破解香港深层次矛盾和问题。做好这两个方面的工作，听取民意、掌握民情都是第一位的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在骆惠宁和中联办带动下，“西环”“中环”都走出去，走到市民中间，香港的新气象新局面还会应接不暇。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骆惠宁和香港中联办这一步，固然只是新的开始，却是好的开始，值得人们更多的期待和憧憬。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261&amp;idx=1&amp;sn=a35ab107d9fce8f4d2cb4ff4675d5189&amp;chksm=fe3bc859c94c414f793fefc624435bb67bc19fc8044ac2aaaa8b834c6611d673a6502159d54d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骆惠宁是如何听取民意的</dc:title>
  <cp:revision>1</cp:revision>
</cp:coreProperties>
</file>