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全面解读：习主席在香港留下的“作业本”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2022-07-04</w:t>
      </w:r>
      <w:hyperlink r:id="rId5" w:anchor="wechat_redirect&amp;cpage=10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7月3日，李家超上任特首第三日，正逢周末。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在首次召开的特区政府领导团队会议上，他说，各司局长要独当一面，独立、高效处理自己政策范围内的事，并且担负起责任。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       “以行动争取信任，以结果收窄分歧，以成绩凝聚共信，把香港建设成为更充满希望、更宜居、更开放的城市。”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会上，他还</w:t>
      </w:r>
      <w:r>
        <w:rPr>
          <w:rStyle w:val="richmediacontentany"/>
          <w:rFonts w:ascii="mp-quote" w:eastAsia="mp-quote" w:hAnsi="mp-quote" w:cs="mp-quote"/>
          <w:color w:val="000000"/>
          <w:spacing w:val="8"/>
        </w:rPr>
        <w:t>放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“狠话”说：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      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 xml:space="preserve"> 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解决问题是领导责任。如果相关问责官员工作成效令人失望，“如果他是不干事或根本没有这方面能力，我想我没可能让他继续再次耽误时间，他自己亦会知道。”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随后，李家超在脸书上留言：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      “首先，我会致力把习主席提出的‘四点希望’——提高治理水平、增强发展动能、排解民生忧难、维护和谐稳定，作为新一届特区政府施政的大方向、大蓝图。</w:t>
      </w:r>
      <w:r>
        <w:rPr>
          <w:rStyle w:val="richmediacontentany"/>
          <w:rFonts w:ascii="mp-quote" w:eastAsia="mp-quote" w:hAnsi="mp-quote" w:cs="mp-quote"/>
          <w:b/>
          <w:bCs/>
          <w:color w:val="888888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紧迫感、责任感、使命感，特区政府曾经欠缺的品质正在收拾回来。李家超明白，当“爱国者治港”原则全面落实，反中乱港势力消遁，特区政府的责任也变得“无限”起来，开始不可推卸、无法回避。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中央在等待，市民在等待，留给李家超的五年时间，每一天都将有“压迫感</w:t>
      </w:r>
      <w:r>
        <w:rPr>
          <w:rStyle w:val="richmediacontentany"/>
          <w:rFonts w:ascii="mp-quote" w:eastAsia="mp-quote" w:hAnsi="mp-quote" w:cs="mp-quote"/>
          <w:b/>
          <w:bCs/>
          <w:color w:val="FF2941"/>
          <w:spacing w:val="8"/>
        </w:rPr>
        <w:t>”</w:t>
      </w:r>
      <w:r>
        <w:rPr>
          <w:rStyle w:val="richmediacontentany"/>
          <w:rFonts w:ascii="mp-quote" w:eastAsia="mp-quote" w:hAnsi="mp-quote" w:cs="mp-quote"/>
          <w:b/>
          <w:bCs/>
          <w:color w:val="FF2941"/>
          <w:spacing w:val="8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“民有所呼，我有所应。”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庆祝香港回归祖国25周年大会暨香港特别行政区第六届政府就职典礼上，习近平谈历史、论经验、阐述规律，提出了对新一届特区政府的“厚望”。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主席呼应民众关切，讲明“一国两制”必须长期坚持，香港的特殊优势和地位必须保持，释解了香港社会的最大忧虑，给出了香港未来发展最大确定性的路线。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这，正是指引李家超的特区政府去正视、去破解香港面临的那些紧要问题，拿出清晰的答案，付出务实的行动，给出可信的结果。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这一任行政长官，这一届特区政府，注定了比以往任何行政长官和特区政府的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  <w:sz w:val="27"/>
          <w:szCs w:val="27"/>
        </w:rPr>
        <w:t>压力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都要大。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1.</w:t>
      </w:r>
      <w:r>
        <w:rPr>
          <w:rStyle w:val="richmediacontentany"/>
          <w:rFonts w:ascii="mp-quote" w:eastAsia="mp-quote" w:hAnsi="mp-quote" w:cs="mp-quote"/>
          <w:color w:val="000000"/>
          <w:spacing w:val="8"/>
        </w:rPr>
        <w:t>原来，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香港社会轻视政府，现在不得不重视；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2.</w:t>
      </w:r>
      <w:r>
        <w:rPr>
          <w:rStyle w:val="richmediacontentany"/>
          <w:rFonts w:ascii="mp-quote" w:eastAsia="mp-quote" w:hAnsi="mp-quote" w:cs="mp-quote"/>
          <w:color w:val="000000"/>
          <w:spacing w:val="8"/>
        </w:rPr>
        <w:t>原来，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香港社会陷于政治，现在已转向发展；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3.原来，香港社会不看KPI，现在KPI硬了起来。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中央在看，看这一届特区政府到底行不行；市民在看，新选制后的管治团队到底能不能；世界在看，嬗变后的香港到底灵不灵。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时下，积重难返已不是特区政府不能解决问题的理由，任重道远已不是特区政府松弛慢进的理由，结果导向而不是过程导向、只能好起来不能坏下去，已经成为各方共识。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于是，周末开始开会，讲话开始严肃，面对时间一分一秒的流逝而焦虑，李家超和他的团队有了危机感。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他们知道：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今后五年将是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特区政府漫长而紧张的“赶考路”，习主席留下的“功课”很重。“时代是出卷人，我们是答卷人，人民是阅卷人”，内地这一政治理念，正在香港生根。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对于新一届特区政府的希望，习主席在讲话中用了1300余字道明。其核心要义，用三个字概括，就是：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  <w:sz w:val="27"/>
          <w:szCs w:val="27"/>
        </w:rPr>
        <w:t>动起来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</w:t>
      </w:r>
      <w:r>
        <w:rPr>
          <w:rStyle w:val="richmediacontentany"/>
          <w:rFonts w:ascii="mp-quote" w:eastAsia="mp-quote" w:hAnsi="mp-quote" w:cs="mp-quote"/>
          <w:color w:val="333333"/>
          <w:spacing w:val="8"/>
        </w:rPr>
        <w:t>整个讲话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近1/3的篇幅里，国家领导人讲了“4点希望”：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 w:val="0"/>
          <w:bCs w:val="0"/>
          <w:i w:val="0"/>
          <w:iCs w:val="0"/>
          <w:caps w:val="0"/>
          <w:color w:val="888888"/>
          <w:spacing w:val="0"/>
        </w:rPr>
        <w:t>——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着力提高治理水平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这是讲管治理念、管治的方法和方向。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——不断增强发展动能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这是讲发展机遇、发展的路线和路径。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——切实排解民生忧难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这是讲目标宗旨、目标的体现和达成。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——共同维护和谐稳定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这是讲社会文化，社会的统一和多元。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讲话的每一点，都具深意、有内容、成体系；讲话的每一点，都是习主席给特区政府留下的“功课”。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或者可以说，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这部分讲话就是满满的一个“作业本”，具严肃性和刚性，正是一段时间内中央政府所要“考核”的指标、“验收”的项目，所希望的特区政府状态和香港社会局面。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读懂这一部分，对特区政府很重要，对香港很重要。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7"/>
          <w:szCs w:val="27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《</w:t>
      </w:r>
      <w:hyperlink r:id="rId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b/>
            <w:bCs/>
            <w:color w:val="576B95"/>
            <w:spacing w:val="8"/>
          </w:rPr>
          <w:t>“七一”香江行：习主席的“大手笔”</w:t>
        </w:r>
        <w:r>
          <w:rPr>
            <w:rStyle w:val="richmediacontentany"/>
            <w:rFonts w:ascii="mp-quote" w:eastAsia="mp-quote" w:hAnsi="mp-quote" w:cs="mp-quote"/>
            <w:b/>
            <w:bCs/>
            <w:color w:val="000000"/>
            <w:spacing w:val="8"/>
          </w:rPr>
          <w:t>》</w:t>
        </w:r>
      </w:hyperlink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一文中，靖海侯对此部分曾有概述分析，即以下“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14个方面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”：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  <w:sz w:val="27"/>
          <w:szCs w:val="27"/>
        </w:rPr>
        <w:t>管治提升篇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1.当好家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行政长官和特别行政区政府是香港的当家人，也是治理香港的第一责任人。要忠实履行誓言... 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2.选好人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要按照德才兼备的标准选贤任能，广泛吸纳爱国爱港立场坚定、管治能力突出、热心服务公众的优秀人才进入政府。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3.站好位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要提升国家观念和国际视野，从大局和长远需要出发积极谋划香港发展。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4.干好事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要转变治理理念，把握好政府和市场的关系，把有为政府同高效市场更好结合起来。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5.管好人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要加强政府管理，改进政府作风，树立敢于担当、善作善成新风尚，展现良政善治新气象。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  <w:sz w:val="27"/>
          <w:szCs w:val="27"/>
        </w:rPr>
        <w:t>发展进取篇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6.抓战略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中央全力支持香港抓住国家发展带来的历史机遇，主动对接“十四五”规划、粤港澳大湾区建设和“一带一路”高质量发展等国家战略。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7.搞合作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中央全力支持香港同世界各地展开更广泛、更紧密的交流合作，吸引满怀梦想的创业者来此施展抱负。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8.行改革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中央全力支持香港积极稳妥推进改革，破除利益固化藩篱。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  <w:sz w:val="27"/>
          <w:szCs w:val="27"/>
        </w:rPr>
        <w:t>民生改善篇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9.</w:t>
      </w:r>
      <w:r>
        <w:rPr>
          <w:rStyle w:val="richmediacontentany"/>
          <w:rFonts w:ascii="system-ui" w:eastAsia="system-ui" w:hAnsi="system-ui" w:cs="system-ui"/>
          <w:b/>
          <w:bCs/>
          <w:color w:val="222222"/>
          <w:spacing w:val="8"/>
        </w:rPr>
        <w:t>知民心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香港最大的民心，就是盼望生活变得更好... 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b/>
          <w:bCs/>
          <w:color w:val="222222"/>
          <w:spacing w:val="8"/>
        </w:rPr>
        <w:t>10.</w:t>
      </w:r>
      <w:r>
        <w:rPr>
          <w:rStyle w:val="richmediacontentany"/>
          <w:rFonts w:ascii="system-ui" w:eastAsia="system-ui" w:hAnsi="system-ui" w:cs="system-ui"/>
          <w:b/>
          <w:bCs/>
          <w:color w:val="222222"/>
          <w:spacing w:val="8"/>
        </w:rPr>
        <w:t>应民意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新一届特别行政区政府要务实有为、不负人民，把全社会特别是普通市民的期盼作为施政的最大追求，拿出更果敢的魄力、更有效的举措破难而进... 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11.惠民生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让发展成果更多更公平惠及全体市民，让每位市民都坚信，只要辛勤工作，就完全能够改变自己和家人的生活。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b/>
          <w:bCs/>
          <w:color w:val="222222"/>
          <w:spacing w:val="8"/>
          <w:sz w:val="27"/>
          <w:szCs w:val="27"/>
        </w:rPr>
        <w:t>和谐促进篇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b/>
          <w:bCs/>
          <w:color w:val="222222"/>
          <w:spacing w:val="8"/>
        </w:rPr>
        <w:t>12.聚共识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香港发展不能再耽搁，要排除一切干扰聚精会神谋发展。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13.塑同力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香港居民，不管从事什么职业、信奉什么理念，只要真心拥护“一国两制”方针，只要热爱香港这个家园，只要遵守基本法和特别行政区法律，都是建设香港的积极力量... 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14.促同行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希望全体香港同胞大力弘扬以爱国爱港为核心、同“一国两制”方针相适应的主流价值观，继续发扬包容共济、求同存异、自强不息、善拼敢赢的优良传统... 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统筹政治建设与政权建设，聚焦发展路径与发展格局，明确民生重点与民生难点，立足社会一体与社会多元，习主席对特区政府提出的“4点希望”，就是一个“目标体系”、一个“任务清单”、一个“发展蓝图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特区政府需要做的，就是以此制定施政路线和时间表，用行动和成果把它勾勒出来。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一种理想的设计，一份沉重的责任，一系列要破解的问题、要突破的瓶颈，一个定性与定量、务实与务虚结合在一起的奋斗目标，就这么摆在特区政府面前了。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今年4月份，竞选过程中，李家超表态，如当选，将在任职百日后拿出新的施政报告，明确任务方向，列出施政KPI指标。如今国家领导人讲话再指引敦促，无论100天还是5年，都让人觉得这时间短得不可思议。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击鼓催征，特区政府想慢怕也是慢不下来了。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习主席对特区政府的“希望”，每一句话都不简单；而其中一些，具创造性和开拓性，切中的更是特区政府和香港社会最严重的问题、最乏缺的理念、最薄弱的领域。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这些方面，将孕育香港新的改革、建设和发展，继续塑造和刷新香港的管治局面和社会风气。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7"/>
          <w:szCs w:val="27"/>
        </w:rPr>
        <w:t>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  <w:sz w:val="27"/>
          <w:szCs w:val="27"/>
        </w:rPr>
        <w:t>关于选人用人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主席在讲话中用了两个关键词：一是“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德才兼备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”，二是“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广泛吸纳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”。这两个词大有深意。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“德才兼备”，更好理解一些，即要爱国爱港+有力有为；但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“德才兼备”用于对香港特区政府官员的要求，尚属首次。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广泛吸纳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”，则体现了国家领导人的一种用人观。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长期以来，香港特区政府官员多由港府体制内培养产生，外部人才很难加入，很多优秀人才也不愿加入。讲话的意思很明确，那就是要突破“体内循环”，大胆从外部引进人才。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由此，特区政府官员的来源结构，将可能优化改变。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  <w:sz w:val="27"/>
          <w:szCs w:val="27"/>
        </w:rPr>
        <w:t>关于治理理念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讲话中，领导人说“</w:t>
      </w:r>
      <w:r>
        <w:rPr>
          <w:rStyle w:val="richmediacontentany"/>
          <w:rFonts w:ascii="mp-quote" w:eastAsia="mp-quote" w:hAnsi="mp-quote" w:cs="mp-quote"/>
          <w:b/>
          <w:bCs/>
          <w:color w:val="888888"/>
          <w:spacing w:val="8"/>
        </w:rPr>
        <w:t>把有为政府同高效市场更好结合起来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</w:rPr>
        <w:t>香港实行资本主义制度，是标准的资本主义社会；在这种制度和社会下，受传统的文化模式和自由观念影响束缚，香港特区政府往往采取的“有限作为”甚至是“积极不作为”的治理理念。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主席强调有为政府，将意味着香港特区政府更主动、更积极、更全面参与社会治理事务。如此，也将是特区管治模式的重大调整和升级。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b/>
          <w:bCs/>
          <w:color w:val="222222"/>
          <w:spacing w:val="8"/>
          <w:sz w:val="27"/>
          <w:szCs w:val="27"/>
        </w:rPr>
        <w:t>关于社会改革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讲话中表示，“</w:t>
      </w:r>
      <w:r>
        <w:rPr>
          <w:rStyle w:val="richmediacontentany"/>
          <w:rFonts w:ascii="mp-quote" w:eastAsia="mp-quote" w:hAnsi="mp-quote" w:cs="mp-quote"/>
          <w:b/>
          <w:bCs/>
          <w:color w:val="888888"/>
          <w:spacing w:val="8"/>
        </w:rPr>
        <w:t>中央全力支持香港积极稳妥推进改革，破除利益固化藩篱</w:t>
      </w:r>
      <w:r>
        <w:rPr>
          <w:rStyle w:val="richmediacontentany"/>
          <w:rFonts w:ascii="mp-quote" w:eastAsia="mp-quote" w:hAnsi="mp-quote" w:cs="mp-quote"/>
          <w:b/>
          <w:bCs/>
          <w:color w:val="000000"/>
          <w:spacing w:val="8"/>
        </w:rPr>
        <w:t>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众所周知，香港是高度发达的自由经济体。处在这个阶段，社会阶层早已板结，处处都是既得利益群体。而香港还有一个资本主义社会经常突显的问题，即垄断问题。在香港，“收税制”商业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3"/>
          <w:szCs w:val="23"/>
        </w:rPr>
        <w:t>（电力、电讯、煤气等产业被资本家把持）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被几大家族控制，早已不被认为是稀罕事。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领导人此方面的讲话则突显三层意思：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1.要改革；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2.要积极稳妥改革；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3.改革必须破除利益固化藩篱。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一言以蔽之，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香港不应该是“李家城”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八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  <w:sz w:val="27"/>
          <w:szCs w:val="27"/>
        </w:rPr>
        <w:t>关于民生重点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 w:val="0"/>
          <w:bCs w:val="0"/>
          <w:i w:val="0"/>
          <w:iCs w:val="0"/>
          <w:caps w:val="0"/>
          <w:color w:val="000000"/>
          <w:spacing w:val="0"/>
        </w:rPr>
        <w:t>主席说：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“当前，香港最大的民心，就是盼望生活变得更好。”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 w:val="0"/>
          <w:bCs w:val="0"/>
          <w:i w:val="0"/>
          <w:iCs w:val="0"/>
          <w:caps w:val="0"/>
          <w:color w:val="000000"/>
          <w:spacing w:val="0"/>
        </w:rPr>
        <w:t>哪些方面？讲话列出了一些具体的内容，都是硬的不能再硬的硬任务：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1.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盼望房子住得更宽敞一些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解决“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上楼难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”的问题，启动土地供应和住房改革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2.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创业的机会更多一些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解决“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上流难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”的问题，挖掘释放创新科技等新的增长点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3.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孩子的教育更好一些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解决“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上学难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”的问题，防止教育异化和教育退步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4.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年纪大了得到的照顾更好一些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解决“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上年纪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”的问题，不要再想第五波疫情那样死近上万长者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7"/>
          <w:szCs w:val="27"/>
        </w:rPr>
        <w:t>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  <w:sz w:val="27"/>
          <w:szCs w:val="27"/>
        </w:rPr>
        <w:t>关于自由包容问题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讲话指出，只要“爱国爱港”、遵纪守法，无论职业理念，都是“建设香港的积极力量”。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000000"/>
          <w:spacing w:val="8"/>
        </w:rPr>
        <w:t>全国政协副主席夏宝龙讲过，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“爱国者治港”不搞“清一色”，致力“五光十色”，“爱国者治港”的舞台是很大很宽广的。习主席的讲话可谓再明确、再提升。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这里可能包含两层意思：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1.新选制后，香港传统所谓“泛民”没有参加选举，一直处观望状态，今后如调整理念定位，或许可以加入新的管治格局。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3"/>
          <w:szCs w:val="23"/>
        </w:rPr>
        <w:t>（事实是，香港老牌且最大的政团“民主党”已经松口表态，表示在今后考虑参加了）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2.“爱国者治港”局面下，为特区管治提供助力，香港发展贡献力量，也未必一定要从政。在社会上服务经济民生，一样可以作为。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而在此部分讲话中，习主席还提到了另外两个非常关键的“关键词”：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  <w:sz w:val="27"/>
          <w:szCs w:val="27"/>
        </w:rPr>
        <w:t>1.主流价值观；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2.优良传统。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“优良传统”很好理解，香港一直以来包容共济、求同存异、自强不息、善拼敢赢，是标准的且在世界上都出了名的自由社会。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“主流价值观”的说法，于内地平常，于香港却是新鲜。讲话对此定义了两个方面：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1.以爱国爱港为核心；2.同“一国两制”方针相适应。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重点不在于这个应有的定义，而在于“主流价值观”如何“大力弘扬”。媒体、教育、文化，香港拨乱反正、正本清源的改革还将陆续有之。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多元社会与主流文化，自由开放与坚毅执着，“一国两制”是有机体也是矛盾体，香港是有机体也是矛盾体。矛盾无处不在、无时不有，香港需要做的是守住底线、找到主轴，运行在正确轨道上。而“主流价值观”就是这一切的牵引，防止其脱轨失序的最大保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这一点，是李家超和特区政府今后努力的方向；实现这一点，就可以证明李家超和特区政府交出了一份漂亮的答卷；把握这一点，正是重中之重。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十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“人生是 美梦与热望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梦里依稀 依稀有泪光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何从何去 去觅我心中方向</w:t>
      </w: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  <w:sz w:val="23"/>
          <w:szCs w:val="23"/>
        </w:rPr>
        <w:t>”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曾经多少迷茫，曾经多少风雨，都在庆祝香港回归祖国25周年后烟消云散，在习主席讲话后开阔明朗。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“月儿弯弯的海港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夜色深深 灯火闪亮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东方之珠整夜未眠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守着沧海桑田变幻的诺言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”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“七一”前后，歌曲《东方之珠》处处回响徘徊，激动的、迷失的，欢悦的、焦灼的，都在歌声中一次一次感动，无比深情地审视香港这家，他们都是香港的女儿，寄托于此，他们都在“回家”。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“船儿弯弯入海港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回头望望沧海茫茫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东方之珠拥抱着我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让我温暖你那苍凉的胸膛</w:t>
      </w:r>
      <w:r>
        <w:rPr>
          <w:rStyle w:val="richmediacontentany"/>
          <w:rFonts w:ascii="mp-quote" w:eastAsia="mp-quote" w:hAnsi="mp-quote" w:cs="mp-quote"/>
          <w:b/>
          <w:bCs/>
          <w:color w:val="888888"/>
          <w:spacing w:val="8"/>
          <w:sz w:val="23"/>
          <w:szCs w:val="23"/>
        </w:rPr>
        <w:t>”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李家超、特区政府，正承载着这“厚望”，希望不会辜负。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646&amp;idx=1&amp;sn=99ab5a7e2f5cda1652a4b6cd886f3192&amp;chksm=fe3bcfdac94c46ccc56f6f699c2da2b3fb882ceea2b385ca96fd8c23f05dae73b4070d436deb&amp;scene=27" TargetMode="External" /><Relationship Id="rId6" Type="http://schemas.openxmlformats.org/officeDocument/2006/relationships/hyperlink" Target="http://mp.weixin.qq.com/s?__biz=MzU5MDY4MzczMQ==&amp;mid=2247484641&amp;idx=1&amp;sn=6945790675477d7a5b0c56c192823bb2&amp;chksm=fe3bcfddc94c46cbe8c30c0518d7e1313c3762b41a94b384bdbe46277defb7f11e709faf15a5&amp;scene=21" TargetMode="External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全面解读：习主席在香港留下的“作业本”</dc:title>
  <cp:revision>1</cp:revision>
</cp:coreProperties>
</file>