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香港没有“卓慧思”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2022-10-30</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2019年9月26日，香港伊利沙伯体育馆。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眼见修例风波愈演愈烈，时任特首林郑月娥组织发起“社区对话”（Reconnect），试图通过与市民的直接沟通，化解香港回归后最大的政治社会危机。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对话会于当晚7点开始。下午2时左右，</w:t>
      </w:r>
      <w:r>
        <w:rPr>
          <w:rStyle w:val="richmediacontentany"/>
          <w:rFonts w:ascii="Microsoft YaHei UI" w:eastAsia="Microsoft YaHei UI" w:hAnsi="Microsoft YaHei UI" w:cs="Microsoft YaHei UI"/>
          <w:color w:val="333333"/>
          <w:spacing w:val="8"/>
        </w:rPr>
        <w:t>伊利沙伯体育馆附近即充满紧张气息，大批黑衣人开始聚集，</w:t>
      </w:r>
      <w:r>
        <w:rPr>
          <w:rStyle w:val="richmediacontentany"/>
          <w:rFonts w:ascii="Microsoft YaHei UI" w:eastAsia="Microsoft YaHei UI" w:hAnsi="Microsoft YaHei UI" w:cs="Microsoft YaHei UI"/>
          <w:color w:val="333333"/>
          <w:spacing w:val="8"/>
        </w:rPr>
        <w:t>人行道上的地砖被撬了起来，</w:t>
      </w:r>
      <w:r>
        <w:rPr>
          <w:rStyle w:val="richmediacontentany"/>
          <w:rFonts w:ascii="Microsoft YaHei UI" w:eastAsia="Microsoft YaHei UI" w:hAnsi="Microsoft YaHei UI" w:cs="Microsoft YaHei UI"/>
          <w:color w:val="333333"/>
          <w:spacing w:val="8"/>
        </w:rPr>
        <w:t>反中乱港社团已经在场外发起非法示威活动。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晚上9点28分，持续2个半小时的对话会结束。因非法示威人群堵住</w:t>
      </w:r>
      <w:r>
        <w:rPr>
          <w:rStyle w:val="richmediacontentany"/>
          <w:rFonts w:ascii="Microsoft YaHei UI" w:eastAsia="Microsoft YaHei UI" w:hAnsi="Microsoft YaHei UI" w:cs="Microsoft YaHei UI"/>
          <w:color w:val="333333"/>
          <w:spacing w:val="8"/>
        </w:rPr>
        <w:t>了道路出口，林郑月娥及随行官员被迫滞留体育馆内。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此时，体育馆外，有人喊“港独”口号，有人唱“港独”歌曲，有人破坏着周边道路的护栏和交通设施。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4个小时又过去了。直到凌晨1点28分，林郑月娥才在警队保护下离开了伊利沙伯体育馆。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对话没有消解对抗，妥协没有带来和谐。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修例风波继续恶化发展。</w:t>
      </w:r>
      <w:r>
        <w:rPr>
          <w:rStyle w:val="richmediacontentany"/>
          <w:rFonts w:ascii="Microsoft YaHei UI" w:eastAsia="Microsoft YaHei UI" w:hAnsi="Microsoft YaHei UI" w:cs="Microsoft YaHei UI"/>
          <w:color w:val="333333"/>
          <w:spacing w:val="8"/>
        </w:rPr>
        <w:t>2019年的国庆节，黑暴势力暴露出其最凶狠的一面，打砸抢烧，香港处处瘫痪。彼时身在香港的人感同身受，那是特区成立以来最黑暗的三天。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就在黑暴最猖獗时，十九届四中全会于当年10月28日至31日在北京召开。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十九届四中全会公报指出，</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888888"/>
          <w:spacing w:val="8"/>
        </w:rPr>
        <w:t>必须严格依照宪法和基本法对香港特别行政区、澳门特别行政区实行管治，维护香港、澳门长期繁荣稳定。</w:t>
      </w:r>
      <w:r>
        <w:rPr>
          <w:rStyle w:val="richmediacontentany"/>
          <w:rFonts w:ascii="Microsoft YaHei UI" w:eastAsia="Microsoft YaHei UI" w:hAnsi="Microsoft YaHei UI" w:cs="Microsoft YaHei UI"/>
          <w:b/>
          <w:bCs/>
          <w:color w:val="FF4C41"/>
          <w:spacing w:val="8"/>
          <w:u w:val="single" w:color="FF4C41"/>
        </w:rPr>
        <w:t>建立健全特别行政区维护国家安全的法律制度和执行机制</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7个月后，</w:t>
      </w:r>
      <w:r>
        <w:rPr>
          <w:rStyle w:val="richmediacontentany"/>
          <w:rFonts w:ascii="Microsoft YaHei UI" w:eastAsia="Microsoft YaHei UI" w:hAnsi="Microsoft YaHei UI" w:cs="Microsoft YaHei UI"/>
          <w:color w:val="333333"/>
          <w:spacing w:val="8"/>
        </w:rPr>
        <w:t>2020年5月28日，第十三届全国人民代表大会第三次会议通过《</w:t>
      </w:r>
      <w:r>
        <w:rPr>
          <w:rStyle w:val="richmediacontentany"/>
          <w:rFonts w:ascii="Microsoft YaHei UI" w:eastAsia="Microsoft YaHei UI" w:hAnsi="Microsoft YaHei UI" w:cs="Microsoft YaHei UI"/>
          <w:b/>
          <w:bCs/>
          <w:color w:val="888888"/>
          <w:spacing w:val="8"/>
        </w:rPr>
        <w:t>全国人民代表大会关于建立健全香港特别行政区维护国家安全的法律制度和执行机制的决定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又一个月后，十三届全国人大常委会第二十次会议表决通过《</w:t>
      </w:r>
      <w:r>
        <w:rPr>
          <w:rStyle w:val="richmediacontentany"/>
          <w:rFonts w:ascii="Microsoft YaHei UI" w:eastAsia="Microsoft YaHei UI" w:hAnsi="Microsoft YaHei UI" w:cs="Microsoft YaHei UI"/>
          <w:b/>
          <w:bCs/>
          <w:color w:val="888888"/>
          <w:spacing w:val="8"/>
        </w:rPr>
        <w:t>中华人民共和国香港特别行政区维护国家安全法</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自此，黑暴遁形，“揽炒”隐迹，反中乱港势力逃散溃败，香港安定了下来。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2022年10月16日，总书记习近平在二十大开幕会上作报告，他说：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rPr>
        <w:t>面对香港局势动荡变化，我们依照宪法和基本法有效实施对特别行政区的全面管治权，制定实施香港特别行政区维护国家安全法，落实“爱国者治港”原则，香港局势实现由乱到治的重大转折...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两天后，香港特首李家超发表任内首份《施政报告》，致力为香港开新篇，再实现香港的由治及兴。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从难以进行一场对话到从容聚焦发展建设，三年时间内，香港形势大破大立、局面大合大开。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那个风波不止、波诡云谲的香港，已经成为过去。</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——修例风波不会重现；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——“爱国者治港”落地；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——行政主导名副其实；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——社会生态整体改良。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香港——“这本难懂的书”，至此终于不再难懂了。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自上任后，特首李家超的每次公开演讲，几乎都提及国家领袖的讲话精神；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自二十大闭幕后，香港社会无日不有组织学习二十大会议精神的活动；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自2020年到现在，香港已经重新塑造世人对她的印象和认知，各方都已从困局中解放。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行政少了羁绊和掣肘，立法少了乱象和撕裂，司法保持独立并更多地从香港的整体利益和根本利益出发，对它的争议也少了很多；而市民已经形成了一个共有的预期——香港“换了人间”，并因此不会再被轻易煽惑，再被裹挟推入险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当潜逃海外的罗冠聪嗟叹香港的旧时代已经不在了，所佐证的，就是香港的蜕变。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这种蜕变，让爱国爱港者激昂、反中乱港者绝望，昭示了历史的演进、时代的跃迁、香港今天最大的现实。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时代转换中，社会深刻调整，需要人们更理性的认知、更主动的适应。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习惯了噪音120分贝的政治环境，有人会觉得现在太清净，将噪音=多元；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习惯了一年365天的政治斗争，有人会觉得现在太和谐，将对抗=包容；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习惯了各种蓝的黄的黑的四分五裂的政治光谱，有人会觉得现在太单调，将乱象=自由。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迷思在风雨飘摇的不确定性之中，迷茫在海清河晏的确定性之下，香港社会还残存着社会文化的怪现象，一些市民在内部外部的反中乱港势力撩拨下，还无法得到安宁。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有人说，这是一种社会转型期中的“阵痛”。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实则，这是伤疤愈合过程中的一种刺痒，是社会复合的迹象。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契合新形势实现个人的自洽，才是社会融洽且可持续存在的基础。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“卓慧思”，即“特拉斯”，前英国首相，香港本地译名。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任职45天，保鲜期不及“生菜”，这位英国史上最短命的首相也可以启示香港。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世界正处百年未有之大变局，不确定性</w:t>
      </w:r>
      <w:r>
        <w:rPr>
          <w:rStyle w:val="richmediacontentany"/>
          <w:rFonts w:ascii="Microsoft YaHei UI" w:eastAsia="Microsoft YaHei UI" w:hAnsi="Microsoft YaHei UI" w:cs="Microsoft YaHei UI"/>
          <w:b/>
          <w:bCs/>
          <w:color w:val="333333"/>
          <w:spacing w:val="8"/>
        </w:rPr>
        <w:t>此起彼伏、</w:t>
      </w:r>
      <w:r>
        <w:rPr>
          <w:rStyle w:val="richmediacontentany"/>
          <w:rFonts w:ascii="Microsoft YaHei UI" w:eastAsia="Microsoft YaHei UI" w:hAnsi="Microsoft YaHei UI" w:cs="Microsoft YaHei UI"/>
          <w:b/>
          <w:bCs/>
          <w:color w:val="333333"/>
          <w:spacing w:val="8"/>
        </w:rPr>
        <w:t>源源不断，确定性恰是这个时代最稀缺的东西。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因为不能驾驭不确定性，在不确定性面前横冲直撞，不能给英国国民及其所在政党提供确定性，卓慧思高调上任、黯然下台，只有45天的任期一塌糊涂。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而香港目前所拥有的，却是回归25年以来最大的确定性，拥有这个百年变局中最可贵的资本。</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——确定性的政治格局，一张蓝图可以干到底，政府施政不再步履维艰；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——确定性的社会环境，各方不必陷入政治泥沼，聚焦经济民生成为可能；</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——确定性的发展定位，普通法和资本主义制度不变，香港独特地位和优势被珍重；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——确定性的未来前景，中央明确长期坚持“一国两制”，那个困扰香港几十年的“2047之问”得到了最清晰明确的答案。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泛政治化”回归经济，从总是不平静回归安定，从学生不好好读书、议员不好好建言、商人不好好经商，到校园有平静书桌、立法会有良性互动、商业就是商业，由乱到治为香港提供的确定性正让大家各归其位，都有了在不被侵扰的环境中各自筑梦逐梦的环境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不确定性与确定性，哪个对香港更有利，哪个对香港市民更有利，不言自明。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确定性的香港，是现实，更有保障。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二十大胜利召开，</w:t>
      </w:r>
      <w:r>
        <w:rPr>
          <w:rStyle w:val="richmediacontentany"/>
          <w:rFonts w:ascii="Microsoft YaHei UI" w:eastAsia="Microsoft YaHei UI" w:hAnsi="Microsoft YaHei UI" w:cs="Microsoft YaHei UI"/>
          <w:color w:val="333333"/>
          <w:spacing w:val="8"/>
        </w:rPr>
        <w:t>统筹发展与安全，</w:t>
      </w:r>
      <w:r>
        <w:rPr>
          <w:rStyle w:val="richmediacontentany"/>
          <w:rFonts w:ascii="Microsoft YaHei UI" w:eastAsia="Microsoft YaHei UI" w:hAnsi="Microsoft YaHei UI" w:cs="Microsoft YaHei UI"/>
          <w:color w:val="333333"/>
          <w:spacing w:val="8"/>
        </w:rPr>
        <w:t>坚定不移走中国式现代化道路，坚定不移贯彻“一国两制”方针，香港最大的依靠——祖国也正处确定性之中。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国家有确定性，香港才有确定性。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回想过去，如果中央不出手，采取一系列标本兼治的管治举措，修例风波将向何处发展，香港政权机构内将是怎样的混乱局面，香港能有谁集中精力为民生谋福祉，有能力解决市民的所思所盼？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畅想未来，如果没有中央全力支持和国家重大战略依托，在经济全球化遭遇重大挑战、西方国家围堵中国以及香港的严峻环境下，香港还怎么走出去，何以破解发展瓶颈，继续维持其国际金融、航运、商贸中心的地位，拿什么建设国际创科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11月2日，香港将举办“国际金融领袖投资峰会”活动。近日，美国国会议员发起抵制倡议，要求美国的金融企业家不要出席。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连一个会议都要搞破坏，为香港的每一个努力都要设置障碍，香港社会还不明白么，香港只能依靠国家——通过</w:t>
      </w:r>
      <w:r>
        <w:rPr>
          <w:rStyle w:val="richmediacontentany"/>
          <w:rFonts w:ascii="Microsoft YaHei UI" w:eastAsia="Microsoft YaHei UI" w:hAnsi="Microsoft YaHei UI" w:cs="Microsoft YaHei UI"/>
          <w:b/>
          <w:bCs/>
          <w:color w:val="333333"/>
          <w:spacing w:val="8"/>
        </w:rPr>
        <w:t>依靠并服务国家的确定性，巩固和赢得自身的确定性。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这，才是香港最根本的生存发展之道。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69&amp;idx=1&amp;sn=077e5e7925cce99fdb56eaae8e5c79b7&amp;chksm=fe3bcef9c94c47efcc40acb0d4798f953ecfcc2c488a50c823bd50a942318d15f0d6384312e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香港没有“卓慧思”</dc:title>
  <cp:revision>1</cp:revision>
</cp:coreProperties>
</file>