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江泽民论香港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靖海侯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2022-11-30</w:t>
      </w:r>
      <w:hyperlink r:id="rId5" w:anchor="wechat_redirect&amp;cpage=4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微软雅黑" w:eastAsia="微软雅黑" w:hAnsi="微软雅黑" w:cs="微软雅黑"/>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7"/>
          <w:szCs w:val="27"/>
        </w:rPr>
        <w:t>《告全党全军全国各族人民书》</w:t>
      </w:r>
      <w:r>
        <w:rPr>
          <w:rStyle w:val="richmediacontentany"/>
          <w:rFonts w:ascii="Microsoft YaHei UI" w:eastAsia="Microsoft YaHei UI" w:hAnsi="Microsoft YaHei UI" w:cs="Microsoft YaHei UI"/>
          <w:color w:val="000000"/>
          <w:spacing w:val="8"/>
          <w:sz w:val="26"/>
          <w:szCs w:val="26"/>
        </w:rPr>
        <w:t>指出，</w:t>
      </w:r>
      <w:r>
        <w:rPr>
          <w:rStyle w:val="richmediacontentany"/>
          <w:rFonts w:ascii="Microsoft YaHei UI" w:eastAsia="Microsoft YaHei UI" w:hAnsi="Microsoft YaHei UI" w:cs="Microsoft YaHei UI"/>
          <w:color w:val="888888"/>
          <w:spacing w:val="8"/>
          <w:sz w:val="26"/>
          <w:szCs w:val="26"/>
        </w:rPr>
        <w:t>“</w:t>
      </w:r>
      <w:r>
        <w:rPr>
          <w:rStyle w:val="richmediacontentany"/>
          <w:rFonts w:ascii="SimSun" w:eastAsia="SimSun" w:hAnsi="SimSun" w:cs="SimSun"/>
          <w:color w:val="888888"/>
          <w:spacing w:val="8"/>
          <w:sz w:val="26"/>
          <w:szCs w:val="26"/>
        </w:rPr>
        <w:t>从党的十三届四中全会到党的十六大的十三年中，国际形势风云变幻，我国改革开放和社会主义现代化建设进程波澜壮阔。在国际国内十分复杂的形势下，</w:t>
      </w:r>
      <w:r>
        <w:rPr>
          <w:rStyle w:val="richmediacontentany"/>
          <w:rFonts w:ascii="SimSun" w:eastAsia="SimSun" w:hAnsi="SimSun" w:cs="SimSun"/>
          <w:b/>
          <w:bCs/>
          <w:color w:val="000000"/>
          <w:spacing w:val="8"/>
          <w:sz w:val="26"/>
          <w:szCs w:val="26"/>
        </w:rPr>
        <w:t>江泽民同志</w:t>
      </w:r>
      <w:r>
        <w:rPr>
          <w:rStyle w:val="richmediacontentany"/>
          <w:rFonts w:ascii="SimSun" w:eastAsia="SimSun" w:hAnsi="SimSun" w:cs="SimSun"/>
          <w:color w:val="888888"/>
          <w:spacing w:val="8"/>
          <w:sz w:val="26"/>
          <w:szCs w:val="26"/>
        </w:rPr>
        <w:t>带领党的中央领导集体，高举马克思列宁主义、毛泽东思想、邓小平理论伟大旗帜，坚持党的基本路线不动摇，团结全党全国各族人民，</w:t>
      </w:r>
      <w:r>
        <w:rPr>
          <w:rStyle w:val="richmediacontentany"/>
          <w:rFonts w:ascii="Arial" w:eastAsia="Arial" w:hAnsi="Arial" w:cs="Arial"/>
          <w:b/>
          <w:bCs/>
          <w:color w:val="888888"/>
          <w:spacing w:val="8"/>
          <w:sz w:val="26"/>
          <w:szCs w:val="26"/>
        </w:rPr>
        <w:t>... ...</w:t>
      </w:r>
      <w:r>
        <w:rPr>
          <w:rStyle w:val="richmediacontentany"/>
          <w:rFonts w:ascii="SimSun" w:eastAsia="SimSun" w:hAnsi="SimSun" w:cs="SimSun"/>
          <w:color w:val="888888"/>
          <w:spacing w:val="8"/>
          <w:sz w:val="26"/>
          <w:szCs w:val="26"/>
        </w:rPr>
        <w:t>，</w:t>
      </w:r>
      <w:r>
        <w:rPr>
          <w:rStyle w:val="richmediacontentany"/>
          <w:rFonts w:ascii="SimSun" w:eastAsia="SimSun" w:hAnsi="SimSun" w:cs="SimSun"/>
          <w:b/>
          <w:bCs/>
          <w:color w:val="000000"/>
          <w:spacing w:val="8"/>
          <w:sz w:val="26"/>
          <w:szCs w:val="26"/>
        </w:rPr>
        <w:t>坚持</w:t>
      </w:r>
      <w:r>
        <w:rPr>
          <w:rStyle w:val="richmediacontentany"/>
          <w:rFonts w:ascii="Arial" w:eastAsia="Arial" w:hAnsi="Arial" w:cs="Arial"/>
          <w:b/>
          <w:bCs/>
          <w:color w:val="000000"/>
          <w:spacing w:val="8"/>
          <w:sz w:val="26"/>
          <w:szCs w:val="26"/>
        </w:rPr>
        <w:t>“</w:t>
      </w:r>
      <w:r>
        <w:rPr>
          <w:rStyle w:val="richmediacontentany"/>
          <w:rFonts w:ascii="SimSun" w:eastAsia="SimSun" w:hAnsi="SimSun" w:cs="SimSun"/>
          <w:b/>
          <w:bCs/>
          <w:color w:val="000000"/>
          <w:spacing w:val="8"/>
          <w:sz w:val="26"/>
          <w:szCs w:val="26"/>
        </w:rPr>
        <w:t>和平统一、一国两制</w:t>
      </w:r>
      <w:r>
        <w:rPr>
          <w:rStyle w:val="richmediacontentany"/>
          <w:rFonts w:ascii="Arial" w:eastAsia="Arial" w:hAnsi="Arial" w:cs="Arial"/>
          <w:b/>
          <w:bCs/>
          <w:color w:val="000000"/>
          <w:spacing w:val="8"/>
          <w:sz w:val="26"/>
          <w:szCs w:val="26"/>
        </w:rPr>
        <w:t>”</w:t>
      </w:r>
      <w:r>
        <w:rPr>
          <w:rStyle w:val="richmediacontentany"/>
          <w:rFonts w:ascii="SimSun" w:eastAsia="SimSun" w:hAnsi="SimSun" w:cs="SimSun"/>
          <w:b/>
          <w:bCs/>
          <w:color w:val="000000"/>
          <w:spacing w:val="8"/>
          <w:sz w:val="26"/>
          <w:szCs w:val="26"/>
        </w:rPr>
        <w:t>的方针，实现香港、澳门顺利回归</w:t>
      </w:r>
      <w:r>
        <w:rPr>
          <w:rStyle w:val="richmediacontentany"/>
          <w:rFonts w:ascii="SimSun" w:eastAsia="SimSun" w:hAnsi="SimSun" w:cs="SimSun"/>
          <w:color w:val="888888"/>
          <w:spacing w:val="8"/>
          <w:sz w:val="26"/>
          <w:szCs w:val="26"/>
        </w:rPr>
        <w:t>，</w:t>
      </w:r>
      <w:r>
        <w:rPr>
          <w:rStyle w:val="richmediacontentany"/>
          <w:rFonts w:ascii="Arial" w:eastAsia="Arial" w:hAnsi="Arial" w:cs="Arial"/>
          <w:b/>
          <w:bCs/>
          <w:color w:val="0D141E"/>
          <w:spacing w:val="8"/>
          <w:sz w:val="27"/>
          <w:szCs w:val="27"/>
        </w:rPr>
        <w:t>... ...</w:t>
      </w:r>
      <w:r>
        <w:rPr>
          <w:rStyle w:val="richmediacontentany"/>
          <w:rFonts w:ascii="SimSun" w:eastAsia="SimSun" w:hAnsi="SimSun" w:cs="SimSun"/>
          <w:color w:val="888888"/>
          <w:spacing w:val="8"/>
          <w:sz w:val="26"/>
          <w:szCs w:val="26"/>
        </w:rPr>
        <w:t>。</w:t>
      </w:r>
      <w:r>
        <w:rPr>
          <w:rStyle w:val="richmediacontentany"/>
          <w:rFonts w:ascii="Arial" w:eastAsia="Arial" w:hAnsi="Arial" w:cs="Arial"/>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根据香港长期以来的历史文化和居民表达意见的方式，香港实行政治民主化要循序渐进。撒切尔夫人说英方不能不考虑香港的“民意”。民意问题，要看究竟是民众真正自发表达的意愿还是有人操纵。在西方国家，所谓 “民意”也往往同当权者的引导和意图贯彻密切相关。</w:t>
      </w:r>
      <w:r>
        <w:rPr>
          <w:rStyle w:val="richmediacontentany"/>
          <w:rFonts w:ascii="微软雅黑" w:eastAsia="微软雅黑" w:hAnsi="微软雅黑" w:cs="微软雅黑"/>
          <w:b/>
          <w:bCs/>
          <w:color w:val="000000"/>
          <w:spacing w:val="8"/>
          <w:sz w:val="27"/>
          <w:szCs w:val="27"/>
        </w:rPr>
        <w:t>香港有的人说代表 “民意”，我看他就不能代表民意，一是他有一定的个人目的，二是他唯恐天下不乱。</w:t>
      </w:r>
      <w:r>
        <w:rPr>
          <w:rStyle w:val="richmediacontentany"/>
          <w:rFonts w:ascii="微软雅黑" w:eastAsia="微软雅黑" w:hAnsi="微软雅黑" w:cs="微软雅黑"/>
          <w:color w:val="000000"/>
          <w:spacing w:val="8"/>
          <w:sz w:val="27"/>
          <w:szCs w:val="27"/>
        </w:rPr>
        <w:t>香港不稳，对港英当局、对中英双方都没有好处，只会危害香港的稳定繁荣。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（摘自《香港必须有一个平稳的过渡期》，一九八九年十二月六日，江泽民会见英国首相特使、首相外事顾问柯利达时谈话的要点。选自 《江泽民文选》第一卷，人民出版社，2006年版。）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维护香港稳定繁荣是中英双方的共同利益。增强港人信心，英方也要做工作。</w:t>
      </w:r>
      <w:r>
        <w:rPr>
          <w:rStyle w:val="richmediacontentany"/>
          <w:rFonts w:ascii="微软雅黑" w:eastAsia="微软雅黑" w:hAnsi="微软雅黑" w:cs="微软雅黑"/>
          <w:b/>
          <w:bCs/>
          <w:color w:val="000000"/>
          <w:spacing w:val="8"/>
          <w:sz w:val="27"/>
          <w:szCs w:val="27"/>
        </w:rPr>
        <w:t>我们保证回归祖国后的香港还实行原有的资本主义制度，我们说话算数。</w:t>
      </w:r>
      <w:r>
        <w:rPr>
          <w:rStyle w:val="richmediacontentany"/>
          <w:rFonts w:ascii="微软雅黑" w:eastAsia="微软雅黑" w:hAnsi="微软雅黑" w:cs="微软雅黑"/>
          <w:color w:val="000000"/>
          <w:spacing w:val="8"/>
          <w:sz w:val="27"/>
          <w:szCs w:val="27"/>
        </w:rPr>
        <w:t>有人曾酝酿花十亿英镑在一九九七年后继续租香港。我看，不要说十亿，就是一百亿、一千亿，我也不会出卖香港。</w:t>
      </w:r>
      <w:r>
        <w:rPr>
          <w:rStyle w:val="richmediacontentany"/>
          <w:rFonts w:ascii="微软雅黑" w:eastAsia="微软雅黑" w:hAnsi="微软雅黑" w:cs="微软雅黑"/>
          <w:b/>
          <w:bCs/>
          <w:color w:val="000000"/>
          <w:spacing w:val="8"/>
          <w:sz w:val="27"/>
          <w:szCs w:val="27"/>
        </w:rPr>
        <w:t>我绝不做第二个李鸿章！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（摘自《保持香港稳定繁荣是我们的基本国策》，一九九○年三月二十日，江泽民会见新加坡国会议员、总理政治秘书吴博韬时谈话的要点。选自《江泽民文选》第一卷，人民出版社，2006年版。）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一九九七年七月一日以后，要保证香港长期稳定繁荣。</w:t>
      </w:r>
      <w:r>
        <w:rPr>
          <w:rStyle w:val="richmediacontentany"/>
          <w:rFonts w:ascii="微软雅黑" w:eastAsia="微软雅黑" w:hAnsi="微软雅黑" w:cs="微软雅黑"/>
          <w:b/>
          <w:bCs/>
          <w:color w:val="000000"/>
          <w:spacing w:val="8"/>
          <w:sz w:val="27"/>
          <w:szCs w:val="27"/>
        </w:rPr>
        <w:t>如果香港不能稳定繁荣，就会变成 “死港”。</w:t>
      </w:r>
      <w:r>
        <w:rPr>
          <w:rStyle w:val="richmediacontentany"/>
          <w:rFonts w:ascii="微软雅黑" w:eastAsia="微软雅黑" w:hAnsi="微软雅黑" w:cs="微软雅黑"/>
          <w:color w:val="000000"/>
          <w:spacing w:val="8"/>
          <w:sz w:val="27"/>
          <w:szCs w:val="27"/>
        </w:rPr>
        <w:t>香港的稳定繁荣，不仅对香港很重要，对内地也很重要。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坦率地讲，香港问题在我脑子里占很大位置。我是下了决心一定要解决好这个问题的！</w:t>
      </w:r>
      <w:r>
        <w:rPr>
          <w:rStyle w:val="richmediacontentany"/>
          <w:rFonts w:ascii="微软雅黑" w:eastAsia="微软雅黑" w:hAnsi="微软雅黑" w:cs="微软雅黑"/>
          <w:b/>
          <w:bCs/>
          <w:color w:val="000000"/>
          <w:spacing w:val="8"/>
          <w:sz w:val="27"/>
          <w:szCs w:val="27"/>
        </w:rPr>
        <w:t>香港问题解决不好，对不起子孙后代。</w:t>
      </w:r>
      <w:r>
        <w:rPr>
          <w:rStyle w:val="richmediacontentany"/>
          <w:rFonts w:ascii="微软雅黑" w:eastAsia="微软雅黑" w:hAnsi="微软雅黑" w:cs="微软雅黑"/>
          <w:color w:val="000000"/>
          <w:spacing w:val="8"/>
          <w:sz w:val="27"/>
          <w:szCs w:val="27"/>
        </w:rPr>
        <w:t>一九九七年七月一日香港回归的那一天，我是要去的。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（摘自《我们对香港前途充满信心》，一九九四年七月七日，江泽民会见香港 “一国两制”经济研究中心理事访京团时谈话的要点。选自《江泽民文选》第一卷，人民出版社，2006年版。）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sz w:val="27"/>
          <w:szCs w:val="27"/>
        </w:rPr>
        <w:t>我国政府对香港恢复行使主权，是实现“一国两制”、完成祖国统一的一个重要里程碑。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（摘自《中国人民解放军驻香港部队进驻香港特别行政区的命令》，一九九七年六月三十日。选自《江泽民文选》第一卷，人民出版社，2006年版。）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一九九七年七月一日这一天，将作为值得人们永远纪念的日子载入史册。</w:t>
      </w:r>
      <w:r>
        <w:rPr>
          <w:rStyle w:val="richmediacontentany"/>
          <w:rFonts w:ascii="微软雅黑" w:eastAsia="微软雅黑" w:hAnsi="微软雅黑" w:cs="微软雅黑"/>
          <w:b/>
          <w:bCs/>
          <w:color w:val="000000"/>
          <w:spacing w:val="8"/>
          <w:sz w:val="27"/>
          <w:szCs w:val="27"/>
        </w:rPr>
        <w:t>经历了百年沧桑的香港回归祖国，标志着香港同胞从此成为祖国这块土地上的真正主人，香港的发展从此进入一个崭新的时代</w:t>
      </w:r>
      <w:r>
        <w:rPr>
          <w:rStyle w:val="richmediacontentany"/>
          <w:rFonts w:ascii="微软雅黑" w:eastAsia="微软雅黑" w:hAnsi="微软雅黑" w:cs="微软雅黑"/>
          <w:color w:val="000000"/>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（摘自《在中英两国政府举行的香港交接仪式上的讲话》，一九九七年七月一日。选自《江泽民文选》第一卷，人民出版社，2006年版。）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这些方针政策，是中央人民政府为了维护香港同胞的切身利益和中华民族的根本利益而深思熟虑地提出来的。</w:t>
      </w:r>
      <w:r>
        <w:rPr>
          <w:rStyle w:val="richmediacontentany"/>
          <w:rFonts w:ascii="微软雅黑" w:eastAsia="微软雅黑" w:hAnsi="微软雅黑" w:cs="微软雅黑"/>
          <w:b/>
          <w:bCs/>
          <w:color w:val="000000"/>
          <w:spacing w:val="8"/>
          <w:sz w:val="27"/>
          <w:szCs w:val="27"/>
        </w:rPr>
        <w:t>坚持这些方针政策，于香港有益，于全国有益，于世界有益，因而是没有任何理由去改变的。</w:t>
      </w:r>
      <w:r>
        <w:rPr>
          <w:rStyle w:val="richmediacontentany"/>
          <w:rFonts w:ascii="微软雅黑" w:eastAsia="微软雅黑" w:hAnsi="微软雅黑" w:cs="微软雅黑"/>
          <w:color w:val="000000"/>
          <w:spacing w:val="8"/>
          <w:sz w:val="27"/>
          <w:szCs w:val="27"/>
        </w:rPr>
        <w:t>我在这里重申，“一国两制”、“港人治港”、高度自治，五十年不变，这是一项长期的基本方针。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（摘自《在中华人民共和国香港特别行政区成立庆典上的讲话》，一九九七年七月一日。选自《江泽民文选》第一卷，人民出版社，2006年版。）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sz w:val="27"/>
          <w:szCs w:val="27"/>
        </w:rPr>
        <w:t>香港的回归，是香港历史的一个重大转折。每个香港人，都在经受这一历史转折所带来的时代变化的检验。</w:t>
      </w:r>
      <w:r>
        <w:rPr>
          <w:rStyle w:val="richmediacontentany"/>
          <w:rFonts w:ascii="微软雅黑" w:eastAsia="微软雅黑" w:hAnsi="微软雅黑" w:cs="微软雅黑"/>
          <w:color w:val="000000"/>
          <w:spacing w:val="8"/>
          <w:sz w:val="27"/>
          <w:szCs w:val="27"/>
        </w:rPr>
        <w:t>有些人由于过去长期形成的某些观念，对这一变化一时还不够适应，这并不奇怪。只要有一颗热爱祖国、热爱香港的赤子之心，珍惜自己享有的主人翁地位，珍惜做一个中国人的尊严，一时感到的不适应终究会适应过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（摘自《在香港回归祖国一周年庆祝大会上的讲话》，一九九八年七月一日。选自《人民日报》（1998年7月2日））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香港回归以来，我每一次来香港，每一次与香港各界人士接触，都感到非常亲切。</w:t>
      </w:r>
      <w:r>
        <w:rPr>
          <w:rStyle w:val="richmediacontentany"/>
          <w:rFonts w:ascii="微软雅黑" w:eastAsia="微软雅黑" w:hAnsi="微软雅黑" w:cs="微软雅黑"/>
          <w:b/>
          <w:bCs/>
          <w:color w:val="000000"/>
          <w:spacing w:val="8"/>
          <w:sz w:val="27"/>
          <w:szCs w:val="27"/>
        </w:rPr>
        <w:t>香港永远是祖国的一颗璀璨明珠。</w:t>
      </w:r>
      <w:r>
        <w:rPr>
          <w:rStyle w:val="richmediacontentany"/>
          <w:rFonts w:ascii="微软雅黑" w:eastAsia="微软雅黑" w:hAnsi="微软雅黑" w:cs="微软雅黑"/>
          <w:color w:val="000000"/>
          <w:spacing w:val="8"/>
          <w:sz w:val="27"/>
          <w:szCs w:val="27"/>
        </w:rPr>
        <w:t>我衷心希望香港发展得更好，衷心祝愿这块土地上的所有居民生活得更加幸福美满！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3"/>
          <w:szCs w:val="23"/>
        </w:rPr>
        <w:t>（摘自《</w:t>
      </w:r>
      <w:r>
        <w:rPr>
          <w:rStyle w:val="richmediacontentany"/>
          <w:rFonts w:ascii="微软雅黑" w:eastAsia="微软雅黑" w:hAnsi="微软雅黑" w:cs="微软雅黑"/>
          <w:color w:val="000000"/>
          <w:spacing w:val="8"/>
          <w:sz w:val="23"/>
          <w:szCs w:val="23"/>
        </w:rPr>
        <w:t>在庆祝香港回归祖国五周年大会暨香港特别行政区第二届政府就职典礼上的讲话</w:t>
      </w:r>
      <w:r>
        <w:rPr>
          <w:rStyle w:val="richmediacontentany"/>
          <w:rFonts w:ascii="微软雅黑" w:eastAsia="微软雅黑" w:hAnsi="微软雅黑" w:cs="微软雅黑"/>
          <w:color w:val="000000"/>
          <w:spacing w:val="8"/>
          <w:sz w:val="23"/>
          <w:szCs w:val="23"/>
        </w:rPr>
        <w:t>》，</w:t>
      </w:r>
      <w:r>
        <w:rPr>
          <w:rStyle w:val="richmediacontentany"/>
          <w:rFonts w:ascii="楷体_GB2312" w:eastAsia="楷体_GB2312" w:hAnsi="楷体_GB2312" w:cs="楷体_GB2312"/>
          <w:color w:val="000000"/>
          <w:spacing w:val="8"/>
          <w:sz w:val="23"/>
          <w:szCs w:val="23"/>
        </w:rPr>
        <w:t>二○○二年七月一日。</w:t>
      </w:r>
      <w:r>
        <w:rPr>
          <w:rStyle w:val="richmediacontentany"/>
          <w:rFonts w:ascii="微软雅黑" w:eastAsia="微软雅黑" w:hAnsi="微软雅黑" w:cs="微软雅黑"/>
          <w:color w:val="000000"/>
          <w:spacing w:val="8"/>
          <w:sz w:val="23"/>
          <w:szCs w:val="23"/>
        </w:rPr>
        <w:t>选自《人民日报》（2002年7月2日）</w:t>
      </w:r>
      <w:r>
        <w:rPr>
          <w:rStyle w:val="richmediacontentany"/>
          <w:rFonts w:ascii="微软雅黑" w:eastAsia="微软雅黑" w:hAnsi="微软雅黑" w:cs="微软雅黑"/>
          <w:color w:val="000000"/>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988&amp;idx=1&amp;sn=d8e6a7afdecd01cc4d2dc31714f95033&amp;chksm=fe3bcd00c94c4416ac42a49d7dfd43ddbd8dc87d6c53334e70443d5e217507d5f28a1049ec4b&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江泽民论香港</dc:title>
  <cp:revision>1</cp:revision>
</cp:coreProperties>
</file>