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渐入佳境的有效沟通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2023-01-18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香港与内地通关，分阶段有序恢复人员正常往来，对两地来说都是大事。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于香港，通关代表着内外双向打通、真正全面复常；于内地，通关意味着告别非常时期、走出发展困局。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因其象征的、实际的、表现的意义重大，两地通关是否顺畅、运行是否良好，也成为一种风向标。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此其一。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两地此次通关，不同寻常，还有一个新的大背景。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香港这边，三年来大破大立，社会政治格局巨变。一系列形容香港新形势的官方用语——“重大转折”、“浴火重生”等，足以窥见香港变化的广度、深度和力度。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内地这边，三年来艰苦战疫，倾注一国之力。如今跨入疫情新阶段，从疫情阴霾中突围，与海外再作广泛实际链接。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时空转换，背景更新。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此其二。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两地通关实现着人的正常往来，也可以体现出两地更高层面、更深领域、更新方式、更高效率的交流合作。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香港业已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形成的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“爱国者治港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”的新格局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，以及内地开启新一轮发展的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新状态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，都会在通关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折射出来。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通关是一域，通关也是全局。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两地通关顺顺当当，但绝非惯性前进。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1月5日到现在，从宣布通关到展开通关，十几天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来，两地通关中间发生不少事，都可以映照香港的新局面、两地合作的新气象。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择其中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  <w:u w:val="single" w:color="FF4C41"/>
        </w:rPr>
        <w:t>三件小事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，人们便可体会。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1.“港漂”预约身份事宜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（详情可见《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sz w:val="23"/>
            <w:szCs w:val="23"/>
          </w:rPr>
          <w:t>为香港特区政府点个赞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》一文）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一天内解决问题，两地合作新的工作效率，由此可见一斑。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2.通关名额调整事宜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1月14日，香港特区政府宣布：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经与广东省政府和深圳市政府沟通协调后，决定在香港与内地通关第一阶段下，就一月十八日（年廿七）至二十一日（年三十）这四日，将现时指定陆路口岸的每日单向总人数安排，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由50 000人提升至65 000人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，以及将港珠澳大桥（珠海）的每日单向人数安排（只适用于私家车和跨境出租车司机和乘客），由1 000人提升至2 000人，以回应两地人士对于春节前经相关口岸相互往来的殷切需求。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一周内灵活调整，两地合作新的务实作风，由此可见一斑。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3.3岁以上幼童核酸证明事宜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1月18日，香港特区政府宣布：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经与内地相关单位沟通后，明日（一月十九日）起，从香港入境内地的三岁及以下幼童将不必出示出行前48小时内进行的新冠核酸检测阴性结果。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十天后优化举措，两地合作新的服务精神，由此可见一斑。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注重政策公平，保持两地对等，不搞偏向和特殊；主动因时制宜，关注通关效能，没有死板和僵硬；体现人文关怀，服从便利原则，一起把好事办好。坚持所应坚持的，改进所应改进的，两地无间沟通、亲密合作、高效务事，这正是两地本次通关尽得人心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特区政府务实有为，内地政府有求必应，两地政府有商有量，以往两地通关存在的问题也因此提前消解。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几个事实：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通关后，香港并没有出现所谓内地人会来抢购药品、抢注疫苗的现象；相反，香港很多专做内地人生意的药店、商家竟有些失望；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通关后，香港疫情没有因内地疫情暴发受影响；相反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u w:val="single" w:color="333333"/>
        </w:rPr>
        <w:t>自通关后，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u w:val="single" w:color="333333"/>
        </w:rPr>
        <w:t>香港每日确诊病例持续大幅下降，已从1月8日的14113宗降至1月18日的3793宗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通关后，香港人到内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没有遇到什么看病生活的问题；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相反，他们一副欢天喜地模样，传递到香港的都是温情故事，市民看到的都是他们吃喝玩乐的解放状态。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没有出问题，就是好事办好了；能够再推进，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就是实事在做实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决而有行、议而有决，港府在推进通关事宜上展现了新作风，两地在解决通关问题上走出了新节奏，香港的今天怎么样、两地的明天会怎样，都在给人信心。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两地全面通关已经在路上。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国务院副总理刘鹤17日在达沃斯论坛上透露，“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内地经历了一段高的感染，现在大部分社会成员已经恢复了正常的状态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最近以来生产生活已经全面恢复正常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香港特首李家超17日透露，“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年内将取消包括口罩令的所有防疫限制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两地齐头并进，都在走出疫情。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未来，两地取消通关名额，取消提供核酸检测证明，都是必然的。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通关是个起点，两地合作可以更进步。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今天的香港，真的不再是那个施政处处受阻扰、管治处处有问题的香港了。香港社会对于内地人，也多了尊重和理解。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本地的朋友们都说，现在大街上说普通话多了起来。在前面《</w:t>
      </w: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</w:rPr>
          <w:t>一法，一城，一时代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》一文中，笔者还提到“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香港民意研究所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”的民调数据，香港人对国家的身份认同有了显著提升。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香港由乱到治，带来了香港的社会政治大局稳定，让社会不再陷入迷思和妄想，也会加快香港融入国家发展大局的进程。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以前，太慢了。有些做法，太伤内地同胞的心。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如今，特区政府有了主导力，可以把失去的时间追回来，通过推动改革、发展经济、建设人心，使香港真正具备中国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这个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特别行政区一切应有的特点。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达沃斯论坛召开，全球大变局和不确定性增加下，论坛聚焦抗风险能力。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日前，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香港中联办主任郑雁雄在新春致辞中说，“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与祖国同行，把香港的未来放到中华民族伟大复兴的大局中去谋划推进，香港‘兴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的空间就无限广阔，就始终拥有战胜风浪挑战的信心和底气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通关所能给带香港的，就是其中一种抗风险能力和“韧性”，就是这种“信心和底气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“背靠祖国，联通世界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”，香港这一最大优势，含义有三：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1.背靠在前，联通在后；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2.背靠为本，联通为用；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3.背靠有根，联通无限。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希望自两地恢复通关始，香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迈出新的一大步，以更润滑的两地合作，争取属于自己的历史的和世界的机缘。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就任后首次会见传媒，郑雁雄还说，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在香港多讲“北京话”，在北京多讲“香港话”。这一理念和定位，又何尝不适用于特区政府和香港社会的每个成员呢？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060&amp;idx=1&amp;sn=e8c13d0d62a274c5d5c13e800bbcea8f&amp;chksm=fe3bcdb8c94c44ae47ce063a642fbdbe6640a09bd9394516d6b4e142ab3c37d8f8b4341f7373&amp;scene=27" TargetMode="External" /><Relationship Id="rId6" Type="http://schemas.openxmlformats.org/officeDocument/2006/relationships/hyperlink" Target="http://mp.weixin.qq.com/s?__biz=MzU5MDY4MzczMQ==&amp;mid=2247485037&amp;idx=1&amp;sn=9ab58b0bc718a95c00f7bb9777db591d&amp;chksm=fe3bcd51c94c4447089813db693c8689e5d3459ab672c9b36a12c3ee45bf50ae32dca507b982&amp;scene=21" TargetMode="External" /><Relationship Id="rId7" Type="http://schemas.openxmlformats.org/officeDocument/2006/relationships/hyperlink" Target="http://mp.weixin.qq.com/s?__biz=MzU5MDY4MzczMQ==&amp;mid=2247485048&amp;idx=1&amp;sn=2ecc13d579022b7169dde103fb1328bc&amp;chksm=fe3bcd44c94c4452ad4ab10a3bd404fa8067ed36d0c52acecc3f9fcf12e7adc6b37620dded8d&amp;scene=21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渐入佳境的有效沟通</dc:title>
  <cp:revision>1</cp:revision>
</cp:coreProperties>
</file>