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夏宝龙主任的“心里话”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2023-04-15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4月15日，正在香港考察的夏宝龙主任，出席香港特区“全民国家安全教育日2023”开幕典礼。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开幕典礼上，他围绕国家安全话题，就香港社会关切的一系列重要方面发表了主旨讲话。按照他本人的说法，是讲了“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一些心里话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读懂夏宝龙主任的这篇讲话，读懂这些“心里话”，香港社会也就明白了应该有的共识，香港各界也就明白了应当有的定位，香港同胞也就有了应具有的信心。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夏宝龙主任的讲话近5000字，总体上可以两大部分、四个方面：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两大部分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1.如何认识国家安全；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2.如何推进香港治兴。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四个方面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1.香港当前要确立的“一个主题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：即国家主席习近平去年7月1日视察香港时提出的“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排除一切干扰聚精会神谋发展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2.香港历史要掌握的“一个主线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：即香港命运与祖国命运紧密相连，“英雄的香港人民创造了香港的历史”；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3.香港社会要夯实的“一个共识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：即“国安”才能“港安”，“国安”才能“家安”；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4.香港各方要形成的“一个合力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：即各尽其责、各守其职，各尽所能、各展所长。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在讲话中，夏宝龙主任更用几个精彩的排比句，对要讲的两大部分，以愿景的方式给出了论断。这几句话，正是其讲话的核心。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关于如何认识国家安全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，他说：“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保国家安全，就是保‘一国两制’，就是保香港繁荣发展，就是保香港的民主自由，就是保香港全体居民的人权和根本福祉，就是保所有外国和内地来香港投资者的利益。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而这，恰好是香港特区“全民国家安全教育日2023”的主题：“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国家安全，繁荣稳定基石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关于如何推进香港治兴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，他说：“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香港要安定安宁，不要暴乱动荡；要繁荣昌盛，不要凋敝衰败；要精诚团结，不要对立撕裂；要文明法治，不要野蛮失序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“四要四不要”，讲稳定，讲发展，讲团结，讲法治，讲的是出发点也是落脚点，是认识论也是方法论，讲出了搞好香港管治最重要的几个方面。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这些方面，一言以蔽之，就是：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认识要统一，信心要稳固，香港从此不折腾；目标要明确，行动要一致，大家一起向前看</w:t>
      </w:r>
      <w:r>
        <w:rPr>
          <w:rStyle w:val="richmediacontentany"/>
          <w:rFonts w:ascii="Microsoft YaHei UI" w:eastAsia="Microsoft YaHei UI" w:hAnsi="Microsoft YaHei UI" w:cs="Microsoft YaHei UI"/>
          <w:color w:val="FF4C41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夏宝龙主任的讲话，主要篇幅聚焦“如何治兴”，重点就香港各方如何定位、如何作为、如何形成合力，作了全面而充分、直接且通透的论述。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这是提供给香港各方的一份完整的清晰的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“行动指引”。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据此，香港各方对号入座，各领其责，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有所为有所不为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，认识上就不会再有偏差，实践中就不会再有错位，就能够始终走在正确的前进的道路上，各自收获且相互成就。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于此，夏宝龙主任对香港“6种力量”提出期望，覆盖了方方面面。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简单来看。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——关于“特区政府及其管治团队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他期望“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一定能够担起治理香港的主体责任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”，并意味深长地表示“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维护国家安全、守护香港安宁是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需要斗争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的、是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需要付出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的、是需要牺牲的。香港行政、立法、司法机关都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应展现出担当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... ...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——关于“爱国爱港力量”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他期望，“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一定会全心全意支持行政长官和特别行政区政府依法施政，心往一处想、劲往一处使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”，并提醒大家不要被反中乱港分子“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搞破坏、挑拨离间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”，鼓励他们“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对行政长官和特别行政区政府的施政举措，应该给予支持，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多提建设性的意见和建议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——关于“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香港司法法律界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他给予高度肯定，表示“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普通法也能够很好地维护国家安全</w:t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相信其能“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全面准确实施香港基本法和香港国安法，以无惧、无偏、无私、无欺之精神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”，有力维护国家安全。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——关于“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来自世界各地的投资者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他承诺，“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你们的付出必将得到丰厚回报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”，希望对唱衰、抹黑香港的，对“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鼓动在港企业撤离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”的，“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要认清其险恶用心，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大家不要上当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——关于“香港居民”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他表示，“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维护国家安全与表达利益诉求是不矛盾的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一个对立的社会是没有前途的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希望香港天天办会展、搞创科、拼经济，跑马、跳舞、炒股、搵大钱。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——关于“广大香港青年”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他深情地强调，“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不管你们遇到了什么困难、经历了什么挫折，香港和祖国永远是你们温暖的港湾，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都会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包容你们、接纳你们、呵护你们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。幸福都是奋斗出来的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特区政府要担当，爱国爱港力量要团结，司法法律界要尽责，各方投资者要清醒，普通居民要务实，广大青年要奋斗。夏宝龙主任对特区6个方面的“心里话”，晓之以理、动之以情，有鼓励，有勉励，有砥砺，可谓苦口婆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从夏宝龙主任的讲话中，还可以挖掘出很多论述上“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  <w:sz w:val="27"/>
          <w:szCs w:val="27"/>
        </w:rPr>
        <w:t>意味深长的细节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这些细节，背后关联的是香港具体的事，想要厘清的是香港尚有的困惑，意在传达的是管治香港的坚定意志，值得细品留意。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1.关于“区议会”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香港的拨乱反正还未完成，还在进行中。目前，涉及行政、立法、司法的主要调整规范取得了显著成绩，但其中一个备受香港社会关注的领域仍未开启，那就是香港“区议会”的改革。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了解香港2019年修例风波的都知道，当年适逢区议会选举，因黑暴势力挟持，区议会随后被反中乱港分子把控。如今，香港特区政府正根据基本法研究区议会改革事宜。如何让区议会走出泛政治化，怎样让区议会回归地区咨询机构属性，民众高度关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夏宝龙主任在讲话中说，“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还能允许区议会再被反中乱港分子操弄，成为祸害香港的‘柱脚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’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吗？不能，绝对不能允许！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从他的这句话，人们可以看出区议会改革的方向。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2.关于“香港公务员”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对于香港公务员，香港社会有两种不同的评价，有褒奖也有批评。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在讲话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中，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夏宝龙主任的用语简要明确。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他说：“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香港18万公务员是特别行政区政府的骨干力量，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  <w:sz w:val="27"/>
          <w:szCs w:val="27"/>
        </w:rPr>
        <w:t>应当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齐心协力、担当实干、忠诚履职，以兑现自己的誓言，用实际行动换来香港安定繁荣，得到人民的褒奖。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”又指出，要给特区政府的“许多公职人员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”点个大大的赞。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这番话所体现的，既有肯定也有要求，既指出了成绩也指出了差距。特区政府公务员要有心，当深思。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3.关于“香港的言路”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香港一直是自由社会，居民表达权受基本法保护，这是香港社会的传统优势特色。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国安法后，香港坊间特别是海外势力对香港的言论自由和新闻自由多有贬损。这自然不是事实，但澄清是非，保护居民表达权，也是香港所应重视的。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就此，夏宝龙主任在讲话中的两个地方给出了指示：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——要求特区政府“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  <w:sz w:val="27"/>
          <w:szCs w:val="27"/>
        </w:rPr>
        <w:t>广开言路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，深入基层听取意见，解决实际困难和问题，形成政府及时回应市民诉求和市民支持政府施政的良性循环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——强调“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维护国家安全与表达利益诉求是不矛盾的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”，并提醒香港居民“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环保、民生等利益诉求很容易被骑劫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这里，同样需要细品。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4.关于香港的“游行”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此前多年，香港被冠之以“游行之都”的称号。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据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香港警务处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2019年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前的数据，一年各种游行示威逾万次。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疫情后，香港又有不少团体意欲发起游行。对此，特区政府采取了更规范细致的管控手段，一些如要求参与游行者挂名牌等措施引起了社会争议。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香港市民表达诉求是不是一定要游行？香港的自由度是不是一定要通过高频次、大规模游行来体现？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对此，夏宝龙主任在讲话中明确指出，“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表达利益诉求的渠道和方式有很多种，是各种各样的，游行不是表达利益诉求的唯一方式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可以预判，对游行进一步作有效规管，不反对也不鼓励，有替代也有保护，将成为香港实践表达自由的新路线。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分析了这么多，应该能看清夏宝龙主任这次讲话的主旨、特点和深刻用意了。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讲话的一个核心概念，就是“稳中求进”，在香港贯彻落实中央提出的“统筹发展与安全”的要求，让香港解除困惑、解放思想，实事求是、团结一致向前看，真正聚焦到国家主席习近平提出的“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排除一切干扰聚精会神谋发展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”的主题上来。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讲话中，夏宝龙主任还提出了“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两个不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”的概念。这“两个不”，指向的“两个有”——有国家安全，有繁荣稳定，正是扫清一切障碍、排除一切干扰的意思。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第一个不：“不会答应”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他说：“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任何人任何势力企图搞乱香港、破坏香港，香港人民不会答应，全国人民不会答应！香港特别行政区政府不会答应，中央人民政府不会答应！所有外国来华的投资者、所有热爱和平、支持“一国两制”的国际友人也不会答应！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第二个不：“不要懈怠”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他说：“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现在香港社会看似平静，实则暗流涌动，乱的根源尚未根除，治的基础尚需巩固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，对反中乱港势力和活动“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切不可掉以轻心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治的基础很好理解，“乱的根源尚未根除”是什么意思呢？什么是香港乱的根源呢？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所谓根源，一定是思想层面的、生态层面的。要理解这一点，可以再去品读国家主席习近平去年考察香港时的讲话。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其中，习主席曾指出，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希望全体香港同胞大力弘扬以爱国爱港为核心、同“一国两制”方针相适应的主流价值观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可以说，要根除香港乱的根源，只有构建、弘扬这种主流价值观，也就是真正实现香港的“人心回归”。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所以说夏宝龙主任这次讲话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言谆意深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，就是因为他宏观又具体的阐述，现实又长远的分析，用理又用情地解读中央对港政策，既有问题意识、危机意识，也在努力传递意志、传递信心、传递希望。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几日，他在香港考察，去茶楼饮茶，到基层探访，与特区行政、立法、司法公职人员座谈，香港社会的关注度前所未有。正是这种中央港澳工作领导人到香港的亲身体察、与市民的直接对话，拉近着中央和香港的距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也正是从这样的讲话和这样的考察中，人们对香港的信心在提升，香港的人心在回归。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5187&amp;idx=1&amp;sn=65abf752489ebfc2331d6e2cc835d3cd&amp;chksm=e6aac787318b9bdd3e71189869bb05c917f85ea961b5a2624c4664f0fecef30e9657219bc756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夏宝龙主任的“心里话”</dc:title>
  <cp:revision>1</cp:revision>
</cp:coreProperties>
</file>