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“香港同胞”、“香港居民”、“香港人民”、“香港市民”，不要傻傻分不清了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靖海侯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2023-04-18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规范，对官方表达体系来说，是基准，也是特色。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在港澳系统，因为政治上的特殊性、体制上的差异性，对其表达体系规范性的要求更高。甚至，不少人因此觉得涉及港澳的表达，难度大、风险高、不好驾驭，干脆少碰或不碰。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同时，人们还有一个常见的认识误区，认为这些“规范”大可不必，属于自缚手脚，又予以轻视和排斥。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这些“规范”背后，都有严密的管治逻辑、清晰的法律概念、厚重的历史文化与社会文化。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把握这些规范，也就走进了港澳工作的“第一扇门”，校准了认识的实践的起点，掌握了表达的论述的秘诀。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这里只举一例，即本文题目言及的“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7"/>
          <w:szCs w:val="27"/>
          <w:u w:val="single" w:color="0080FF"/>
        </w:rPr>
        <w:t>香港同胞、香港居民、香港人民和香港市民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”的区别。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对这些不同的说法，社会上常有困惑，内地朋友一般搞不清楚，香港朋友也往往一头雾水。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在官方表达体系中，这四个概念都有其具体的清晰的内涵、严格的准确的定位、必须的恰当的适用场景，在很多情况都不能混用、乱用、滥用。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这四个概念，基本构成了“一国两制”香港方面的认知框架。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读懂他们，大有必要。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就此，和大家做一些探讨。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香港同胞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在官方表达体系，特别是内地的民间表达体系中，“香港同胞”可谓一个高频词。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其适用范围一般有两个：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1.国家层面和内地层面表达问候或感谢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党和国家领导人在重要讲话中，一般会采用“香港同胞”的说法。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如：二十大报告“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我代表中共中央，向全体中国共产党员，向全国各族人民，向各民主党派、各人民团体和各界爱国人士，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向香港特别行政区同胞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... ...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，表示衷心的感谢！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如：庆祝改革开放40周年大会讲话“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向为祖国改革开放和现代化建设作出积极努力的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香港特别行政区同胞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、澳门特别行政区同胞、台湾同胞和海外侨胞，致以诚挚的问候！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但需要注意的是，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如果党和国家领导人在香港发表讲话，一般又会以“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香港居民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”替代，以凸显问候或感谢的现场感、亲密度。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如：庆祝香港回归25周大会讲话“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首先，我向全体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香港居民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，致以诚挚的问候！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如：庆祝香港回归20周年大会讲话“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首先，我代表中央政府和全国各族人民，向全体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香港居民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，致以诚挚的问候！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2.国家层面和内地层面表达情感和期望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如：庆祝香港回归25周大会讲话“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有史以来，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始终同祖国风雨同舟、血脉相连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中央政府所做的一切，都是为了国家好，为了香港、澳门好，为了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港澳同胞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如：“十四五”规划纲要“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增强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港澳同胞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国家意识和爱国精神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”；二十大报告“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发展壮大爱国爱港爱澳力量，增强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港澳同胞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的爱国精神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可以看出，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“香港同胞”一词，更多体现是历史的民族的因素、文化的情感的内容，有鲜明的感情色彩和情理特征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香港居民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熟悉香港工作的朋友们可能了解，在香港同胞、香港居民、香港人民和香港市民这四个用法中，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“香港居民”一词最具特定性质，是“规范中的规范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其适用范围一般也有两个：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1.严格的法律概念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打开香港基本法可以发现，在这部中央管治香港的主要法律中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（注意，基本法不是中央管治香港的唯一一部法律）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，在称呼方面，只有“香港居民”一说，再没有其他三个用法。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2.清晰的地理概念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上一部分提到过，当党和国家领导人置身香港，表达问候或感谢时，一般会将“香港同胞”换作“香港居民”，凸显它的地理属性。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这是一方面。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另一方面，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“香港居民”的用法往往与方针政策、权力义务相关，这也跟其首要的法律属性一脉相承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如：“十四五”规划纲要“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加强内地与港澳各领域交流合作，完善便利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港澳居民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在内地发展和生活居住的政策措施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如：庆祝香港回归25周大会讲话“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香港特别行政区的民主制度符合“一国两制”方针，符合香港宪制地位，有利于维护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香港居民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民主权利，... ...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香港居民的地理概念，凸显的正是其法律内涵上的“适用范围”，两方面服从同一个逻辑，即中央管治香港最基本的特点——“依法治港”。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香港人民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稍加留意就会知道，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在香港同胞、香港居民、香港人民和香港市民这四个用法中，“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香港人民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”很少出现。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在党和国家领导人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近几年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的涉港讲话中，无论是二十大报告还是香港回归25周年大会上的讲话，都没有出现“香港人民”一词。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然而，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“一国两制”实践在发展，港澳表达论述体系也在与时俱进。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4月15日，正在香港考察的国务院港澳办主任夏宝龙在一个活动上发表讲话，其中香港同胞、香港居民、香港人民和香港市民四个用法都提到了，但使用频次却大不相同，且和以前相比有了一些显著的变化：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——“香港同胞”，1次；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——“香港居民”，6次；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——“香港市民”，2次；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——“香港人民”，12次。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而香港有媒体也注意到了这一点，并分析说这是推动香港工作“走群众路线”的表现。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那么，现在更多使用“香港人民”有什么特殊含义吗？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这里一个粗浅的分析是：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实行“一国两制”，原来社会泛政治化，一些反对派和反中乱港分子习惯将概念政治化，一味挑起政治对立。由于“人民”一词具很强的政治色彩，且是内地社会主义体制下的常用语，对香港尽量避谈“人民”，可以防止政治煽惑和政治操弄，并体现对“两制”和香港资本主义制度的尊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但“人民”一词始终是崇高的，当香港由乱到治后，对它的使用也面临正本清源的问题。从不用、少用，到启用、常用，也是香港实现重大转折的表现，也是香港真正深度融入国家治理体系的表现。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不是社会主义的内地才有“人民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，资本主义的香港只能用“市民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。用“人民”一词，表达的恰是国家秉持的对香港人民的责任感和使命感，特区政府应有的对香港人民的责任感和使命感，以及香港人民要有的对国家的认同感和归属感。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夏宝龙主任在讲话中说：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“纵观香港历史，香港的命运从来都与祖国的命运紧密相连。这里贯穿着一条主线是，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香港人民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战胜重重灾难、困难，不惧怕任何艰难险阻，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英雄的香港人民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创造了香港的历史。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这里面的深意，值得好好体会。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关于“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香港市民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在香港同胞、香港居民、香港人民和香港市民这四个用法中，“香港市民”的用法最简单。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“香港市民”这一用词，仅适用于本地治理层面，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就是指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施政和服务对象。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如：庆祝香港回归25周大会讲话“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新一届特别行政区政府要务实有为、不负人民，把全社会特别是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普通市民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的期盼作为施政的最大追求，拿出更果敢的魄力、更有效的举措破难而进，让发展成果更多更公平惠及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全体市民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，让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每位市民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都坚信，只要辛勤工作，就完全能够改变自己和家人的生活。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如：夏宝龙主任4月15日讲话“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（特区政府）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要广开言路，深入基层听取意见，解决实际困难和问题，形成政府及时回应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诉求和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</w:rPr>
        <w:t>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支持政府施政的良性循环。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以上分析，未必全面。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若简而言之，用几句话厘清其不同，或可参照以下表述：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（国家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感谢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u w:val="single" w:color="FF4C41"/>
        </w:rPr>
        <w:t>香港同胞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的贡献；（基本法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保障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u w:val="single" w:color="FF4C41"/>
        </w:rPr>
        <w:t>香港居民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的权利；（大家）共同为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u w:val="single" w:color="FF4C41"/>
        </w:rPr>
        <w:t>香港人民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的美好生活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奋斗；（特区政府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回应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u w:val="single" w:color="FF4C41"/>
        </w:rPr>
        <w:t>香港市民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的诉求。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可以看出，不同用语有不同意义，涉及“一国两制”香港实践的历史渊源、政治理念、权责关系和施政路线等，内涵很严谨也很丰富。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类似这样的用语，正是港澳系统表达体系的基本元素。它们提供着认知框架，也反映着时代变迁，不是没有意义的区别，其规范性恰恰代表了管治香港的严谨、负责和精神。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好学深思，才能心知其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要做好香港工作，要知晓香港情况，不妨就从理解和掌握这些基本概念做起。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194&amp;idx=1&amp;sn=e998f3181eb7a873ea8f7fb03ae89e06&amp;chksm=cf83c78ebd079bd47ff1a020e82badf4199c98ccded84286b7d6a6f6629b39e72169f8bfc563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“香港同胞”、“香港居民”、“香港人民”、“香港市民”，不要傻傻分不清了</dc:title>
  <cp:revision>1</cp:revision>
</cp:coreProperties>
</file>