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国泰航空事件，“两地双向误解”问题的一体两面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2023-05-31</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1.舆论场上，</w:t>
      </w:r>
      <w:r>
        <w:rPr>
          <w:rStyle w:val="richmediacontentany"/>
          <w:rFonts w:ascii="Microsoft YaHei UI" w:eastAsia="Microsoft YaHei UI" w:hAnsi="Microsoft YaHei UI" w:cs="Microsoft YaHei UI"/>
          <w:b/>
          <w:bCs/>
          <w:color w:val="333333"/>
          <w:spacing w:val="8"/>
        </w:rPr>
        <w:t>国泰航空空乘歧视事件告一段落，这是必然的，也是应然的。</w:t>
      </w:r>
      <w:r>
        <w:rPr>
          <w:rStyle w:val="richmediacontentany"/>
          <w:rFonts w:ascii="Microsoft YaHei UI" w:eastAsia="Microsoft YaHei UI" w:hAnsi="Microsoft YaHei UI" w:cs="Microsoft YaHei UI"/>
          <w:color w:val="333333"/>
          <w:spacing w:val="8"/>
        </w:rPr>
        <w:t>过去的这段时间，人们对它的讨论超出了国泰航空的服务本身，不自觉地指向香港的深层次矛盾和问题，并给特区政府和香港社会带来不小的压力。对于正聚精会神谋发展、努力讲好香港故事的他们来说，这种事情一宗都不该有，如特首李家超所言——</w:t>
      </w:r>
      <w:r>
        <w:rPr>
          <w:rStyle w:val="richmediacontentany"/>
          <w:rFonts w:ascii="Microsoft YaHei UI" w:eastAsia="Microsoft YaHei UI" w:hAnsi="Microsoft YaHei UI" w:cs="Microsoft YaHei UI"/>
          <w:color w:val="333333"/>
          <w:spacing w:val="8"/>
        </w:rPr>
        <w:t>“类似情况不容再发生”。起到了警示作用，作出了矫正姿态，据网友反馈，国泰方面近日有意用普通话与乘客交流，主动的“渐变”发生，可以让人慢慢放下对国泰乃至对香港的纠结。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2.舆论场上的“朝三暮四”是常态，然而考虑该事件对香港社会产生的“地震式影响”，特区的相关方面（也包括内地有关方面）应该不止步于此。</w:t>
      </w:r>
      <w:r>
        <w:rPr>
          <w:rStyle w:val="richmediacontentany"/>
          <w:rFonts w:ascii="Microsoft YaHei UI" w:eastAsia="Microsoft YaHei UI" w:hAnsi="Microsoft YaHei UI" w:cs="Microsoft YaHei UI"/>
          <w:b/>
          <w:bCs/>
          <w:color w:val="333333"/>
          <w:spacing w:val="8"/>
        </w:rPr>
        <w:t>若是仅跟着热点走，一哄而起、一哄而散，那在该事件中一度不堪其重的各方面必然得不偿失，更难以保证今后此类事件不再发生。以深刻的教训推动深切的内省，才可以说是事件表面平息后最负责任的举动。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国泰事件，从几名空乘的服务态度问题延伸至香港社会的文化生态问题，不是两地舆论场上今天才有的现象。实则，在过去的很多年里，类似有意或无意的“文化冲突”不时出现，并长期被香港的反中乱港势力利用煽动，作为挑拨放大两地矛盾的借口。</w:t>
      </w:r>
      <w:r>
        <w:rPr>
          <w:rStyle w:val="richmediacontentany"/>
          <w:rFonts w:ascii="Microsoft YaHei UI" w:eastAsia="Microsoft YaHei UI" w:hAnsi="Microsoft YaHei UI" w:cs="Microsoft YaHei UI"/>
          <w:b/>
          <w:bCs/>
          <w:color w:val="333333"/>
          <w:spacing w:val="8"/>
        </w:rPr>
        <w:t>由乱到治后，香港的反中乱港势力总体被清除，这种现象明显减少，但“冰冻三尺非一日之寒”，人们真正要从社会迷情、思想迷惑走出来，都冷静、客观、平等地看待彼此，尚需要更多的沟通和磨合。</w:t>
      </w:r>
      <w:r>
        <w:rPr>
          <w:rStyle w:val="richmediacontentany"/>
          <w:rFonts w:ascii="Microsoft YaHei UI" w:eastAsia="Microsoft YaHei UI" w:hAnsi="Microsoft YaHei UI" w:cs="Microsoft YaHei UI"/>
          <w:color w:val="333333"/>
          <w:spacing w:val="8"/>
        </w:rPr>
        <w:t>也就是说，因为国泰事件所爆发的舆论场危机，同样有其必然性。如果不正视这一点，相关问题将无法得到彻底的解决。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4.国泰事件所反映的两地存在的语言、文化、族群方面的冲突，不是两地的全部，更不是香港的全部。而人们对于“歧视”的感受和认知，其实也有很大的主观成分。</w:t>
      </w:r>
      <w:r>
        <w:rPr>
          <w:rStyle w:val="richmediacontentany"/>
          <w:rFonts w:ascii="Microsoft YaHei UI" w:eastAsia="Microsoft YaHei UI" w:hAnsi="Microsoft YaHei UI" w:cs="Microsoft YaHei UI"/>
          <w:b/>
          <w:bCs/>
          <w:color w:val="333333"/>
          <w:spacing w:val="8"/>
        </w:rPr>
        <w:t>两地“一国”，也是“两制”，各自长期发展下自然会有不同。很多人在香港感受到的所谓“歧视”，多是因为面对这些不同产生的“不理解”、“不舒服”，进而怀疑导致的“不信任”而已</w:t>
      </w:r>
      <w:r>
        <w:rPr>
          <w:rStyle w:val="richmediacontentany"/>
          <w:rFonts w:ascii="Microsoft YaHei UI" w:eastAsia="Microsoft YaHei UI" w:hAnsi="Microsoft YaHei UI" w:cs="Microsoft YaHei UI"/>
          <w:color w:val="333333"/>
          <w:spacing w:val="8"/>
        </w:rPr>
        <w:t>。这也不是说香港社会没有歧视。相反，不同语言的地位、不同文化的强弱、不同族群的多寡，都在香港客观存在着，特别在过去，在政治方面，爱国爱港阵营和建制派就遭受了太多的轻视和压制，而对内地人，也会因为体制文化上的不同，在心理上有“距离感”，让香港社会不少人难以表现出热情、坦诚的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5.内地舆论场看似“小题大做”，实则也是有情可原。早在2020年7月写的《</w:t>
      </w:r>
      <w:hyperlink r:id="rId6" w:anchor="wechat_redirect" w:tgtFrame="_blank" w:history="1">
        <w:r>
          <w:rPr>
            <w:rStyle w:val="richmediacontentany"/>
            <w:rFonts w:ascii="Microsoft YaHei UI" w:eastAsia="Microsoft YaHei UI" w:hAnsi="Microsoft YaHei UI" w:cs="Microsoft YaHei UI"/>
            <w:color w:val="576B95"/>
            <w:spacing w:val="8"/>
          </w:rPr>
          <w:t>人心回归藩篱：香港与内地的“双向误解”</w:t>
        </w:r>
      </w:hyperlink>
      <w:r>
        <w:rPr>
          <w:rStyle w:val="richmediacontentany"/>
          <w:rFonts w:ascii="Microsoft YaHei UI" w:eastAsia="Microsoft YaHei UI" w:hAnsi="Microsoft YaHei UI" w:cs="Microsoft YaHei UI"/>
          <w:color w:val="333333"/>
          <w:spacing w:val="8"/>
        </w:rPr>
        <w:t>》一文中，靖海侯就分析，因为内地人对自己的民族和国家、国家的文明和体制有较高的认同感，而香港过去又长期政治风波不止，且频繁将矛头指向内地和国家，他们其中不少人因此感到别扭甚至因此愤怒。特别是2019年修例风波这场大动乱，更让他们有了对香港的从爱到不解、从关注到麻木、从重视到不屑。可以说，</w:t>
      </w:r>
      <w:r>
        <w:rPr>
          <w:rStyle w:val="richmediacontentany"/>
          <w:rFonts w:ascii="Microsoft YaHei UI" w:eastAsia="Microsoft YaHei UI" w:hAnsi="Microsoft YaHei UI" w:cs="Microsoft YaHei UI"/>
          <w:b/>
          <w:bCs/>
          <w:color w:val="333333"/>
          <w:spacing w:val="8"/>
        </w:rPr>
        <w:t>香港曾经的和现存的问题，造就了内地一些人的“认知偏差”、“情感障碍”，他们对香港“人心回归”的期待有落差，因歧视事件作一些联想，完全在意料之中。</w:t>
      </w:r>
      <w:r>
        <w:rPr>
          <w:rStyle w:val="richmediacontentany"/>
          <w:rFonts w:ascii="Microsoft YaHei UI" w:eastAsia="Microsoft YaHei UI" w:hAnsi="Microsoft YaHei UI" w:cs="Microsoft YaHei UI"/>
          <w:color w:val="333333"/>
          <w:spacing w:val="8"/>
        </w:rPr>
        <w:t>两地的“双向误解”，未必严重且普遍，却是一个现实的问题。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6.但人们应该乐观的是，经历拨乱反正，香港的社会生态在重塑，内地人也看到了香港的变化。固然香港一些领域还未真正调整完成这种跟进，但总体上，香港已经没有了因社会政治格局不稳带来的阻碍两地深化沟通的土壤。相互尊重、一样平等，不仅是“政治正确”，更在内化为一种社会共识——这正是国泰事件震动两地舆论场的根本原因。</w:t>
      </w:r>
      <w:r>
        <w:rPr>
          <w:rStyle w:val="richmediacontentany"/>
          <w:rFonts w:ascii="Microsoft YaHei UI" w:eastAsia="Microsoft YaHei UI" w:hAnsi="Microsoft YaHei UI" w:cs="Microsoft YaHei UI"/>
          <w:b/>
          <w:bCs/>
          <w:color w:val="333333"/>
          <w:spacing w:val="8"/>
        </w:rPr>
        <w:t>可以预见的是，随着香港的正本清源，她一定会加速融入国家发展大局中，对自己的民族、国家和同胞有更多了解，进一步有更多认同；而内地那些一度对香港抱有刻板印象的人，也会重建对香港的信任，少一些对“歧视现象”的敏感揣测。</w:t>
      </w:r>
      <w:r>
        <w:rPr>
          <w:rStyle w:val="richmediacontentany"/>
          <w:rFonts w:ascii="Microsoft YaHei UI" w:eastAsia="Microsoft YaHei UI" w:hAnsi="Microsoft YaHei UI" w:cs="Microsoft YaHei UI"/>
          <w:color w:val="333333"/>
          <w:spacing w:val="8"/>
        </w:rPr>
        <w:t>更为关键是的，因为这几年来所打造的香港与内地的政治上、主流价值上的共同基准，两地的文化隔阂会减少，人们会有更多的共同语言。尚存的“歧视”就会从根本上动摇，再不具普遍性。两地必然“越走越近”。从这一点上讲，</w:t>
      </w:r>
      <w:r>
        <w:rPr>
          <w:rStyle w:val="richmediacontentany"/>
          <w:rFonts w:ascii="Microsoft YaHei UI" w:eastAsia="Microsoft YaHei UI" w:hAnsi="Microsoft YaHei UI" w:cs="Microsoft YaHei UI"/>
          <w:b/>
          <w:bCs/>
          <w:color w:val="333333"/>
          <w:spacing w:val="8"/>
        </w:rPr>
        <w:t>内地对香港的继续嬗变，还要再多一点耐心。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只是从国泰事件中，特区相关方面还应做更多，而不仅仅着眼这一企业的调整。或许，香港社会一直没注意到的是，内地同胞对香港所求不多，都是很基本的方面。在香港，但凡遇到的市民给个笑脸，他们就足以放下芥蒂、化解误会。对于香港，内地太多人真的就是“给点阳光就灿烂”。所以说，</w:t>
      </w:r>
      <w:r>
        <w:rPr>
          <w:rStyle w:val="richmediacontentany"/>
          <w:rFonts w:ascii="Microsoft YaHei UI" w:eastAsia="Microsoft YaHei UI" w:hAnsi="Microsoft YaHei UI" w:cs="Microsoft YaHei UI"/>
          <w:b/>
          <w:bCs/>
          <w:color w:val="FF4F79"/>
          <w:spacing w:val="8"/>
        </w:rPr>
        <w:t>要重建内地舆论场对香港的好感，消除国泰一类事件的影响，特区政府应该带头做些事情，学学深圳，甚至学学泰国，也派官员定期到关口亲身欢迎内地同胞，除了发起“你好,香港”对外招商引资、“幸福, 香港”对内协和市民外，也搞一个“友好，香港”面向内地同胞的主题活动。</w:t>
      </w:r>
      <w:r>
        <w:rPr>
          <w:rStyle w:val="richmediacontentany"/>
          <w:rFonts w:ascii="Microsoft YaHei UI" w:eastAsia="Microsoft YaHei UI" w:hAnsi="Microsoft YaHei UI" w:cs="Microsoft YaHei UI"/>
          <w:color w:val="333333"/>
          <w:spacing w:val="8"/>
        </w:rPr>
        <w:t>前段时间，淄博烧烤爆火，可能并非其烧烤好吃，而是因为他的</w:t>
      </w:r>
      <w:r>
        <w:rPr>
          <w:rStyle w:val="richmediacontentany"/>
          <w:rFonts w:ascii="Microsoft YaHei UI" w:eastAsia="Microsoft YaHei UI" w:hAnsi="Microsoft YaHei UI" w:cs="Microsoft YaHei UI"/>
          <w:color w:val="333333"/>
          <w:spacing w:val="9"/>
        </w:rPr>
        <w:t>人情味、</w:t>
      </w:r>
      <w:r>
        <w:rPr>
          <w:rStyle w:val="richmediacontentany"/>
          <w:rFonts w:ascii="Microsoft YaHei UI" w:eastAsia="Microsoft YaHei UI" w:hAnsi="Microsoft YaHei UI" w:cs="Microsoft YaHei UI"/>
          <w:color w:val="333333"/>
          <w:spacing w:val="8"/>
        </w:rPr>
        <w:t>人文味。</w:t>
      </w:r>
      <w:r>
        <w:rPr>
          <w:rStyle w:val="richmediacontentany"/>
          <w:rFonts w:ascii="Microsoft YaHei UI" w:eastAsia="Microsoft YaHei UI" w:hAnsi="Microsoft YaHei UI" w:cs="Microsoft YaHei UI"/>
          <w:b/>
          <w:bCs/>
          <w:color w:val="333333"/>
          <w:spacing w:val="8"/>
        </w:rPr>
        <w:t>扪心自问，在全国所有城市中，香港是不是那个最应该学淄博的？香港社会的笑脸太少了，需要用同样的诚意展现出自己的好客之道。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222&amp;idx=1&amp;sn=3e36b4298d7667bf2902abda1596cadf&amp;chksm=6e229ffab50f99fae10284a5ada16a9f00879272ff3bf8d2c3d342fe1a85464ec56ce4cd07cc&amp;scene=27" TargetMode="External" /><Relationship Id="rId6" Type="http://schemas.openxmlformats.org/officeDocument/2006/relationships/hyperlink" Target="http://mp.weixin.qq.com/s?__biz=MzU5MDY4MzczMQ==&amp;mid=2247483735&amp;idx=1&amp;sn=af195701b688c6d51aee88fdc8cbf388&amp;chksm=fe3bca6bc94c437dec8df656fe74365285cea00dbed71539fb968625be632398ac06b499d824&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国泰航空事件，“两地双向误解”问题的一体两面</dc:title>
  <cp:revision>1</cp:revision>
</cp:coreProperties>
</file>