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顶层设计：制度优势转变成环境治理效能的中国智慧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包存宽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2021-03-18</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150" w:after="150" w:line="408"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center"/>
        <w:rPr>
          <w:rStyle w:val="richmediacontentany"/>
          <w:rFonts w:ascii="Microsoft YaHei UI" w:eastAsia="Microsoft YaHei UI" w:hAnsi="Microsoft YaHei UI" w:cs="Microsoft YaHei UI"/>
          <w:b/>
          <w:bCs/>
          <w:color w:val="111122"/>
          <w:spacing w:val="8"/>
          <w:sz w:val="26"/>
          <w:szCs w:val="26"/>
        </w:rPr>
      </w:pPr>
    </w:p>
    <w:p>
      <w:pPr>
        <w:shd w:val="clear" w:color="auto" w:fill="FFFFFF"/>
        <w:spacing w:before="0" w:after="0" w:line="368" w:lineRule="atLeast"/>
        <w:ind w:left="816" w:right="816"/>
        <w:jc w:val="left"/>
        <w:rPr>
          <w:rFonts w:ascii="Microsoft YaHei UI" w:eastAsia="Microsoft YaHei UI" w:hAnsi="Microsoft YaHei UI" w:cs="Microsoft YaHei UI"/>
          <w:color w:val="3F3E3F"/>
          <w:spacing w:val="22"/>
          <w:sz w:val="21"/>
          <w:szCs w:val="21"/>
        </w:rPr>
      </w:pPr>
      <w:r>
        <w:rPr>
          <w:rStyle w:val="richmediacontentany"/>
          <w:rFonts w:ascii="SimSun" w:eastAsia="SimSun" w:hAnsi="SimSun" w:cs="SimSun"/>
          <w:color w:val="3F3E3F"/>
          <w:spacing w:val="22"/>
          <w:sz w:val="21"/>
          <w:szCs w:val="21"/>
        </w:rPr>
        <w:t>主讲：</w:t>
      </w:r>
      <w:r>
        <w:rPr>
          <w:rStyle w:val="richmediacontentany"/>
          <w:rFonts w:ascii="微软雅黑" w:eastAsia="微软雅黑" w:hAnsi="微软雅黑" w:cs="微软雅黑"/>
          <w:color w:val="3F3E3F"/>
          <w:spacing w:val="22"/>
          <w:sz w:val="21"/>
          <w:szCs w:val="21"/>
        </w:rPr>
        <w:t>包存宽，复旦大学环境科学与工程系，学术委员会副主任、教授、博士生导师，复旦大学城市环境管理研究中心主任，科技部-教育部-复旦大学新农村发展研究院乡村管理与环境整治研究所所长，国家社科基金“国家治理和全球治理”重大研究专项首席专家。</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630" w:right="630"/>
        <w:jc w:val="both"/>
        <w:rPr>
          <w:rFonts w:ascii="Microsoft YaHei UI" w:eastAsia="Microsoft YaHei UI" w:hAnsi="Microsoft YaHei UI" w:cs="Microsoft YaHei UI"/>
          <w:b/>
          <w:bCs/>
          <w:color w:val="333333"/>
          <w:spacing w:val="22"/>
        </w:rPr>
      </w:pPr>
      <w:r>
        <w:rPr>
          <w:rStyle w:val="richmediacontentany"/>
          <w:rFonts w:ascii="Arial" w:eastAsia="Arial" w:hAnsi="Arial" w:cs="Arial"/>
          <w:b/>
          <w:bCs/>
          <w:color w:val="C7280C"/>
          <w:spacing w:val="8"/>
        </w:rPr>
        <w:t>32</w:t>
      </w:r>
      <w:r>
        <w:rPr>
          <w:rStyle w:val="richmediacontentany"/>
          <w:rFonts w:ascii="SimSun" w:eastAsia="SimSun" w:hAnsi="SimSun" w:cs="SimSun"/>
          <w:b/>
          <w:bCs/>
          <w:color w:val="C7280C"/>
          <w:spacing w:val="8"/>
        </w:rPr>
        <w:t>字方针</w:t>
      </w:r>
      <w:r>
        <w:rPr>
          <w:rStyle w:val="richmediacontentany"/>
          <w:rFonts w:ascii="Arial" w:eastAsia="Arial" w:hAnsi="Arial" w:cs="Arial"/>
          <w:b/>
          <w:bCs/>
          <w:color w:val="C7280C"/>
          <w:spacing w:val="8"/>
        </w:rPr>
        <w:t xml:space="preserve"> </w:t>
      </w:r>
      <w:r>
        <w:rPr>
          <w:rStyle w:val="richmediacontentany"/>
          <w:rFonts w:ascii="SimSun" w:eastAsia="SimSun" w:hAnsi="SimSun" w:cs="SimSun"/>
          <w:b/>
          <w:bCs/>
          <w:color w:val="C7280C"/>
          <w:spacing w:val="8"/>
        </w:rPr>
        <w:t>开启环保之路</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2"/>
        </w:rPr>
        <w:t>中国现代意义上的环境保护，事实上是开始于（上世纪）</w:t>
      </w:r>
      <w:r>
        <w:rPr>
          <w:rStyle w:val="richmediacontentany"/>
          <w:rFonts w:ascii="宋体" w:eastAsia="宋体" w:hAnsi="宋体" w:cs="宋体"/>
          <w:color w:val="000000"/>
          <w:spacing w:val="22"/>
        </w:rPr>
        <w:t>70</w:t>
      </w:r>
      <w:r>
        <w:rPr>
          <w:rStyle w:val="richmediacontentany"/>
          <w:rFonts w:ascii="宋体" w:eastAsia="宋体" w:hAnsi="宋体" w:cs="宋体"/>
          <w:color w:val="000000"/>
          <w:spacing w:val="22"/>
        </w:rPr>
        <w:t>年代初，</w:t>
      </w:r>
      <w:r>
        <w:rPr>
          <w:rStyle w:val="richmediacontentany"/>
          <w:rFonts w:ascii="Calibri" w:eastAsia="Calibri" w:hAnsi="Calibri" w:cs="Calibri"/>
          <w:color w:val="000000"/>
          <w:spacing w:val="22"/>
        </w:rPr>
        <w:t>1973</w:t>
      </w:r>
      <w:r>
        <w:rPr>
          <w:rStyle w:val="richmediacontentany"/>
          <w:rFonts w:ascii="宋体" w:eastAsia="宋体" w:hAnsi="宋体" w:cs="宋体"/>
          <w:color w:val="000000"/>
          <w:spacing w:val="22"/>
        </w:rPr>
        <w:t>年，全国召开了第一次环保大会，在这次大会上，我们发布了，或者说我们提出了一个叫</w:t>
      </w:r>
      <w:r>
        <w:rPr>
          <w:rStyle w:val="richmediacontentany"/>
          <w:rFonts w:ascii="宋体" w:eastAsia="宋体" w:hAnsi="宋体" w:cs="宋体"/>
          <w:color w:val="000000"/>
          <w:spacing w:val="22"/>
        </w:rPr>
        <w:t>“32</w:t>
      </w:r>
      <w:r>
        <w:rPr>
          <w:rStyle w:val="richmediacontentany"/>
          <w:rFonts w:ascii="宋体" w:eastAsia="宋体" w:hAnsi="宋体" w:cs="宋体"/>
          <w:color w:val="000000"/>
          <w:spacing w:val="22"/>
        </w:rPr>
        <w:t>字方针</w:t>
      </w:r>
      <w:r>
        <w:rPr>
          <w:rStyle w:val="richmediacontentany"/>
          <w:rFonts w:ascii="宋体" w:eastAsia="宋体" w:hAnsi="宋体" w:cs="宋体"/>
          <w:color w:val="000000"/>
          <w:spacing w:val="22"/>
        </w:rPr>
        <w:t>”</w:t>
      </w:r>
      <w:r>
        <w:rPr>
          <w:rStyle w:val="richmediacontentany"/>
          <w:rFonts w:ascii="宋体" w:eastAsia="宋体" w:hAnsi="宋体" w:cs="宋体"/>
          <w:color w:val="000000"/>
          <w:spacing w:val="22"/>
        </w:rPr>
        <w:t>。这</w:t>
      </w:r>
      <w:r>
        <w:rPr>
          <w:rStyle w:val="richmediacontentany"/>
          <w:rFonts w:ascii="宋体" w:eastAsia="宋体" w:hAnsi="宋体" w:cs="宋体"/>
          <w:color w:val="000000"/>
          <w:spacing w:val="22"/>
        </w:rPr>
        <w:t>“32</w:t>
      </w:r>
      <w:r>
        <w:rPr>
          <w:rStyle w:val="richmediacontentany"/>
          <w:rFonts w:ascii="宋体" w:eastAsia="宋体" w:hAnsi="宋体" w:cs="宋体"/>
          <w:color w:val="000000"/>
          <w:spacing w:val="22"/>
        </w:rPr>
        <w:t>字方针</w:t>
      </w:r>
      <w:r>
        <w:rPr>
          <w:rStyle w:val="richmediacontentany"/>
          <w:rFonts w:ascii="宋体" w:eastAsia="宋体" w:hAnsi="宋体" w:cs="宋体"/>
          <w:color w:val="000000"/>
          <w:spacing w:val="22"/>
        </w:rPr>
        <w:t>”</w:t>
      </w:r>
      <w:r>
        <w:rPr>
          <w:rStyle w:val="richmediacontentany"/>
          <w:rFonts w:ascii="宋体" w:eastAsia="宋体" w:hAnsi="宋体" w:cs="宋体"/>
          <w:color w:val="000000"/>
          <w:spacing w:val="22"/>
        </w:rPr>
        <w:t>里边大家细细看来很有意思，比如说头八个字：</w:t>
      </w:r>
      <w:r>
        <w:rPr>
          <w:rStyle w:val="richmediacontentany"/>
          <w:rFonts w:ascii="宋体" w:eastAsia="宋体" w:hAnsi="宋体" w:cs="宋体"/>
          <w:color w:val="000000"/>
          <w:spacing w:val="22"/>
        </w:rPr>
        <w:t>“全面规划、合理布局”，事实上说的是我们环境保护的顶层设计。十八大我们提出要形成有利于环境保护和资源节约的空间格局、产业结构、生产方式、生活方式。接下来的八个字：“综合利用、化害为利”，事实上我们现在所说的循环经济，我们所说的清洁生产，包括“</w:t>
      </w:r>
      <w:r>
        <w:rPr>
          <w:rStyle w:val="richmediacontentany"/>
          <w:rFonts w:ascii="宋体" w:eastAsia="宋体" w:hAnsi="宋体" w:cs="宋体"/>
          <w:color w:val="000000"/>
          <w:spacing w:val="22"/>
        </w:rPr>
        <w:t>绿水青山就是金山银山</w:t>
      </w:r>
      <w:r>
        <w:rPr>
          <w:rStyle w:val="richmediacontentany"/>
          <w:rFonts w:ascii="宋体" w:eastAsia="宋体" w:hAnsi="宋体" w:cs="宋体"/>
          <w:color w:val="000000"/>
          <w:spacing w:val="22"/>
        </w:rPr>
        <w:t>”</w:t>
      </w:r>
      <w:r>
        <w:rPr>
          <w:rStyle w:val="richmediacontentany"/>
          <w:rFonts w:ascii="宋体" w:eastAsia="宋体" w:hAnsi="宋体" w:cs="宋体"/>
          <w:color w:val="000000"/>
          <w:spacing w:val="22"/>
        </w:rPr>
        <w:t>，事实上这里边包含了辩证法。那么再看一下后十六个字：</w:t>
      </w:r>
      <w:r>
        <w:rPr>
          <w:rStyle w:val="richmediacontentany"/>
          <w:rFonts w:ascii="宋体" w:eastAsia="宋体" w:hAnsi="宋体" w:cs="宋体"/>
          <w:color w:val="000000"/>
          <w:spacing w:val="22"/>
        </w:rPr>
        <w:t>“依靠群众、大家动手、保护环境、造福人民”，事实上道出了我们环保的初心，为了谁和依靠谁。</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630" w:right="630"/>
        <w:jc w:val="both"/>
        <w:rPr>
          <w:rFonts w:ascii="Microsoft YaHei UI" w:eastAsia="Microsoft YaHei UI" w:hAnsi="Microsoft YaHei UI" w:cs="Microsoft YaHei UI"/>
          <w:b/>
          <w:bCs/>
          <w:color w:val="333333"/>
          <w:spacing w:val="22"/>
        </w:rPr>
      </w:pPr>
      <w:r>
        <w:rPr>
          <w:rStyle w:val="richmediacontentany"/>
          <w:rFonts w:ascii="SimSun" w:eastAsia="SimSun" w:hAnsi="SimSun" w:cs="SimSun"/>
          <w:b/>
          <w:bCs/>
          <w:color w:val="C7280C"/>
          <w:spacing w:val="8"/>
        </w:rPr>
        <w:t>八九十年代的</w:t>
      </w:r>
      <w:r>
        <w:rPr>
          <w:rStyle w:val="richmediacontentany"/>
          <w:rFonts w:ascii="Arial" w:eastAsia="Arial" w:hAnsi="Arial" w:cs="Arial"/>
          <w:b/>
          <w:bCs/>
          <w:color w:val="C7280C"/>
          <w:spacing w:val="8"/>
        </w:rPr>
        <w:t>“</w:t>
      </w:r>
      <w:r>
        <w:rPr>
          <w:rStyle w:val="richmediacontentany"/>
          <w:rFonts w:ascii="SimSun" w:eastAsia="SimSun" w:hAnsi="SimSun" w:cs="SimSun"/>
          <w:b/>
          <w:bCs/>
          <w:color w:val="C7280C"/>
          <w:spacing w:val="8"/>
        </w:rPr>
        <w:t>环保</w:t>
      </w:r>
      <w:r>
        <w:rPr>
          <w:rStyle w:val="richmediacontentany"/>
          <w:rFonts w:ascii="Arial" w:eastAsia="Arial" w:hAnsi="Arial" w:cs="Arial"/>
          <w:b/>
          <w:bCs/>
          <w:color w:val="C7280C"/>
          <w:spacing w:val="8"/>
        </w:rPr>
        <w:t>”</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那么你可能会说了，为什么我们（上世纪）八九十年代不像现在大家那么关注环境问题呢？那么我这边有一个小故事给大家分享。经历过（上世纪）八九十年代考大学的人都知道，那时候也是有一个顺口溜，叫</w:t>
      </w:r>
      <w:r>
        <w:rPr>
          <w:rStyle w:val="richmediacontentany"/>
          <w:rFonts w:ascii="宋体" w:eastAsia="宋体" w:hAnsi="宋体" w:cs="宋体"/>
          <w:color w:val="000000"/>
          <w:spacing w:val="8"/>
        </w:rPr>
        <w:t>“农林水，地矿油，师范学校粉笔头”，就是这些学校和专业是不被大家待见的。一个学生要参加高考，但是他来自农村，家里条件困难，选择师范专业又不想当老师，老师就说，那你就选这个师范院校的环境科学专业。那么这个学生就问了，说环境科学，毕业后要去哪里呢？老师说到环保局去工作。这个学生又问，环保局是干什么的？这个老师说，那是个喝茶的地方。事实上这个故事就发生在我身上。在读大学期间每次回到老家，要花很大的精力、费很多的口舌给大家去解释环保和环卫有什么差别，好在我们村西头有一个化肥厂，它是经常冒烟的，我就给邻居、给朋友就说，我说我们学环保的是管烟囱冒烟的，而这个环卫是扫大街的。</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630" w:right="630"/>
        <w:jc w:val="both"/>
        <w:rPr>
          <w:rFonts w:ascii="Microsoft YaHei UI" w:eastAsia="Microsoft YaHei UI" w:hAnsi="Microsoft YaHei UI" w:cs="Microsoft YaHei UI"/>
          <w:b/>
          <w:bCs/>
          <w:color w:val="333333"/>
          <w:spacing w:val="22"/>
        </w:rPr>
      </w:pPr>
      <w:r>
        <w:rPr>
          <w:rStyle w:val="richmediacontentany"/>
          <w:rFonts w:ascii="宋体" w:eastAsia="宋体" w:hAnsi="宋体" w:cs="宋体"/>
          <w:b/>
          <w:bCs/>
          <w:color w:val="C7280C"/>
          <w:spacing w:val="8"/>
        </w:rPr>
        <w:t>污染大爆发事件</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rPr>
        <w:t>2007</w:t>
      </w:r>
      <w:r>
        <w:rPr>
          <w:rStyle w:val="richmediacontentany"/>
          <w:rFonts w:ascii="宋体" w:eastAsia="宋体" w:hAnsi="宋体" w:cs="宋体"/>
          <w:color w:val="000000"/>
          <w:spacing w:val="8"/>
        </w:rPr>
        <w:t>年十七大，我们说生态文明第一次写入党代会的报告，但是在</w:t>
      </w:r>
      <w:r>
        <w:rPr>
          <w:rStyle w:val="richmediacontentany"/>
          <w:rFonts w:ascii="Calibri" w:eastAsia="Calibri" w:hAnsi="Calibri" w:cs="Calibri"/>
          <w:color w:val="000000"/>
          <w:spacing w:val="8"/>
        </w:rPr>
        <w:t>2007</w:t>
      </w:r>
      <w:r>
        <w:rPr>
          <w:rStyle w:val="richmediacontentany"/>
          <w:rFonts w:ascii="宋体" w:eastAsia="宋体" w:hAnsi="宋体" w:cs="宋体"/>
          <w:color w:val="000000"/>
          <w:spacing w:val="8"/>
        </w:rPr>
        <w:t>年的夏天，还发生了一件事情，这个就是太湖的蓝绿藻污染大爆发事件。那么大家知道，整个太湖流域涉及到的江苏这边的苏锡常，那么浙江的湖州和嘉兴，我可以说这是中国经济最发达的地区，同时呢，又是中国环境保护工作做得最好的地区，却出现了自来水厂自来水不能喝的这么一个窘地，事实上这个就是给了我们一个非常重要的启示，就是我们要的这个发展到底是一个什么样的发展，所以党的十七大把生态文明的一个写入，事实上就是对我们传统的发展模式和传统的环保模式的一次深刻的反思，和发展模式的一个重塑。那么我们大家现在对环境问题的关注，事实上是我们社会进步的一个结果，可以说我们的经济发展一方面消耗了大量的能源资源，这个过程中，排放了大量的污染物，污染了我们的环境，但是经济发展呢，促进了人民生活水平的提高，当人民生活水平提高到一定阶段以后，你可能再关注的不仅仅是物质上的消费，你还关注环境质量怎么样。那么现在，我们对环境的需求成了我们驱动，我们去实施高质量发展的一个源动力。</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630" w:right="630"/>
        <w:jc w:val="both"/>
        <w:rPr>
          <w:rFonts w:ascii="Microsoft YaHei UI" w:eastAsia="Microsoft YaHei UI" w:hAnsi="Microsoft YaHei UI" w:cs="Microsoft YaHei UI"/>
          <w:b/>
          <w:bCs/>
          <w:color w:val="333333"/>
          <w:spacing w:val="22"/>
        </w:rPr>
      </w:pPr>
      <w:r>
        <w:rPr>
          <w:rStyle w:val="richmediacontentany"/>
          <w:rFonts w:ascii="宋体" w:eastAsia="宋体" w:hAnsi="宋体" w:cs="宋体"/>
          <w:b/>
          <w:bCs/>
          <w:color w:val="C7280C"/>
          <w:spacing w:val="8"/>
        </w:rPr>
        <w:t>顶层设计</w:t>
      </w:r>
    </w:p>
    <w:p>
      <w:pPr>
        <w:shd w:val="clear" w:color="auto" w:fill="C7280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C7280C"/>
        <w:spacing w:before="0" w:after="0" w:line="408" w:lineRule="atLeast"/>
        <w:ind w:left="465" w:right="390"/>
        <w:jc w:val="both"/>
        <w:rPr>
          <w:rFonts w:ascii="Microsoft YaHei UI" w:eastAsia="Microsoft YaHei UI" w:hAnsi="Microsoft YaHei UI" w:cs="Microsoft YaHei UI"/>
          <w:color w:val="333333"/>
          <w:spacing w:val="8"/>
          <w:sz w:val="26"/>
          <w:szCs w:val="26"/>
        </w:rPr>
      </w:pPr>
    </w:p>
    <w:p>
      <w:pPr>
        <w:shd w:val="clear" w:color="auto" w:fill="FFFFFF"/>
        <w:spacing w:before="0" w:after="0" w:line="336" w:lineRule="atLeast"/>
        <w:ind w:left="390" w:right="390" w:firstLine="0"/>
        <w:jc w:val="both"/>
        <w:rPr>
          <w:rFonts w:ascii="Arial" w:eastAsia="Arial" w:hAnsi="Arial" w:cs="Arial"/>
          <w:color w:val="3F3E3F"/>
          <w:spacing w:val="22"/>
          <w:sz w:val="21"/>
          <w:szCs w:val="21"/>
        </w:rPr>
      </w:pPr>
      <w:r>
        <w:rPr>
          <w:rStyle w:val="richmediacontentany"/>
          <w:rFonts w:ascii="宋体" w:eastAsia="宋体" w:hAnsi="宋体" w:cs="宋体"/>
          <w:color w:val="3F3E3F"/>
          <w:spacing w:val="22"/>
        </w:rPr>
        <w:t>我们可以回顾一下，这个欧美，包括日本，他们在二战后所经历的环境保护的历程，事实上五六十年代他们环境质量糟糕到什么程度呢？这个人民群众抗争，上街去游行，大家知道西方国家是靠选票来去赢得执政权，因此选民的这个抗争对政府去采取措施，实现环境保护是发挥了很大的作用的。那么我们</w:t>
      </w:r>
      <w:r>
        <w:rPr>
          <w:rStyle w:val="richmediacontentany"/>
          <w:rFonts w:ascii="宋体" w:eastAsia="宋体" w:hAnsi="宋体" w:cs="宋体"/>
          <w:color w:val="3F3E3F"/>
          <w:spacing w:val="22"/>
        </w:rPr>
        <w:t>2013</w:t>
      </w:r>
      <w:r>
        <w:rPr>
          <w:rStyle w:val="richmediacontentany"/>
          <w:rFonts w:ascii="宋体" w:eastAsia="宋体" w:hAnsi="宋体" w:cs="宋体"/>
          <w:color w:val="3F3E3F"/>
          <w:spacing w:val="22"/>
        </w:rPr>
        <w:t>年以后呢，我们既有自上而下的这个行政的有效传导，这个顶层设计，同时呢，我们又有了人民群众对优美环境的需求，这个自下而上的力量，这两股力量其实是我们实现环境质量明显好转的，我们的一个优势。</w:t>
      </w:r>
    </w:p>
    <w:p>
      <w:pPr>
        <w:shd w:val="clear" w:color="auto" w:fill="FFFFFF"/>
        <w:spacing w:before="0" w:after="0" w:line="336" w:lineRule="atLeast"/>
        <w:ind w:left="390" w:right="390" w:firstLine="0"/>
        <w:jc w:val="both"/>
        <w:rPr>
          <w:rFonts w:ascii="Arial" w:eastAsia="Arial" w:hAnsi="Arial" w:cs="Arial"/>
          <w:color w:val="3F3E3F"/>
          <w:spacing w:val="22"/>
          <w:sz w:val="21"/>
          <w:szCs w:val="21"/>
        </w:rPr>
      </w:pPr>
      <w:r>
        <w:rPr>
          <w:rStyle w:val="richmediacontentany"/>
          <w:rFonts w:ascii="宋体" w:eastAsia="宋体" w:hAnsi="宋体" w:cs="宋体"/>
          <w:color w:val="3F3E3F"/>
          <w:spacing w:val="22"/>
        </w:rPr>
        <w:t>那么事实也证明，我们从</w:t>
      </w:r>
      <w:r>
        <w:rPr>
          <w:rStyle w:val="richmediacontentany"/>
          <w:rFonts w:ascii="宋体" w:eastAsia="宋体" w:hAnsi="宋体" w:cs="宋体"/>
          <w:color w:val="3F3E3F"/>
          <w:spacing w:val="22"/>
        </w:rPr>
        <w:t>2015</w:t>
      </w:r>
      <w:r>
        <w:rPr>
          <w:rStyle w:val="richmediacontentany"/>
          <w:rFonts w:ascii="宋体" w:eastAsia="宋体" w:hAnsi="宋体" w:cs="宋体"/>
          <w:color w:val="3F3E3F"/>
          <w:spacing w:val="22"/>
        </w:rPr>
        <w:t>年以后，尤其是我们过去的</w:t>
      </w:r>
      <w:r>
        <w:rPr>
          <w:rStyle w:val="richmediacontentany"/>
          <w:rFonts w:ascii="宋体" w:eastAsia="宋体" w:hAnsi="宋体" w:cs="宋体"/>
          <w:color w:val="3F3E3F"/>
          <w:spacing w:val="22"/>
        </w:rPr>
        <w:t>“</w:t>
      </w:r>
      <w:r>
        <w:rPr>
          <w:rStyle w:val="richmediacontentany"/>
          <w:rFonts w:ascii="宋体" w:eastAsia="宋体" w:hAnsi="宋体" w:cs="宋体"/>
          <w:color w:val="3F3E3F"/>
          <w:spacing w:val="22"/>
        </w:rPr>
        <w:t>十三五</w:t>
      </w:r>
      <w:r>
        <w:rPr>
          <w:rStyle w:val="richmediacontentany"/>
          <w:rFonts w:ascii="宋体" w:eastAsia="宋体" w:hAnsi="宋体" w:cs="宋体"/>
          <w:color w:val="3F3E3F"/>
          <w:spacing w:val="22"/>
        </w:rPr>
        <w:t>”</w:t>
      </w:r>
      <w:r>
        <w:rPr>
          <w:rStyle w:val="richmediacontentany"/>
          <w:rFonts w:ascii="宋体" w:eastAsia="宋体" w:hAnsi="宋体" w:cs="宋体"/>
          <w:color w:val="3F3E3F"/>
          <w:spacing w:val="22"/>
        </w:rPr>
        <w:t>这个期间，我们实现了环境质量的一个明显的改善，那么我想，正如十八届三中全会所提到的用制度保护生态环境，那么我们的环境在过去五、六年里边呈现的一个显著的改善恰恰印证了我们说叫以制度的优势转变成治理的效能。</w:t>
      </w:r>
    </w:p>
    <w:p>
      <w:pPr>
        <w:shd w:val="clear" w:color="auto" w:fill="FFFFFF"/>
        <w:spacing w:before="0" w:after="0" w:line="336" w:lineRule="atLeast"/>
        <w:ind w:left="390" w:right="390" w:firstLine="0"/>
        <w:jc w:val="both"/>
        <w:rPr>
          <w:rFonts w:ascii="Arial" w:eastAsia="Arial" w:hAnsi="Arial" w:cs="Arial"/>
          <w:color w:val="3F3E3F"/>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390" w:right="39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390" w:right="39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390" w:right="39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286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419&amp;idx=1&amp;sn=d846d8a0331ba3c16e6de5955d1d5334&amp;chksm=8bb07282bcc7fb94ec84da09f3d4d1b9758a755707053e0ae2ee07a6eb712800f472bbb6c18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顶层设计：制度优势转变成环境治理效能的中国智慧</dc:title>
  <cp:revision>1</cp:revision>
</cp:coreProperties>
</file>