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华姐盛赞《这就是中国》，只因这段评论“怼”BBC太精彩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2021-04-01</w:t>
      </w:r>
      <w:hyperlink r:id="rId5" w:anchor="wechat_redirect&amp;cpage=27"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333333"/>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Arial" w:eastAsia="Arial" w:hAnsi="Arial" w:cs="Arial"/>
          <w:color w:val="3F3E3F"/>
          <w:spacing w:val="22"/>
          <w:sz w:val="21"/>
          <w:szCs w:val="21"/>
        </w:rPr>
      </w:pPr>
      <w:r>
        <w:rPr>
          <w:rStyle w:val="richmediacontentany"/>
          <w:rFonts w:ascii="SimHei" w:eastAsia="SimHei" w:hAnsi="SimHei" w:cs="SimHei"/>
          <w:color w:val="3F3E3F"/>
          <w:spacing w:val="22"/>
          <w:sz w:val="21"/>
          <w:szCs w:val="21"/>
        </w:rPr>
        <w:t>就在3月31日中国外交部发言人华春莹主持的例行记者会上，“华姐”就“BBC记者驻华记者沙磊离任”一事进行回应，回应中，“华姐”原文引述了东方卫视3月22日播出的《这就是中国》第94期《西方媒体的信誉危机》节目里张维为教授对于BBC的评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jc w:val="both"/>
        <w:rPr>
          <w:rFonts w:ascii="Arial" w:eastAsia="Arial" w:hAnsi="Arial" w:cs="Arial"/>
          <w:color w:val="3F3E3F"/>
          <w:spacing w:val="22"/>
          <w:sz w:val="21"/>
          <w:szCs w:val="21"/>
        </w:rPr>
      </w:pPr>
      <w:r>
        <w:rPr>
          <w:rStyle w:val="richmediacontentany"/>
          <w:rFonts w:ascii="SimHei" w:eastAsia="SimHei" w:hAnsi="SimHei" w:cs="SimHei"/>
          <w:color w:val="3F3E3F"/>
          <w:spacing w:val="22"/>
          <w:sz w:val="21"/>
          <w:szCs w:val="21"/>
        </w:rPr>
        <w:t>“华姐”说：“我这两天看到张维为老师在《这就是中国》节目里有一个非常精彩的对话访谈，名字叫“西方媒体的信誉危机”。他在这期节目里提到了BBC。”下面，就让我们来完整了解一下华姐的精彩回应。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彭博社记者提问：BBC驻华记者沙磊在其涉华报道受到大量批评后，已经离开这里去了台湾。外交部对此有何评论？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华春莹：我也是这两天在沙磊常驻记者证要延期的时候，才得知沙磊已经不辞而别。他离境前没有以任何方式告知中方相关部门，他因何原因离境我们不知道。你刚才提到他的报道。</w:t>
      </w:r>
      <w:r>
        <w:rPr>
          <w:rStyle w:val="richmediacontentany"/>
          <w:rFonts w:ascii="SimHei" w:eastAsia="SimHei" w:hAnsi="SimHei" w:cs="SimHei"/>
          <w:b/>
          <w:bCs/>
          <w:color w:val="333333"/>
          <w:spacing w:val="8"/>
          <w:sz w:val="23"/>
          <w:szCs w:val="23"/>
        </w:rPr>
        <w:t>刚才记者会开始前我看到BBC发了一条推特，称赞沙磊，说他“报道了一些中方不愿意让世界知道的真相”。因此，我想多说几句。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首先，我要再次声明，</w:t>
      </w:r>
      <w:r>
        <w:rPr>
          <w:rStyle w:val="richmediacontentany"/>
          <w:rFonts w:ascii="SimHei" w:eastAsia="SimHei" w:hAnsi="SimHei" w:cs="SimHei"/>
          <w:b/>
          <w:bCs/>
          <w:color w:val="333333"/>
          <w:spacing w:val="8"/>
          <w:sz w:val="23"/>
          <w:szCs w:val="23"/>
        </w:rPr>
        <w:t>我们刚刚得知沙磊不辞而别。他是非正常离任，因为他没有履行一个外国驻华记者离任前应该履行的手续。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的确我们也听说，新疆有一些民众和实体因为沙磊的涉疆假新闻利益受到损害，打算起诉沙磊。这完全是民间行为，与中国政府无关。中国现在正在推进全面依法治国，民众运用法律手段维护自身权利和利益的意识在不断增强。我们也没有听说有中国政府部门威胁他。所以，如果沙磊认为他的报道是公正的、客观的，他就应该勇敢地应诉，不用害怕。如果有证据表明他受到了威胁，他就应该报警，我们会保护他的安全。但是他跑什么？这说明了什么问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BBC制播了大量带有强烈意识形态偏见的假新闻，严重偏离媒体报道客观、平衡、公正的立场，特别是在涉疆、涉港和涉新冠肺炎疫情问题上散布了大量虚假信息，因此遭到了中国人民的强烈反对。中方多次向该台提出了严正交涉，希望他们严肃对待中方立场，摒弃反华意识形态偏见和双重标准，停止对华污蔑、抹黑、攻击，客观、公正、准确地报道中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b/>
          <w:bCs/>
          <w:color w:val="333333"/>
          <w:spacing w:val="8"/>
          <w:sz w:val="23"/>
          <w:szCs w:val="23"/>
        </w:rPr>
        <w:t>我这两天看到张维为老师在《这就是中国》节目里有一个非常精彩的对话访谈，名字叫“西方媒体的信誉危机”。他在这期节目里提到了BBC。</w:t>
      </w:r>
      <w:r>
        <w:rPr>
          <w:rStyle w:val="richmediacontentany"/>
          <w:rFonts w:ascii="SimHei" w:eastAsia="SimHei" w:hAnsi="SimHei" w:cs="SimHei"/>
          <w:color w:val="333333"/>
          <w:spacing w:val="8"/>
          <w:sz w:val="23"/>
          <w:szCs w:val="23"/>
        </w:rPr>
        <w:t>他举了些例子。如在2019年香港修例风波期间，BBC关于香港的报道充斥着双重标准和假新闻。2019年10月，BBC报道过所谓“39名中国人偷渡英国并死在英国货车里”的事件，结果最后查出来死者都是越南人，可是BBC对中国没有一句道歉。BBC在国际议题上的造假行为甚至到了内部人都看不下去的地步。2019年2月，BBC叙利亚新闻报道制片人达拉提在推特上发了一条推文，公布了被掩盖已久的秘密，那就是：所谓关于叙利亚杜马市的那段叙政府化学武器袭击的视频是自导自演的假新闻。可是他揭露了这个事实以后，他的推特账号就被封掉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SimHei" w:eastAsia="SimHei" w:hAnsi="SimHei" w:cs="SimHei"/>
          <w:color w:val="333333"/>
          <w:spacing w:val="8"/>
          <w:sz w:val="23"/>
          <w:szCs w:val="23"/>
        </w:rPr>
        <w:t>我们都知道，BBC在报道中国时的不客观、不公正令人触目惊心。比如，今年1月份BBC播出的武汉疫情纪录片，居然用中国警察反恐演练的画面来指责中方“用蒙头的手段拘捕民众”。另外，BBC有英国皇家特许证，英国通信管理局可以监管BBC的国内部门，但唯独不可以监管BBC国际频道。也就是说，负责对外传播英国价值观的BBC国际频道拿到了为所欲为的“尚方宝剑”，其国际频道不需要受到任何监管。不久前，英国学者大卫·塞奇威克出了一本书，名叫《假新闻工厂——来自BBC的故事》。他认为，现在BBC实际上已经演变成了一个顽固的政治竞选团体。非常有意思的是，英国《每日快报》也发表了一篇题为《BBC的失败》的文章，里面专门提到了一项在英国进行的民调，发现几乎一半的人都认为BBC近年来在新闻报道方面有失公正。这也就是为什么张维为先生认为现在西方媒体面临信誉危机。我想他说出了很多中国人的心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hyperlink r:id="rId6" w:anchor="wechat_redirect" w:tgtFrame="_blank" w:history="1">
        <w:r>
          <w:rPr>
            <w:rStyle w:val="richmediacontentany"/>
            <w:rFonts w:ascii="SimHei" w:eastAsia="SimHei" w:hAnsi="SimHei" w:cs="SimHei"/>
            <w:color w:val="576B95"/>
            <w:spacing w:val="8"/>
            <w:sz w:val="26"/>
            <w:szCs w:val="26"/>
          </w:rPr>
          <w:t>点击此处观看《这就是中国》94期内容</w:t>
        </w:r>
      </w:hyperlink>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r>
        <w:rPr>
          <w:rStyle w:val="richmediacontentany"/>
          <w:rFonts w:ascii="Arial" w:eastAsia="Arial" w:hAnsi="Arial" w:cs="Arial"/>
          <w:b/>
          <w:bCs/>
          <w:color w:val="A63415"/>
          <w:spacing w:val="22"/>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4897936" cy="7315158"/>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613395" name=""/>
                    <pic:cNvPicPr>
                      <a:picLocks noChangeAspect="1"/>
                    </pic:cNvPicPr>
                  </pic:nvPicPr>
                  <pic:blipFill>
                    <a:blip xmlns:r="http://schemas.openxmlformats.org/officeDocument/2006/relationships" r:embed="rId7"/>
                    <a:stretch>
                      <a:fillRect/>
                    </a:stretch>
                  </pic:blipFill>
                  <pic:spPr>
                    <a:xfrm>
                      <a:off x="0" y="0"/>
                      <a:ext cx="4897936" cy="7315158"/>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630&amp;idx=1&amp;sn=4c6adb5eb894f17f15fad084c36a899f&amp;chksm=8bb073b7bcc7faa1058f44aa177eb20198eb058d0c9ca4d12e81f0eaf31123008b94423461c9&amp;scene=27" TargetMode="External" /><Relationship Id="rId6" Type="http://schemas.openxmlformats.org/officeDocument/2006/relationships/hyperlink" Target="http://mp.weixin.qq.com/s?__biz=MzA5NTI5ODk3NA==&amp;mid=2651170501&amp;idx=1&amp;sn=d34893955e0841cab2ebb92d97424110&amp;chksm=8bb07234bcc7fb22f1d4364d794944c03a4278ca6d65333739c50cad37d0b09b68555bd7d024&amp;scene=21" TargetMode="External" /><Relationship Id="rId7" Type="http://schemas.openxmlformats.org/officeDocument/2006/relationships/image" Target="media/image1.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华姐盛赞《这就是中国》，只因这段评论“怼”BBC太精彩</dc:title>
  <cp:revision>1</cp:revision>
</cp:coreProperties>
</file>