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中欧关系何去何从？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高健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2021-04-03</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shd w:val="clear" w:color="auto" w:fill="FFFFFF"/>
        <w:spacing w:before="0" w:after="0" w:line="368" w:lineRule="atLeast"/>
        <w:ind w:left="666" w:right="666" w:firstLine="0"/>
        <w:jc w:val="both"/>
        <w:rPr>
          <w:rFonts w:ascii="Microsoft YaHei UI" w:eastAsia="Microsoft YaHei UI" w:hAnsi="Microsoft YaHei UI" w:cs="Microsoft YaHei UI"/>
          <w:color w:val="3F3E3F"/>
          <w:spacing w:val="22"/>
          <w:sz w:val="21"/>
          <w:szCs w:val="21"/>
        </w:rPr>
      </w:pPr>
      <w:r>
        <w:rPr>
          <w:rStyle w:val="richmediacontentany"/>
          <w:rFonts w:ascii="SimHei" w:eastAsia="SimHei" w:hAnsi="SimHei" w:cs="SimHei"/>
          <w:color w:val="000000"/>
          <w:spacing w:val="22"/>
          <w:sz w:val="21"/>
          <w:szCs w:val="21"/>
        </w:rPr>
        <w:t>高健：</w:t>
      </w:r>
      <w:r>
        <w:rPr>
          <w:rStyle w:val="richmediacontentany"/>
          <w:rFonts w:ascii="SimHei" w:eastAsia="SimHei" w:hAnsi="SimHei" w:cs="SimHei"/>
          <w:color w:val="000000"/>
          <w:spacing w:val="22"/>
          <w:sz w:val="21"/>
          <w:szCs w:val="21"/>
        </w:rPr>
        <w:t>上海外国语大学英国研究中心主任，欧洲智库研究中心主任。</w:t>
      </w:r>
      <w:r>
        <w:rPr>
          <w:rStyle w:val="richmediacontentany"/>
          <w:rFonts w:ascii="SimHei" w:eastAsia="SimHei" w:hAnsi="SimHei" w:cs="SimHei"/>
          <w:color w:val="000000"/>
          <w:spacing w:val="22"/>
          <w:sz w:val="21"/>
          <w:szCs w:val="21"/>
        </w:rPr>
        <w:t>兼任清华大学中国</w:t>
      </w:r>
      <w:r>
        <w:rPr>
          <w:rStyle w:val="richmediacontentany"/>
          <w:rFonts w:ascii="SimHei" w:eastAsia="SimHei" w:hAnsi="SimHei" w:cs="SimHei"/>
          <w:color w:val="000000"/>
          <w:spacing w:val="22"/>
          <w:sz w:val="21"/>
          <w:szCs w:val="21"/>
        </w:rPr>
        <w:t>论坛特邀研究员、上海东方网东方智库研究员。</w:t>
      </w:r>
      <w:r>
        <w:rPr>
          <w:rStyle w:val="richmediacontentany"/>
          <w:rFonts w:ascii="SimHei" w:eastAsia="SimHei" w:hAnsi="SimHei" w:cs="SimHei"/>
          <w:color w:val="000000"/>
          <w:spacing w:val="22"/>
          <w:sz w:val="21"/>
          <w:szCs w:val="21"/>
        </w:rPr>
        <w:t>主要研究领域为中西比较文化，中欧思想史比较，战略思想，欧洲政治与社会文化研究。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000000"/>
          <w:spacing w:val="22"/>
          <w:sz w:val="21"/>
          <w:szCs w:val="21"/>
        </w:rPr>
        <w:t>欧洲</w:t>
      </w:r>
      <w:r>
        <w:rPr>
          <w:rStyle w:val="richmediacontentany"/>
          <w:rFonts w:ascii="SimHei" w:eastAsia="SimHei" w:hAnsi="SimHei" w:cs="SimHei"/>
          <w:color w:val="000000"/>
          <w:spacing w:val="22"/>
          <w:sz w:val="21"/>
          <w:szCs w:val="21"/>
        </w:rPr>
        <w:t>是很复杂的一个世界</w:t>
      </w:r>
      <w:r>
        <w:rPr>
          <w:rStyle w:val="richmediacontentany"/>
          <w:rFonts w:ascii="SimHei" w:eastAsia="SimHei" w:hAnsi="SimHei" w:cs="SimHei"/>
          <w:color w:val="000000"/>
          <w:spacing w:val="22"/>
          <w:sz w:val="21"/>
          <w:szCs w:val="21"/>
        </w:rPr>
        <w:t>，</w:t>
      </w:r>
      <w:r>
        <w:rPr>
          <w:rStyle w:val="richmediacontentany"/>
          <w:rFonts w:ascii="SimHei" w:eastAsia="SimHei" w:hAnsi="SimHei" w:cs="SimHei"/>
          <w:color w:val="000000"/>
          <w:spacing w:val="22"/>
          <w:sz w:val="21"/>
          <w:szCs w:val="21"/>
        </w:rPr>
        <w:t>有很多的层次，也相当的复杂，它怎么来处理跟中国的关系、跟美国的关系，会受到外部环境的影响，也取决于它自己对自身的定位和认知。那么</w:t>
      </w:r>
      <w:r>
        <w:rPr>
          <w:rStyle w:val="richmediacontentany"/>
          <w:rFonts w:ascii="SimHei" w:eastAsia="SimHei" w:hAnsi="SimHei" w:cs="SimHei"/>
          <w:color w:val="000000"/>
          <w:spacing w:val="22"/>
          <w:sz w:val="21"/>
          <w:szCs w:val="21"/>
        </w:rPr>
        <w:t>中欧关系如何发展呢?</w:t>
      </w:r>
    </w:p>
    <w:p>
      <w:pPr>
        <w:shd w:val="clear" w:color="auto" w:fill="FFFFFF"/>
        <w:spacing w:before="0" w:after="0" w:line="408" w:lineRule="atLeast"/>
        <w:ind w:left="240" w:right="240" w:firstLine="0"/>
        <w:jc w:val="center"/>
        <w:rPr>
          <w:rFonts w:ascii="Microsoft YaHei UI" w:eastAsia="Microsoft YaHei UI" w:hAnsi="Microsoft YaHei UI" w:cs="Microsoft YaHei UI"/>
          <w:color w:val="000000"/>
          <w:spacing w:val="8"/>
          <w:sz w:val="26"/>
          <w:szCs w:val="26"/>
        </w:rPr>
      </w:pP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中欧应坚持合作共赢</w:t>
      </w:r>
      <w:r>
        <w:rPr>
          <w:rStyle w:val="richmediacontentany"/>
          <w:rFonts w:ascii="Calibri" w:eastAsia="Calibri" w:hAnsi="Calibri" w:cs="Calibri"/>
          <w:b/>
          <w:bCs/>
          <w:color w:val="C7280C"/>
          <w:spacing w:val="8"/>
          <w:sz w:val="26"/>
          <w:szCs w:val="26"/>
        </w:rPr>
        <w:t> </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维护多边主义</w:t>
      </w: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我想从中欧人文交流和历史文化的角度谈一下我对于中欧双边关系的三点看法。我们看欧洲的近现代的历史，追求地区的主导权，地区的霸权，曾经事实上是欧洲文化的一个主要的政治诉求。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在过去的很长一段时期，特别是第二次世界大战之前，欧洲充满着，应该说是此起彼伏的战争，特别是在上个世纪，第一次、第二次世界大战之后，面对战争的满目疮痍的一个废墟般的世界，欧洲的知识分子开始反思，他们充分地意识到这样一种对抗的方式，永远都不可能是解决矛盾的真正的途径，所以我们可以这么说，</w:t>
      </w:r>
      <w:r>
        <w:rPr>
          <w:rStyle w:val="richmediacontentany"/>
          <w:rFonts w:ascii="SimHei" w:eastAsia="SimHei" w:hAnsi="SimHei" w:cs="SimHei"/>
          <w:b/>
          <w:bCs/>
          <w:color w:val="000000"/>
          <w:spacing w:val="8"/>
          <w:sz w:val="23"/>
          <w:szCs w:val="23"/>
        </w:rPr>
        <w:t>欧盟事实上与其说是大家合作谈出来的，不如说是基于共同的战争的经验，在这个基础之上打出来的，大家都意识到合作、协商才是解决问题的基本的方式。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认识一位德国的一位资深的政治家，这位老太太今年六十几岁了，在一次我们公开的研讨会上，她说过一句很动情的话，她说我们这一代德国人，是我们历史上唯一的一代没有经历过重大战争的一代人，所以我们深深地知道和平的意义和价值，我们深深地知道合作、协商对于我们解决矛盾、解决问题的重要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所以我们看中国，</w:t>
      </w:r>
      <w:r>
        <w:rPr>
          <w:rStyle w:val="richmediacontentany"/>
          <w:rFonts w:ascii="SimHei" w:eastAsia="SimHei" w:hAnsi="SimHei" w:cs="SimHei"/>
          <w:color w:val="000000"/>
          <w:spacing w:val="8"/>
          <w:sz w:val="23"/>
          <w:szCs w:val="23"/>
        </w:rPr>
        <w:t>事实上中华民族历来是一个强调多边外交主义立场的原则的国家，我们在我们的文化基因当中，我们就特别强调：“万物并行而不悖，相得而益彰”。</w:t>
      </w:r>
      <w:r>
        <w:rPr>
          <w:rStyle w:val="richmediacontentany"/>
          <w:rFonts w:ascii="SimHei" w:eastAsia="SimHei" w:hAnsi="SimHei" w:cs="SimHei"/>
          <w:color w:val="000000"/>
          <w:spacing w:val="8"/>
          <w:sz w:val="23"/>
          <w:szCs w:val="23"/>
        </w:rPr>
        <w:t>正如习近平总书记所说的，世界上从来没有两片完全一样的树叶，这个世界是精彩的，是因为这个世界是多元的，所以在这个意义上，</w:t>
      </w:r>
      <w:r>
        <w:rPr>
          <w:rStyle w:val="richmediacontentany"/>
          <w:rFonts w:ascii="SimHei" w:eastAsia="SimHei" w:hAnsi="SimHei" w:cs="SimHei"/>
          <w:b/>
          <w:bCs/>
          <w:color w:val="000000"/>
          <w:spacing w:val="8"/>
          <w:sz w:val="23"/>
          <w:szCs w:val="23"/>
        </w:rPr>
        <w:t>中国历来是一种平等协作、合作共赢的方式来解决国际争端，维护多边外交主义的国际原则和立场，在这个意义上，中欧双方有着广泛的合作的空间。</w:t>
      </w: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加强中欧人文交流</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弥合认知赤字</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第二点，我想和各位强调的是，加强中欧人文交流，尽全力地来弥合中欧之间的认知赤字，是我们中欧关系行稳致远的重要的保障。</w:t>
      </w:r>
      <w:r>
        <w:rPr>
          <w:rStyle w:val="richmediacontentany"/>
          <w:rFonts w:ascii="SimHei" w:eastAsia="SimHei" w:hAnsi="SimHei" w:cs="SimHei"/>
          <w:color w:val="000000"/>
          <w:spacing w:val="8"/>
          <w:sz w:val="23"/>
          <w:szCs w:val="23"/>
        </w:rPr>
        <w:t>认识一个人都不容易，更何况认识一个民族、认识一个国家？</w:t>
      </w:r>
      <w:r>
        <w:rPr>
          <w:rStyle w:val="richmediacontentany"/>
          <w:rFonts w:ascii="Calibri" w:eastAsia="Calibri" w:hAnsi="Calibri" w:cs="Calibri"/>
          <w:color w:val="000000"/>
          <w:spacing w:val="8"/>
          <w:sz w:val="23"/>
          <w:szCs w:val="23"/>
        </w:rPr>
        <w:t> </w:t>
      </w:r>
      <w:r>
        <w:rPr>
          <w:rStyle w:val="richmediacontentany"/>
          <w:rFonts w:ascii="SimHei" w:eastAsia="SimHei" w:hAnsi="SimHei" w:cs="SimHei"/>
          <w:color w:val="000000"/>
          <w:spacing w:val="8"/>
          <w:sz w:val="23"/>
          <w:szCs w:val="23"/>
        </w:rPr>
        <w:t>今天随着我们改革开放四十多年来，我们中国的综合国力是与日俱增，我们四十年来的平均GDP的增长真是一个世界经济奇迹，我们达到平均9%。大家去看，历史上从来没有这样的国家，达到这样的高度，如此长时期的增长。所以今天的这个世界百年未有之大变局的主要的变化的一个主要的变量，毫无疑问是经济格局的变化，在这个变化之中，欧洲的确受到了极大的冲击，欧洲在理解中国、认同中国，在消化中国的发展变化的这个过程之中，它们的确需要一定的时间。</w:t>
      </w: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如何真正地在中欧之间加强我们彼此的理解和认识，我称之为弥合我们的认知赤字，这是我们应该共同去做的事。</w:t>
      </w:r>
      <w:r>
        <w:rPr>
          <w:rStyle w:val="richmediacontentany"/>
          <w:rFonts w:ascii="SimHei" w:eastAsia="SimHei" w:hAnsi="SimHei" w:cs="SimHei"/>
          <w:b/>
          <w:bCs/>
          <w:color w:val="000000"/>
          <w:spacing w:val="8"/>
          <w:sz w:val="23"/>
          <w:szCs w:val="23"/>
        </w:rPr>
        <w:t>作为中国来讲，我们一直强调的是我们要换位思考，所以尊重欧洲的核心利益，尊重它们的根本诉求，是我们非常重要的对欧原则。</w:t>
      </w:r>
      <w:r>
        <w:rPr>
          <w:rStyle w:val="richmediacontentany"/>
          <w:rFonts w:ascii="SimHei" w:eastAsia="SimHei" w:hAnsi="SimHei" w:cs="SimHei"/>
          <w:color w:val="000000"/>
          <w:spacing w:val="8"/>
          <w:sz w:val="23"/>
          <w:szCs w:val="23"/>
        </w:rPr>
        <w:t>作为欧洲而言，我个人觉着，</w:t>
      </w:r>
      <w:r>
        <w:rPr>
          <w:rStyle w:val="richmediacontentany"/>
          <w:rFonts w:ascii="Calibri" w:eastAsia="Calibri" w:hAnsi="Calibri" w:cs="Calibri"/>
          <w:color w:val="000000"/>
          <w:spacing w:val="8"/>
          <w:sz w:val="23"/>
          <w:szCs w:val="23"/>
        </w:rPr>
        <w:t> </w:t>
      </w:r>
      <w:r>
        <w:rPr>
          <w:rStyle w:val="richmediacontentany"/>
          <w:rFonts w:ascii="SimHei" w:eastAsia="SimHei" w:hAnsi="SimHei" w:cs="SimHei"/>
          <w:color w:val="000000"/>
          <w:spacing w:val="8"/>
          <w:sz w:val="23"/>
          <w:szCs w:val="23"/>
        </w:rPr>
        <w:t>要建立一个面向未来的一个独立自主的欧洲，那么欧洲更应该</w:t>
      </w:r>
      <w:r>
        <w:rPr>
          <w:rStyle w:val="richmediacontentany"/>
          <w:rFonts w:ascii="SimHei" w:eastAsia="SimHei" w:hAnsi="SimHei" w:cs="SimHei"/>
          <w:strike/>
          <w:color w:val="000000"/>
          <w:spacing w:val="8"/>
          <w:sz w:val="23"/>
          <w:szCs w:val="23"/>
        </w:rPr>
        <w:t>要</w:t>
      </w:r>
      <w:r>
        <w:rPr>
          <w:rStyle w:val="richmediacontentany"/>
          <w:rFonts w:ascii="SimHei" w:eastAsia="SimHei" w:hAnsi="SimHei" w:cs="SimHei"/>
          <w:color w:val="000000"/>
          <w:spacing w:val="8"/>
          <w:sz w:val="23"/>
          <w:szCs w:val="23"/>
        </w:rPr>
        <w:t>加强关于中国，未来的发展的一个基本的认识和理解。</w:t>
      </w:r>
      <w:r>
        <w:rPr>
          <w:rStyle w:val="richmediacontentany"/>
          <w:rFonts w:ascii="SimHei" w:eastAsia="SimHei" w:hAnsi="SimHei" w:cs="SimHei"/>
          <w:b/>
          <w:bCs/>
          <w:color w:val="000000"/>
          <w:spacing w:val="8"/>
          <w:sz w:val="23"/>
          <w:szCs w:val="23"/>
        </w:rPr>
        <w:t>如果欧洲能够摘下看中国的有色眼镜，我相信欧洲会看到一个全新的世界，会看到一个根本不一样的中国。</w:t>
      </w: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中欧文明</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r>
        <w:rPr>
          <w:rStyle w:val="richmediacontentany"/>
          <w:rFonts w:ascii="SimHei" w:eastAsia="SimHei" w:hAnsi="SimHei" w:cs="SimHei"/>
          <w:b/>
          <w:bCs/>
          <w:color w:val="C7280C"/>
          <w:spacing w:val="8"/>
          <w:sz w:val="26"/>
          <w:szCs w:val="26"/>
        </w:rPr>
        <w:t>人类未来发展的重要支撑</w:t>
      </w:r>
    </w:p>
    <w:p>
      <w:pPr>
        <w:shd w:val="clear" w:color="auto" w:fill="FFFFFF"/>
        <w:spacing w:before="0" w:after="0" w:line="408" w:lineRule="atLeast"/>
        <w:ind w:left="240" w:right="240" w:firstLine="0"/>
        <w:jc w:val="center"/>
        <w:rPr>
          <w:rFonts w:ascii="Arial" w:eastAsia="Arial" w:hAnsi="Arial" w:cs="Arial"/>
          <w:color w:val="000000"/>
          <w:spacing w:val="8"/>
          <w:sz w:val="26"/>
          <w:szCs w:val="26"/>
        </w:rPr>
      </w:pP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第三点，要从人类文化的未来的发展的趋势，来理解中欧双边关系的重要意义。</w:t>
      </w:r>
      <w:r>
        <w:rPr>
          <w:rStyle w:val="richmediacontentany"/>
          <w:rFonts w:ascii="SimHei" w:eastAsia="SimHei" w:hAnsi="SimHei" w:cs="SimHei"/>
          <w:color w:val="000000"/>
          <w:spacing w:val="8"/>
          <w:sz w:val="23"/>
          <w:szCs w:val="23"/>
        </w:rPr>
        <w:t>从文艺复兴到启蒙运动，从英国人的社会契约精神，到德国人、法国人对于现代文明的自我反思，欧洲为我们深刻地理解现代文明提供了非常重要的理论资源。作为中国呢，中国四十年来的成功经验告诉我们，我们也可以结合我们自身的国情，寻找到一条符合我们自身的社会发展的道路，现代化发展的道路。所以中国的崛起和发展，为广大的非西方的发展中国家、非西方的文明体提供了一个自我发展的很好的借鉴的方面。</w:t>
      </w: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在这个意义上，我们来看一看今天这个世界，怎么去寻找一个符合人类共同利益的社会发展的模式、经济增长的方式，这是我们面临的一个严峻的问题。我们就全球范围而言，比方说气候治理的问题，比方说共同抗击类似于新冠疫情这样的全球重大疾病的问题，</w:t>
      </w:r>
      <w:r>
        <w:rPr>
          <w:rStyle w:val="richmediacontentany"/>
          <w:rFonts w:ascii="SimHei" w:eastAsia="SimHei" w:hAnsi="SimHei" w:cs="SimHei"/>
          <w:b/>
          <w:bCs/>
          <w:color w:val="000000"/>
          <w:spacing w:val="8"/>
          <w:sz w:val="23"/>
          <w:szCs w:val="23"/>
        </w:rPr>
        <w:t>这需要大家群策群力，不是以对抗的方式，而是以合作的方式，不是以有你没我一种零和思维的冷战的方式，而应该以共同协作的方式来面对。</w:t>
      </w: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shd w:val="clear" w:color="auto" w:fill="FFFFFF"/>
        <w:spacing w:before="0" w:after="0" w:line="408" w:lineRule="atLeast"/>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所以世界发展到21世纪，我们需要共同遵循多边外交合作机制，有着丰富的、深厚的历史文化传统的欧洲文明和中华文明，完全有理由，也有这个资格，为我们人类探求未来的文化发展的道路，提供我们的非常重要的支撑和我们的方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503335" cy="821933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1720" name=""/>
                    <pic:cNvPicPr>
                      <a:picLocks noChangeAspect="1"/>
                    </pic:cNvPicPr>
                  </pic:nvPicPr>
                  <pic:blipFill>
                    <a:blip xmlns:r="http://schemas.openxmlformats.org/officeDocument/2006/relationships" r:embed="rId6"/>
                    <a:stretch>
                      <a:fillRect/>
                    </a:stretch>
                  </pic:blipFill>
                  <pic:spPr>
                    <a:xfrm>
                      <a:off x="0" y="0"/>
                      <a:ext cx="5503335" cy="821933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721&amp;idx=2&amp;sn=2449a710ab2611320d890ff2993afb88&amp;chksm=8bb07350bcc7fa465fda4445a415e809a9378b209ff1dd2b44059ab43821073344aeea21bc4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中欧关系何去何从？</dc:title>
  <cp:revision>1</cp:revision>
</cp:coreProperties>
</file>