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“一带一路”：机遇与未来！（上）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2021-04-21</w:t>
      </w:r>
      <w:hyperlink r:id="rId5" w:anchor="wechat_redirect&amp;cpage=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2019年4月“一带一路”国际合作高峰论坛，在北京举行，我谈一谈自己，关于“一带一路”的一些思考。那么今年（2019年）两会的时候，我们的王毅外长，举行了一个记者会，那么他有一段非常精彩的话。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他说美国有一些人想和中国脱钩，但王毅说想和中国脱钩，就是和机遇脱钩，就是和未来脱钩，某种意义上就是和世界脱钩。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我说这段话，很好地展示一种中国自信。实际上，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现在世界上公开怀疑，甚至诋毁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的，主要是一些西方国家，主要是它们的一些媒体。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那么我想如果把王毅外长这段话，引申一下，如果西方的主要国家，继续排斥“一带一路”，实际上也是与机遇脱钩，与未来脱钩，某种意义上也是与世界脱钩。那么反过来也一样，任何一个国家包括中国，如果你抓住了“一带一路”，就抓住了机遇，抓住了未来，某种意义上就赢得了整个世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“一带一路”带来机遇的八大案例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现在我想谈谈，“一带一路”与机遇的问题，那么大家知道，“一带一路”这个倡议，是习近平主席，2013年的时候提出来的，那么主要是指“丝绸之路经济带”。另外就是“21世纪海上丝绸之路”，那么习近平主席，把这个“一带一路”，比喻成中国这只大鹏插上了两只翅膀，如果建设好了，大鹏就可以飞得更高更远。这是非常形象的一个描述，那么确实这是中国进入新时代之后，对整个中国的开放空间布局，一个非常长远的统筹思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那么中国模式特点是，就是它有比较长远的思考，而且一旦定下来，它采取的行动比较快。所以呢，可以说在六年还不到的时间里（2013-2019年），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已经成了今天整个世界上，规模最大的合作平台，也是最受欢迎的公共产品之一。甚至于我都不想加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之一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，那么到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2019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3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月的时候，已经有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123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个国家有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29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个国际组织，同中国签署了，共建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的合作文件。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也就是说，世界上多数国家，对中国提出的“一带一路”倡议，表示了信任和支持。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西方国家也是老是说，它叫以国际社会自居，认为自己是国际社会，其实不是的，多数国家，不是西方国家，是非西方国家，那么这个国际社会，是世界上各国共同组成的，而且现在世界上，多数国家都认同“一带一路”，那么这么多国家认同，就意味着这是发展的机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我记得那天，王毅外长一口气举了八个例子，来说明“一带一路”，给参加国所带来的机遇，那么我们可以在这里一起，简单地再看一下，他举的这八个案例。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第一个案例，他说通过“一带一路”合作，东部非洲有了第一条高速公路，这条高速公路是建在埃塞俄比亚，是完全采用中国技术中国标准建成的。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第二个案例，是马尔代夫有了第一座跨海大桥，这是我们大型国企中交集团建设的，技术难度非常大，因为那块海域被称为叫做，“魔鬼之海”“恶魔之海”，但是中国人硬是把这个桥建成了，这说明技术能力非常强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第三个案例是白俄罗斯，第一次有了自己的轿车制造业。这个是我们的民营企业家李书福，他的吉利集团，和白俄罗斯合资建设的，生产吉利的博越SUV，所以我记得，白俄罗斯总统卢卡申科，他说“非常感谢中国，中国帮我们实现了轿车梦”。我们回想一下，中国崛起之精彩，一个泥腿子出生的农民企业家李书福，现在已经是德国奔驰公司的最大股东，那么对他来说，这个白俄罗斯项目，可能也只是小菜一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第四个案例，是哈萨克斯坦，第一次有了自己的出海通道。现在哈萨克斯坦生产的小麦，可以直接通过连云港发往东南亚。那么这是打通叫“陆上丝绸之路”，和“海上丝绸之路”的，非常成功的案例。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第五个案例，就是东南亚一些国家，正在中国帮助下施工建设高铁。包括在印尼，包括泰国都有铁路建设。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第六个案例，就是在肯尼亚建的蒙内铁路，蒙巴萨到内罗毕。那么这个项目，为当地创造了将近5万个工作岗位，拉动它的GDP达百分之1.5，这是很成功的一个案例。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第七个案例，就是在乌兹别克斯坦。中国公司帮助当地，建立一条施工难度非常高的隧道，使当地的百姓用十来分钟，就可以穿过去坐火车要几个小时，甚至更长时间，绕道走，或者坐汽车要走的这样一条道路，所以这是世界上难度最大的隧道项目之一。几十公里的隧道，要经过七个不同的地质断层，很多其他国家的公司，包括欧美公司望而生畏，那么我们的中铁集团，硬是把它啃了下来，那么向世界展示，中国今天工程力量的品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第八个案例就是中欧班列，成为现在亚欧大陆上，距离最长的合作纽带。短短几年间，从零到现在已经一万多列火车，主要是三条大的通道，一条是西部的通道，主要连接中国中西部，包括重庆、成都等大城市，经新疆霍尔果斯出境，一条是中部通道，主要是连接我们东北地区，经二连浩特出境，另外一条是东部通道，主要连接东南部沿海地区，包括从世界最大的小商品集散地义乌，经满洲里开往欧洲，那么我们现在谈“一带一路”，总体上我个人觉得，就是讲我们帮助别人，讲得比较多，实际上我们也应该适当讲讲，“一带一路”给中国企业，给中国带来的利益和好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之所以广受欢迎，实际上因为我们奉行的原则是，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共商、共建、共享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。最终的最主要的驱动力是市场，只要坚持这一条，实际上不用太担心，国家会当冤大头，不是这样的。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企业家会根据市场经济，作出自己的判断，那么中国现在已经建立了，“一带一路”沿线80多个，不同类型的工业园区，这是一个我们国内试过很多次的，一个比较成熟的方法，那么有许多国内的企业非常熟悉，外国企业也比较熟悉，包括园区+物流+企业+住宅区等等，所以吸引了很多中国的，和外国的企业到园区去投资去生产，那么这个园区集中提供，法律、物流等很多服务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中国有很多的项目，展示了非常好的示范效应，建立比较好的口碑，那么有了这些，你的合同就不断人家都来找你。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对西方国家指责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的回应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20" w:lineRule="atLeast"/>
        <w:ind w:left="630" w:right="63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西方一些国家，之所以对中国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耿耿于怀，从我个人角度，很大程度上是非常地妒忌。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他们对中国的谩骂有几种说法，一种是说你给人家贷款，造成了所谓的“债务陷阱”，但中国实际上的贷款和西方贷款，最大的不同在于，我们的贷款，绝大部分都是建设性的贷款，它是创造实实在在，很多的优质的资产，这些资产是要升值的或已经升值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30" w:right="63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30" w:right="63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还一个指责，就是中国在搞新殖民主义，这个说法在非洲多数国家，没有人相信的。比方最简单的，我们现在每两年，在中国举行一次，中非合作论坛高峰会议，每次参加这个论坛的，非洲国家元首和政府领导人，比参加非洲自己的叫非盟，非洲联盟最高的峰会的领导人，还要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30" w:right="63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30" w:right="63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我记得马来西亚总统马哈蒂尔，他有点被西方看作是对“一带一路”有些怀疑的一个第三世界的领导人。他说“中国作为我们的邻国，已经有两千多年了，但他从来没有征服我们，但是1509年的时候，欧洲人来了两年的时间里，就征服了马来西亚”，那么关于西方讲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30" w:right="63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30" w:right="63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所谓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债务陷阱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，马哈蒂尔说，他说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中国人天性上是非常棒的商人，而那些国家是否从中国借了钱，就要陷入陷阱，这是这些国家自己做的决定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马来西亚也会根据自己的需要，作出决定，记者就问他说，如果你只能在美国和中国之间，做一个选择你会选谁。他说“目前我认为，美国做事情非常反复无常”，这我们大家都知道，“这个时候我们得接受，中国与我们非常近，中国是一个巨大的市场，我们想从中国增长的财富中获益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30" w:right="63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30" w:right="63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今天美国还在拼命阻拦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倡议，但是西方确实是人心散了，队伍不好带了。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那么意大利不顾美国的反对，与中国签署了，双方推动“一带一路”的谅解备忘录，意大利是西方七国集团中，率先和中国签署这个协议的。另外就是中国倡议，成立亚洲基础设施投资银行，美国当时说，我们的盟友一个都不要加入，结果英国带头加入，几乎所有的欧洲国家都加入了，主要的西方经济体，没有加入的是美国、日本，澳大利亚少数几个西方国家，但现在有些国家也在研究，是否需要加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文明型国家与“四超”的关系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那么下面我想花一点时间，跟大家谈谈就是未来，或者叫“一带一路”的未来。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为什么我们对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倡议，比较自信，因为一个重要的原因是，中国是一个文明型国家，中国崛起是一个文明型国家的崛起。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我记得我和大家谈这个“文明型国家”，是2019年2月28号，结果很有意思之后不到一个星期，英国《金融时报》一位主笔叫拉赫曼，就写了一篇评论文章，标题就是《文明型国家的崛起》，他不一定看了我们这个节目，尽管我们这个节目，在海外华人中影响也比较大，但是他读过我的这本书，《中国震撼：一个“文明型国家”的崛起》。我们也是朋友，有过长时间的多次交谈，所以我老讲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中国人要自信，中国的学者要自信，要用中国概念和中国话语，去影响世界，去影响西方。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当然他在这个文章中，把我们这个“文明型国家”概念泛化了，他是这样说，他说西方国家过去一直宣传普世价值，但现在中国人说，自己是一个文明型国家，印度人也说自己是一个文明型国家，俄罗斯人也说，自己是一个独特的文明，土耳其人也说，自己是一个独特的文明，现在甚至连支持特朗普的，美国保守主义学者，也说美国是一个独特的文明。应该说，拉赫曼非常敏锐地，注意到了这个世界的变化，注意到了世界文明多样性，这样的事实，这对我们进行文明型国家的研究，也是有启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我这里还是回到我自己归纳的，文明型国家的“四超”，那么我简单地分析一下，这“四个超”，与“一带一路”未来的关系。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首先是超大型人口规模。那么我上次讲过，中国的人口规模，大约是100个普通欧洲国家规模之和，中国每年培养的工程师的数量，超过了美国、日本、德国的总和。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随着“一带一路”的迅速扩展，我可以说每天都有至少上千名中国工程师，在飞往世界各地，参加各种“一带一路”项目，那么高素质的工程师队伍，和高素质的劳动力大军，使中国得以形成世界最完整和最齐全的生产链、产业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那么短短40年，中国已经形成世界最大的中产阶层，向世界输出最多的游客，消费能力确实是高于西方的游客，甚至高出很多，那么中国热爱储蓄的文化还在，还没有完全改变，那么这使中国，仍然保持了全球最大的，人民币的储蓄和外汇储备。这样中国也变成了，迅速成为世界向外投资的，最大的对外投资国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那么我们2018年的国内的消费规模，已接近6万亿美元，那么这是按照美元官方汇率计算的，如果按照购买力平价计算的话，我们的消费市场肯定世界最大的，那么这一切我想为“一带一路”，提供了最重要的，超大型规模的人才储备，商品、资金和市场条件，而且我相信，这些条件随着“一带一路”的深入发展，在相当长的时间内只会越来越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第二个“超”，超广阔的疆域国土。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它意味着什么？意味着中国具有超强的，地缘文明的辐射力。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中国既是一个大陆国家，又是一个海洋国家，那么自从十五、十六世纪，欧洲所谓的“地理大发现”以来，大家看到随着西方力量的上升，海洋文明和海权的重要性，明显地压倒了大陆文明和陆权。那么坦率讲，以大陆文明为特征古代的丝绸之路，就这样逐步逐步地，走衰，然后消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那么迄今为止我们可以看到，全球产业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链，几乎都是沿着海岸线配置，所以导致了内陆国家，和内陆地区的普遍的衰落或者落后。现在“一带一路”这个创举，变成一个新的载体，推动互联互通和各项要素的流通，那么中国内地和许多内陆国家，都从商贸开放的后方，一跃成为前沿。比方说我们这个欧亚班列，使中国的新疆、四川、重庆，使我们的河南等等，还加上整个国外的，中亚地区和中东欧板块，都成为世界商贸开放的前沿，所以在这个意义上，“一带一路”正在纠正，过去四五百年所形成的，海洋文明对大陆文明的主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如果说从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地理大发现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开始的，海上文明影响了世界四五百年，那么我想，现在这个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倡议，会逐步地形成新的平衡，大陆文明、海洋文明之间，一种新的平衡。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那么如果说从“地理大发现”开始的，海上文明影响了世界四五百年，带来整个西方世界的崛起。那么“一带一路”可以说，正在开启一个海陆文明，再平衡的进程，它可能为很多国家和地区，带来大量的发展机遇，带来长期的增长期，超长的增长期，那么在一个更广的意义上，“一带一路”可能推动建构，一种新的地缘文明，也就是超越传统西方的，地缘政治和零和博弈，不再是以邻为壑，而是以合作共赢为合作的主调。那么当然，这肯定需要一个长期的互利合作，互动的过程才能完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下面讲讲第三个“超”，超悠久的历史传统。这意味着什么，这意味着，中国有着极为丰富的传统资源，来塑造这个新型的全球化，比方说西方历史上，有上千年的宗教战争、宗教冲突，而中国历史上鲜有宗教战争，儒释道形成了兼容并蓄的关系。而且中国宗教有一个很好的方面，就是它是非政治化的，这一伟大的传承，那么在今天的全球治理中，如何处理不同文明的关系，不同文化的关系，不同宗教的关系，我想中国的智慧是个非常宝贵的资源，这也意味着中国有可能，我个人认为，确实是对其他的传统和民族，其他的文化更加尊重，所以中国也有可能为世界提供，我们叫做更加中性的公共产品，那么在国际事务中，也更能主持公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这个在中国与非洲的关系中，得到了比较好的体现，比方说大家知道非洲国家，过去大部分是欧洲大国的殖民地，欧洲大国都是自我为中心的，你比方从西非的加纳，你要去东非的肯尼亚，你的飞机要到伦敦去转机的，它都以伦敦为中心。中国不一样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中国现在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是帮助非洲国家，内部建立一个现代交通网，包括高速公路网，包括铁路网，包括这个区域航空网，所以西方媒体散布的，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中国正在非洲搞殖民主义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，应该说这个谣言是不攻自破的。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那么超丰富的文化积淀，这意味着什么，意味着就是中国自己文化传统中，所形成的许多理念和实践，我们过去已经讨论过一些，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比方说民本主义，比方说合作共赢，比方说协商民主，现在可以成为引领，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的一些核心的理念。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民本主义意味着，“一带一路”高度重视改善民生，就是我们反复讲的，政治一定要落实到，民生方方面面的改善，今天我们叫获得感。“一带一路”所提倡的，“要致富、先修路”，本身也是中国民本主义理念，和实践的产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那么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合作共赢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的背后，是中国文化中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推己及人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同舟共济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己欲立而立人，己欲达而达人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，伟大的传承。那么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所坚持的，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共商、共建、共享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原则，我真是觉得，这是新型国际关系的黄金法则，近乎完美地体现了，中国人信奉的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协商民主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那么2019年1月，德国总理默克尔在达沃斯演讲，我当时在现场，那么她由于种种原因，她已经准备离开政治舞台了，所以她现在讲话越来越直白。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她当时这样说，她说中国已经崛起了，她说我们西方要正视这个事实，要在国际治理中，在国际制度安排中，比方说世界银行，国际货币基金组织的改革中，让中国发挥更大的作用。但这方面我们走得太慢了，她说，所以中国人就决定自己干了，自己开始干起来了，所以他们成立亚洲基础设施银行，丝绸之路基金，大规模地推动“一带一路”等等，当然应该这是她的一家之言。但是我也认为，她从一个角度提出了，现代国际治理体系，确实需要与时俱进，很多方面需要改革，否则无法适应，包括中国在内，整个的非西方板块的崛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比方说，发展中国家对基础设施，有着巨大的需求，但西方主导的国际秩序，这个体制迟迟不予回应，所以中国是顺势而动，切中时弊，一推出“一带一路”倡议，一下子得到了多数发展中国家的，积极响应。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这也使我想起了1987年的时候，邓小平会见一位外宾，坦桑尼亚的前总统尼雷尔，当时说了一番话，因为我当时是翻译，我在场。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当时尼雷尔担任南方委员会，南方是指发展中国家，南方委员会的主席，那么邓小平对他说，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你们南方委员会要处理的事情，就是南北问题，还有南南问题。人类要发展，不解决南北问题不行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就是发展中国家，和发达国家关系问题，现在趋势是富的越来越富，穷的越来越穷，五分之一越来越富，五分之四越来越穷，不解决这样的问题，人类就没有进步，发展中国家不摆脱贫困，发达国家要发展也会遇到障碍，解决的办法是南南之间发展合作，再加强南北对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也就是说，今天听这样的话还是发聋振聩，就是，发展中国家发展起来的话，对西方国家自己也有好处，它的市场就大。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但西方国家在世界范围内，玩赢者通吃的游戏，确实是已经上瘾了，要改邪归正不容易。但是我觉得随着中国崛起，这一情况在改变，我们该说的话一定要说，该讲的道理一定要讲，而且关键中国有实力，不仅这么说，而且带头这么做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那么最终我就相信的，就是形势比人强，坦率地说，现在一下子很多西方国家不适应，有点不知所措，那么随着时间推移，我相信有些西方国家，已经开始意识到有必要与中国合作，那么共建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3"/>
          <w:szCs w:val="23"/>
          <w:shd w:val="clear" w:color="auto" w:fill="FFFFFF"/>
        </w:rPr>
        <w:t>，我想这将是一个大势所趋。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3"/>
          <w:szCs w:val="23"/>
          <w:shd w:val="clear" w:color="auto" w:fill="FFFFFF"/>
        </w:rPr>
        <w:t>好的今天就和大家聊这些，谢谢大家。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补充资料：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The Belt and Road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，缩写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B&amp;R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）是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丝绸之路经济带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“21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世纪海上丝绸之路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的简称，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2013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月和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10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月由中国国家主席习近平分别提出建设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新丝绸之路经济带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“21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世纪海上丝绸之路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的合作倡议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。依靠中国与有关国家既有的双多边机制，借助既有的、行之有效的区域合作平台，一带一路旨在借用古代丝绸之路的历史符号，高举和平发展的旗帜，积极发展与沿线国家的经济合作伙伴关系，共同打造政治互信、经济融合、文化包容的利益共同体、命运共同体和责任共同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"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经济区开放后，承包工程项目突破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3000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个。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2015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年，中国企业共对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相关的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49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个国家进行了直接投资，投资额同比增长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18.2% 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2015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年，中国承接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相关国家服务外包合同金额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178.3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亿美元，执行金额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121.5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亿美元，同比分别增长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42.6%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23.45%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2016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6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月底，中欧班列累计开行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1881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列，其中回程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502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列，实现进出口贸易总额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170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亿美元。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截至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2020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11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月，中国已经与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138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个国家、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31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个国际组织签署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201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份共建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F7F7F"/>
          <w:spacing w:val="30"/>
          <w:sz w:val="20"/>
          <w:szCs w:val="20"/>
          <w:shd w:val="clear" w:color="auto" w:fill="FFFFFF"/>
        </w:rPr>
        <w:t>合作文件。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76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1196&amp;idx=1&amp;sn=3c134fc8e2cb1ced8953daa4bd207cf4&amp;chksm=8bb07d8dbcc7f49b2208157f2fdaaa95cc62401cb0e5040dbae3801c05dfe916fc19b37f0f2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“一带一路”：机遇与未来！（上）</dc:title>
  <cp:revision>1</cp:revision>
</cp:coreProperties>
</file>