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中国共产党的特性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2021-05-05</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范</w:t>
      </w:r>
      <w:r>
        <w:rPr>
          <w:rStyle w:val="richmediacontentany"/>
          <w:rFonts w:ascii="微软雅黑" w:eastAsia="微软雅黑" w:hAnsi="微软雅黑" w:cs="微软雅黑"/>
          <w:color w:val="FFFFFF"/>
          <w:spacing w:val="30"/>
          <w:sz w:val="21"/>
          <w:szCs w:val="21"/>
          <w:shd w:val="clear" w:color="auto" w:fill="BA1818"/>
        </w:rPr>
        <w:t>勇鹏</w:t>
      </w:r>
      <w:r>
        <w:rPr>
          <w:rStyle w:val="richmediacontentany"/>
          <w:rFonts w:ascii="微软雅黑" w:eastAsia="微软雅黑" w:hAnsi="微软雅黑" w:cs="微软雅黑"/>
          <w:color w:val="FFFFFF"/>
          <w:spacing w:val="30"/>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复旦大学中国研究院研究员、副院长。曾任职于中国社会科学院欧洲研究所、中国社会科学杂志社、美国研究所。德国曼海姆大学欧洲社会研究中心访问学者，美国斯坦福大学政治学系富布赖特学者。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张维为老师在讲中国共产党时，提出了一个非常具有原创性的关键词，叫“整体利益党”，我觉得非常准确地反映了中国共产党的特性。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那么我大体上就提出三方面：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第一，中国共产党它背后反映了两个传统，一个是马克思主义、列宁主义这样一个传统，从德国从苏联传入的。那么第二个传统是中国的传统，所以中国共产党就是马克思主义中国化的一个产物。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为什么马克思主义传入中国之后，没有发生这种水土不服的现象，反而是在很短的时间里面就得到了广大人民的普遍的这样一种认同，成了中国革命</w:t>
      </w:r>
      <w:r>
        <w:rPr>
          <w:rStyle w:val="richmediacontentany"/>
          <w:rFonts w:ascii="微软雅黑" w:eastAsia="微软雅黑" w:hAnsi="微软雅黑" w:cs="微软雅黑"/>
          <w:color w:val="3E3E3E"/>
          <w:spacing w:val="15"/>
          <w:sz w:val="23"/>
          <w:szCs w:val="23"/>
          <w:shd w:val="clear" w:color="auto" w:fill="FFFFFF"/>
        </w:rPr>
        <w:t>的一个主要的思想武器，我觉得是很能说明问题的。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第二点我想讲，无产阶级面对的资本主义，它是一个世界性的体系，所以你在世界性的体系里面，你怎么能够生存？怎么能够发展？是一个非常重要的命题。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为什么在中国的历史上，我们就能够成功地建设社会主义？</w:t>
      </w:r>
      <w:r>
        <w:rPr>
          <w:rStyle w:val="richmediacontentany"/>
          <w:rFonts w:ascii="微软雅黑" w:eastAsia="微软雅黑" w:hAnsi="微软雅黑" w:cs="微软雅黑"/>
          <w:b/>
          <w:bCs/>
          <w:color w:val="3E3E3E"/>
          <w:spacing w:val="15"/>
          <w:sz w:val="23"/>
          <w:szCs w:val="23"/>
          <w:shd w:val="clear" w:color="auto" w:fill="FFFFFF"/>
        </w:rPr>
        <w:t>一个很重要的原因就是因为中国从古以来，它形成了一个具有独立性和自足性的这样一个文明体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文明体它是即使没有外部空间的存在，我也有足够的体量，能够去支撑一套社会制度，一套社会体系的实践。所以最后就形成了我们中国共产党建立新中国之后，我们不仅能够生存，而且我们能够不断进行实践，进行建设来尝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第三个方面就是中国共产党，它带来了一个什么样的结构呢？就是</w:t>
      </w:r>
      <w:r>
        <w:rPr>
          <w:rStyle w:val="richmediacontentany"/>
          <w:rFonts w:ascii="微软雅黑" w:eastAsia="微软雅黑" w:hAnsi="微软雅黑" w:cs="微软雅黑"/>
          <w:b/>
          <w:bCs/>
          <w:color w:val="3E3E3E"/>
          <w:spacing w:val="15"/>
          <w:sz w:val="23"/>
          <w:szCs w:val="23"/>
          <w:shd w:val="clear" w:color="auto" w:fill="FFFFFF"/>
        </w:rPr>
        <w:t>“信仰+组织+制度”</w:t>
      </w:r>
      <w:r>
        <w:rPr>
          <w:rStyle w:val="richmediacontentany"/>
          <w:rFonts w:ascii="微软雅黑" w:eastAsia="微软雅黑" w:hAnsi="微软雅黑" w:cs="微软雅黑"/>
          <w:b/>
          <w:bCs/>
          <w:color w:val="3E3E3E"/>
          <w:spacing w:val="15"/>
          <w:sz w:val="23"/>
          <w:szCs w:val="23"/>
          <w:shd w:val="clear" w:color="auto" w:fill="FFFFFF"/>
        </w:rPr>
        <w:t>这样一个结构。</w:t>
      </w:r>
      <w:r>
        <w:rPr>
          <w:rStyle w:val="richmediacontentany"/>
          <w:rFonts w:ascii="微软雅黑" w:eastAsia="微软雅黑" w:hAnsi="微软雅黑" w:cs="微软雅黑"/>
          <w:b/>
          <w:bCs/>
          <w:color w:val="C00000"/>
          <w:spacing w:val="15"/>
          <w:sz w:val="23"/>
          <w:szCs w:val="23"/>
          <w:shd w:val="clear" w:color="auto" w:fill="FFFFFF"/>
        </w:rPr>
        <w:t>首先讲信仰</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中国历史上不是没有信仰，比如儒家讲究什么？信仰民生，包括中国古代还有这种天的信仰，天它不是一个神，它是一个抽象的存在， 但是这样一个信仰，它是一个朴素的，一个前现代的这样一种信仰体系，</w:t>
      </w:r>
      <w:r>
        <w:rPr>
          <w:rStyle w:val="richmediacontentany"/>
          <w:rFonts w:ascii="微软雅黑" w:eastAsia="微软雅黑" w:hAnsi="微软雅黑" w:cs="微软雅黑"/>
          <w:b/>
          <w:bCs/>
          <w:color w:val="3E3E3E"/>
          <w:spacing w:val="15"/>
          <w:sz w:val="23"/>
          <w:szCs w:val="23"/>
          <w:shd w:val="clear" w:color="auto" w:fill="FFFFFF"/>
        </w:rPr>
        <w:t>共产主义带来了一个基于对客观世界进行科学解释的这样一个非常强大的信仰体系，这是第一点。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第二点组织</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自古就没有普遍的党派传统，为什么呢？就是因为中国强调大一统的这种政治文化，但是它也带来了负面效果，就是没有一个高效的组织，所以中国共产党带来了列宁式的建党原则，给中国文明注入了一个非常强大的组织因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第三就是制度</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看今天共产党的很多制度形式，包括像官员的异地交流，干部的流动。其实你看看史书在汉代、秦代都已经有了，毛泽东主席也讲了一句话，叫百代皆行秦政法，就是我们在追求革命理想的过程里，我们是继承了中国文明里边的一些优秀的制度因素。</w:t>
      </w:r>
      <w:r>
        <w:rPr>
          <w:rStyle w:val="richmediacontentany"/>
          <w:rFonts w:ascii="微软雅黑" w:eastAsia="微软雅黑" w:hAnsi="微软雅黑" w:cs="微软雅黑"/>
          <w:b/>
          <w:bCs/>
          <w:color w:val="3E3E3E"/>
          <w:spacing w:val="15"/>
          <w:sz w:val="23"/>
          <w:szCs w:val="23"/>
          <w:shd w:val="clear" w:color="auto" w:fill="FFFFFF"/>
        </w:rPr>
        <w:t>所以中国这种非常成熟的制度传统被我们继承下来，在建立新中国这个制度结构的时候，发挥了非常大的作用。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那么制度因素里边引出最后一个话题就是政治智慧。</w:t>
      </w:r>
      <w:r>
        <w:rPr>
          <w:rStyle w:val="richmediacontentany"/>
          <w:rFonts w:ascii="微软雅黑" w:eastAsia="微软雅黑" w:hAnsi="微软雅黑" w:cs="微软雅黑"/>
          <w:color w:val="3E3E3E"/>
          <w:spacing w:val="15"/>
          <w:sz w:val="23"/>
          <w:szCs w:val="23"/>
          <w:shd w:val="clear" w:color="auto" w:fill="FFFFFF"/>
        </w:rPr>
        <w:t>我们可以看到在人类历史上，所有那些代表下层利益的革命者建立的这种政权或者组织，当他掌握权力之后，他会发现自己没有能力来控制这个权力，没有能力去解决治国理政的问题。所以你看在历史上巴黎公社也好，苏俄也好，包括现在的一些左翼政权，像委内瑞拉也好，面对经济建设，面对国际关系，它都会遇到这种困境。</w:t>
      </w:r>
      <w:r>
        <w:rPr>
          <w:rStyle w:val="richmediacontentany"/>
          <w:rFonts w:ascii="微软雅黑" w:eastAsia="微软雅黑" w:hAnsi="微软雅黑" w:cs="微软雅黑"/>
          <w:b/>
          <w:bCs/>
          <w:color w:val="3E3E3E"/>
          <w:spacing w:val="15"/>
          <w:sz w:val="23"/>
          <w:szCs w:val="23"/>
          <w:shd w:val="clear" w:color="auto" w:fill="FFFFFF"/>
        </w:rPr>
        <w:t>那么恰恰是中国的政治传统，留下了非常宝宝贵的这种政治智慧的武器。比如像实事求是，我们可以审时度势的去进行决策。我们会搞统一战线，在改革的过程里面我们会搞试点。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最后一句话就是说中国共产党今天毫无疑问，它是真正代表中国人民根本利益的这样一个党，也是一个具有真正的民主性的这样一个政治力量。</w:t>
      </w:r>
      <w:r>
        <w:rPr>
          <w:rStyle w:val="richmediacontentany"/>
          <w:rFonts w:ascii="微软雅黑" w:eastAsia="微软雅黑" w:hAnsi="微软雅黑" w:cs="微软雅黑"/>
          <w:color w:val="3E3E3E"/>
          <w:spacing w:val="15"/>
          <w:sz w:val="23"/>
          <w:szCs w:val="23"/>
          <w:shd w:val="clear" w:color="auto" w:fill="FFFFFF"/>
        </w:rPr>
        <w:t>那么它不完善，需要我们党不断地去自我革命，不断地去革新。但是很确定的一点就是这个党它激发了中华民族的优良的传统，给中国中华民族的伟大复兴提供了力量，同时中华民族给马克思主义在今天世界上的实践提供了一个非常广阔的空间。</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602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28&amp;idx=2&amp;sn=69e707b1937c360c3cde0225ed86036c&amp;chksm=8bb07e95bcc7f783c062fbe7d66b3c9a2e9210cf4de47a919131496edec2d2fc69906467ae7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中国共产党的特性</dc:title>
  <cp:revision>1</cp:revision>
</cp:coreProperties>
</file>